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DF1BE5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DF1BE5" w:rsidRDefault="00DF1BE5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DF1BE5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F1BE5" w:rsidRPr="00DF1BE5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F1BE5">
        <w:rPr>
          <w:rFonts w:ascii="Times New Roman" w:eastAsia="Times New Roman" w:hAnsi="Times New Roman"/>
          <w:lang w:eastAsia="ru-RU"/>
        </w:rPr>
        <w:t>25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F1BE5" w:rsidRPr="00DF1BE5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F1BE5" w:rsidRPr="00DF1BE5">
        <w:rPr>
          <w:rFonts w:ascii="Times New Roman" w:hAnsi="Times New Roman"/>
        </w:rPr>
        <w:t>расходных медицинских материалов</w:t>
      </w:r>
      <w:r w:rsidR="00DF1BE5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DF1BE5" w:rsidRPr="00DF1BE5">
        <w:rPr>
          <w:rFonts w:eastAsia="Calibri"/>
          <w:b/>
          <w:sz w:val="22"/>
          <w:szCs w:val="22"/>
          <w:lang w:eastAsia="en-US"/>
        </w:rPr>
        <w:t>115 945 (сто пятнадцать тысяч девятьсот сорок пять) рублей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F1BE5">
        <w:rPr>
          <w:rFonts w:ascii="Times New Roman" w:eastAsia="Times New Roman" w:hAnsi="Times New Roman"/>
          <w:bCs/>
          <w:lang w:eastAsia="ru-RU"/>
        </w:rPr>
        <w:t>19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DA253E"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2B716A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2B716A" w:rsidRPr="0093610D"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DF1BE5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17FD"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F1BE5">
        <w:rPr>
          <w:rFonts w:ascii="Times New Roman" w:eastAsia="Times New Roman" w:hAnsi="Times New Roman"/>
          <w:color w:val="000000" w:themeColor="text1"/>
          <w:lang w:eastAsia="ru-RU"/>
        </w:rPr>
        <w:t>25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F1BE5">
        <w:rPr>
          <w:rFonts w:ascii="Times New Roman" w:eastAsia="Times New Roman" w:hAnsi="Times New Roman"/>
          <w:lang w:eastAsia="ru-RU"/>
        </w:rPr>
        <w:t>25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F1BE5">
        <w:rPr>
          <w:rFonts w:ascii="Times New Roman" w:eastAsia="Times New Roman" w:hAnsi="Times New Roman"/>
          <w:lang w:eastAsia="ru-RU"/>
        </w:rPr>
        <w:t>4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F1BE5">
        <w:rPr>
          <w:rFonts w:ascii="Times New Roman" w:eastAsia="Times New Roman" w:hAnsi="Times New Roman"/>
          <w:lang w:eastAsia="ru-RU"/>
        </w:rPr>
        <w:t>четыре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F1BE5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F1BE5">
              <w:rPr>
                <w:sz w:val="22"/>
                <w:szCs w:val="22"/>
              </w:rPr>
              <w:t>23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E7B2B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E7B2B">
              <w:rPr>
                <w:sz w:val="22"/>
                <w:szCs w:val="22"/>
              </w:rPr>
              <w:t>50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DF1BE5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Фетисова Н.В.</w:t>
            </w:r>
          </w:p>
          <w:p w:rsidR="00944FCE" w:rsidRPr="009826A7" w:rsidRDefault="00944FCE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DF1BE5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DA253E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050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девяносто семь</w:t>
            </w:r>
            <w:r w:rsidR="00CE7B2B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тысяч</w:t>
            </w:r>
            <w:r w:rsidR="00CE7B2B">
              <w:rPr>
                <w:sz w:val="22"/>
                <w:szCs w:val="22"/>
              </w:rPr>
              <w:t xml:space="preserve"> пятьдесят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F1BE5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F1BE5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F1BE5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F1BE5">
              <w:rPr>
                <w:sz w:val="22"/>
                <w:szCs w:val="22"/>
              </w:rPr>
              <w:t>07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CE7B2B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>Кузнецов И.Ф.</w:t>
            </w:r>
          </w:p>
          <w:p w:rsidR="00EF2338" w:rsidRPr="009826A7" w:rsidRDefault="00CE7B2B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десять</w:t>
            </w:r>
            <w:r w:rsidR="00CE7B2B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девятьсот пятьдесят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CE7B2B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79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30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DF1BE5" w:rsidRPr="009826A7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семьдесят семь тысяч семьсот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79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42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DF1BE5" w:rsidRPr="009826A7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68 250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восемь тысяч двести пятьдесят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Геворкян Т.Ф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DF1BE5">
              <w:rPr>
                <w:rFonts w:ascii="Times New Roman" w:hAnsi="Times New Roman"/>
              </w:rPr>
              <w:t>Шахметова</w:t>
            </w:r>
            <w:proofErr w:type="spellEnd"/>
            <w:r w:rsidR="00DF1BE5">
              <w:rPr>
                <w:rFonts w:ascii="Times New Roman" w:hAnsi="Times New Roman"/>
              </w:rPr>
              <w:t xml:space="preserve">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C16F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16FF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9FF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1045-2545-4086-BADB-D12B8C72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4682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159</cp:revision>
  <cp:lastPrinted>2022-08-11T16:29:00Z</cp:lastPrinted>
  <dcterms:created xsi:type="dcterms:W3CDTF">2020-02-17T11:34:00Z</dcterms:created>
  <dcterms:modified xsi:type="dcterms:W3CDTF">2022-08-25T17:01:00Z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