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D71" w:rsidRPr="00891E99" w:rsidRDefault="003A3224" w:rsidP="00DC7D71">
      <w:pPr>
        <w:widowControl/>
        <w:spacing w:before="0"/>
        <w:ind w:firstLine="0"/>
        <w:contextualSpacing/>
        <w:jc w:val="center"/>
        <w:rPr>
          <w:b/>
          <w:sz w:val="22"/>
          <w:szCs w:val="22"/>
        </w:rPr>
      </w:pPr>
      <w:r w:rsidRPr="00891E99">
        <w:rPr>
          <w:b/>
          <w:sz w:val="22"/>
          <w:szCs w:val="22"/>
        </w:rPr>
        <w:t xml:space="preserve"> </w:t>
      </w:r>
      <w:r w:rsidR="00DC7D71" w:rsidRPr="00891E99">
        <w:rPr>
          <w:b/>
          <w:sz w:val="22"/>
          <w:szCs w:val="22"/>
        </w:rPr>
        <w:t>ИЗВЕЩЕНИЕ №</w:t>
      </w:r>
      <w:r w:rsidR="00E92E0C">
        <w:rPr>
          <w:b/>
          <w:sz w:val="22"/>
          <w:szCs w:val="22"/>
        </w:rPr>
        <w:t>9</w:t>
      </w:r>
      <w:r w:rsidR="007F31F2">
        <w:rPr>
          <w:b/>
          <w:sz w:val="22"/>
          <w:szCs w:val="22"/>
        </w:rPr>
        <w:t>5</w:t>
      </w:r>
      <w:r w:rsidR="0055656A" w:rsidRPr="00891E99">
        <w:rPr>
          <w:b/>
          <w:sz w:val="22"/>
          <w:szCs w:val="22"/>
        </w:rPr>
        <w:t xml:space="preserve"> ЗК</w:t>
      </w:r>
    </w:p>
    <w:p w:rsidR="00DC7D71" w:rsidRPr="00891E99" w:rsidRDefault="00DC7D71" w:rsidP="00DC7D71">
      <w:pPr>
        <w:contextualSpacing/>
        <w:jc w:val="center"/>
        <w:rPr>
          <w:b/>
          <w:sz w:val="22"/>
          <w:szCs w:val="22"/>
        </w:rPr>
      </w:pPr>
      <w:r w:rsidRPr="00891E99">
        <w:rPr>
          <w:b/>
          <w:sz w:val="22"/>
          <w:szCs w:val="22"/>
        </w:rPr>
        <w:t>О ПРОВЕДЕНИИ ЗАПРОСА КОТИРОВОК</w:t>
      </w:r>
    </w:p>
    <w:p w:rsidR="00C73904" w:rsidRPr="00891E99" w:rsidRDefault="002B62CE" w:rsidP="00C73904">
      <w:pPr>
        <w:contextualSpacing/>
        <w:jc w:val="center"/>
        <w:rPr>
          <w:b/>
          <w:sz w:val="22"/>
          <w:szCs w:val="22"/>
        </w:rPr>
      </w:pPr>
      <w:r w:rsidRPr="00891E99">
        <w:rPr>
          <w:b/>
          <w:sz w:val="22"/>
          <w:szCs w:val="22"/>
        </w:rPr>
        <w:t xml:space="preserve">на поставку </w:t>
      </w:r>
      <w:r w:rsidR="007F31F2" w:rsidRPr="00BC540C">
        <w:rPr>
          <w:b/>
        </w:rPr>
        <w:t>систем для хирургического лечения апикального пролапса тазовых органов для гинекологического отделения</w:t>
      </w:r>
    </w:p>
    <w:p w:rsidR="00C73904" w:rsidRPr="00891E99" w:rsidRDefault="00C73904" w:rsidP="00C73904">
      <w:pPr>
        <w:contextualSpacing/>
        <w:jc w:val="center"/>
        <w:rPr>
          <w:b/>
          <w:sz w:val="22"/>
          <w:szCs w:val="22"/>
        </w:rPr>
      </w:pPr>
    </w:p>
    <w:p w:rsidR="00BA066C" w:rsidRPr="00891E99" w:rsidRDefault="00BA066C" w:rsidP="00C73904">
      <w:pPr>
        <w:contextualSpacing/>
        <w:rPr>
          <w:sz w:val="22"/>
          <w:szCs w:val="22"/>
        </w:rPr>
      </w:pPr>
      <w:r w:rsidRPr="00891E99">
        <w:rPr>
          <w:b/>
          <w:sz w:val="22"/>
          <w:szCs w:val="22"/>
        </w:rPr>
        <w:t xml:space="preserve">1. Способ закупки: </w:t>
      </w:r>
      <w:r w:rsidR="00670D7B" w:rsidRPr="00891E99">
        <w:rPr>
          <w:sz w:val="22"/>
          <w:szCs w:val="22"/>
        </w:rPr>
        <w:t>з</w:t>
      </w:r>
      <w:r w:rsidRPr="00891E99">
        <w:rPr>
          <w:sz w:val="22"/>
          <w:szCs w:val="22"/>
        </w:rPr>
        <w:t xml:space="preserve">апрос котировок в соответствии с требованиями Положения о закупке товаров, работ и услуг для нужд Частных учреждений здравоохранения «Больница «РЖД-Медицина» имени К.Э. Циолковского города Калуга» от </w:t>
      </w:r>
      <w:r w:rsidR="00C40BB6" w:rsidRPr="00891E99">
        <w:rPr>
          <w:sz w:val="22"/>
          <w:szCs w:val="22"/>
        </w:rPr>
        <w:t>02</w:t>
      </w:r>
      <w:r w:rsidRPr="00891E99">
        <w:rPr>
          <w:sz w:val="22"/>
          <w:szCs w:val="22"/>
        </w:rPr>
        <w:t>.</w:t>
      </w:r>
      <w:r w:rsidR="00C40BB6" w:rsidRPr="00891E99">
        <w:rPr>
          <w:sz w:val="22"/>
          <w:szCs w:val="22"/>
        </w:rPr>
        <w:t>04</w:t>
      </w:r>
      <w:r w:rsidRPr="00891E99">
        <w:rPr>
          <w:sz w:val="22"/>
          <w:szCs w:val="22"/>
        </w:rPr>
        <w:t>.201</w:t>
      </w:r>
      <w:r w:rsidR="00C40BB6" w:rsidRPr="00891E99">
        <w:rPr>
          <w:sz w:val="22"/>
          <w:szCs w:val="22"/>
        </w:rPr>
        <w:t>8</w:t>
      </w:r>
      <w:r w:rsidRPr="00891E99">
        <w:rPr>
          <w:sz w:val="22"/>
          <w:szCs w:val="22"/>
        </w:rPr>
        <w:t xml:space="preserve"> г., размещенного на сайте Заказчика.</w:t>
      </w:r>
    </w:p>
    <w:p w:rsidR="00BA066C" w:rsidRPr="00891E99" w:rsidRDefault="00BA066C" w:rsidP="00136D9C">
      <w:pPr>
        <w:widowControl/>
        <w:spacing w:before="0"/>
        <w:ind w:firstLine="540"/>
        <w:contextualSpacing/>
        <w:rPr>
          <w:sz w:val="22"/>
          <w:szCs w:val="22"/>
        </w:rPr>
      </w:pPr>
    </w:p>
    <w:p w:rsidR="00BA066C" w:rsidRPr="00891E99" w:rsidRDefault="00BA066C" w:rsidP="00136D9C">
      <w:pPr>
        <w:widowControl/>
        <w:spacing w:before="0"/>
        <w:ind w:firstLine="0"/>
        <w:contextualSpacing/>
        <w:rPr>
          <w:sz w:val="22"/>
          <w:szCs w:val="22"/>
        </w:rPr>
      </w:pPr>
      <w:r w:rsidRPr="00891E99">
        <w:rPr>
          <w:b/>
          <w:sz w:val="22"/>
          <w:szCs w:val="22"/>
        </w:rPr>
        <w:t xml:space="preserve"> 2. Заказчик: </w:t>
      </w:r>
      <w:r w:rsidR="00670D7B" w:rsidRPr="00891E99">
        <w:rPr>
          <w:sz w:val="22"/>
          <w:szCs w:val="22"/>
        </w:rPr>
        <w:t>ч</w:t>
      </w:r>
      <w:r w:rsidRPr="00891E99">
        <w:rPr>
          <w:sz w:val="22"/>
          <w:szCs w:val="22"/>
        </w:rPr>
        <w:t>астное учреждение здравоохранения «Больница «РЖД-Медицина» имени К.Э. Циолковского города Калуга»</w:t>
      </w:r>
      <w:r w:rsidRPr="00891E99">
        <w:rPr>
          <w:b/>
          <w:sz w:val="22"/>
          <w:szCs w:val="22"/>
        </w:rPr>
        <w:t xml:space="preserve">; </w:t>
      </w:r>
      <w:r w:rsidRPr="00891E99">
        <w:rPr>
          <w:sz w:val="22"/>
          <w:szCs w:val="22"/>
        </w:rPr>
        <w:t xml:space="preserve">сокращенное официальное наименование учреждения: </w:t>
      </w:r>
      <w:r w:rsidR="00897413" w:rsidRPr="00891E99">
        <w:rPr>
          <w:sz w:val="22"/>
          <w:szCs w:val="22"/>
        </w:rPr>
        <w:t>ЧУЗ «</w:t>
      </w:r>
      <w:r w:rsidRPr="00891E99">
        <w:rPr>
          <w:sz w:val="22"/>
          <w:szCs w:val="22"/>
        </w:rPr>
        <w:t>РЖД-Медицина» г. Калуга;</w:t>
      </w:r>
    </w:p>
    <w:p w:rsidR="00C24222" w:rsidRPr="00891E99" w:rsidRDefault="00C24222" w:rsidP="00136D9C">
      <w:pPr>
        <w:widowControl/>
        <w:spacing w:before="0"/>
        <w:ind w:firstLine="0"/>
        <w:contextualSpacing/>
        <w:rPr>
          <w:b/>
          <w:sz w:val="22"/>
          <w:szCs w:val="22"/>
        </w:rPr>
      </w:pPr>
    </w:p>
    <w:p w:rsidR="00C24222" w:rsidRPr="00891E99" w:rsidRDefault="00C24222" w:rsidP="00136D9C">
      <w:pPr>
        <w:widowControl/>
        <w:spacing w:before="0"/>
        <w:ind w:firstLine="0"/>
        <w:contextualSpacing/>
        <w:rPr>
          <w:sz w:val="22"/>
          <w:szCs w:val="22"/>
        </w:rPr>
      </w:pPr>
      <w:r w:rsidRPr="00891E99">
        <w:rPr>
          <w:b/>
          <w:sz w:val="22"/>
          <w:szCs w:val="22"/>
        </w:rPr>
        <w:t xml:space="preserve"> </w:t>
      </w:r>
      <w:r w:rsidR="00BA066C" w:rsidRPr="00891E99">
        <w:rPr>
          <w:b/>
          <w:sz w:val="22"/>
          <w:szCs w:val="22"/>
        </w:rPr>
        <w:t>3. Адрес, индекс:</w:t>
      </w:r>
      <w:r w:rsidR="00ED7E25" w:rsidRPr="00891E99">
        <w:rPr>
          <w:b/>
          <w:sz w:val="22"/>
          <w:szCs w:val="22"/>
        </w:rPr>
        <w:t xml:space="preserve"> </w:t>
      </w:r>
      <w:smartTag w:uri="urn:schemas-microsoft-com:office:smarttags" w:element="metricconverter">
        <w:smartTagPr>
          <w:attr w:name="ProductID" w:val="248018, г"/>
        </w:smartTagPr>
        <w:r w:rsidR="00BA066C" w:rsidRPr="00891E99">
          <w:rPr>
            <w:sz w:val="22"/>
            <w:szCs w:val="22"/>
          </w:rPr>
          <w:t>248018, г</w:t>
        </w:r>
      </w:smartTag>
      <w:r w:rsidR="00BA066C" w:rsidRPr="00891E99">
        <w:rPr>
          <w:sz w:val="22"/>
          <w:szCs w:val="22"/>
        </w:rPr>
        <w:t xml:space="preserve">. Калуга ул. </w:t>
      </w:r>
      <w:proofErr w:type="spellStart"/>
      <w:r w:rsidR="00BA066C" w:rsidRPr="00891E99">
        <w:rPr>
          <w:sz w:val="22"/>
          <w:szCs w:val="22"/>
        </w:rPr>
        <w:t>Болотникова</w:t>
      </w:r>
      <w:proofErr w:type="spellEnd"/>
      <w:r w:rsidR="00BA066C" w:rsidRPr="00891E99">
        <w:rPr>
          <w:sz w:val="22"/>
          <w:szCs w:val="22"/>
        </w:rPr>
        <w:t>, д.1</w:t>
      </w:r>
    </w:p>
    <w:p w:rsidR="00BA066C" w:rsidRPr="00891E99" w:rsidRDefault="00C24222" w:rsidP="00136D9C">
      <w:pPr>
        <w:widowControl/>
        <w:spacing w:before="0"/>
        <w:ind w:firstLine="0"/>
        <w:contextualSpacing/>
        <w:rPr>
          <w:sz w:val="22"/>
          <w:szCs w:val="22"/>
        </w:rPr>
      </w:pPr>
      <w:r w:rsidRPr="00891E99">
        <w:rPr>
          <w:sz w:val="22"/>
          <w:szCs w:val="22"/>
        </w:rPr>
        <w:t xml:space="preserve">  </w:t>
      </w:r>
      <w:r w:rsidRPr="00891E99">
        <w:rPr>
          <w:b/>
          <w:bCs/>
          <w:sz w:val="22"/>
          <w:szCs w:val="22"/>
        </w:rPr>
        <w:t xml:space="preserve">   </w:t>
      </w:r>
      <w:r w:rsidR="00BA066C" w:rsidRPr="00891E99">
        <w:rPr>
          <w:b/>
          <w:bCs/>
          <w:sz w:val="22"/>
          <w:szCs w:val="22"/>
          <w:lang w:val="en-US"/>
        </w:rPr>
        <w:t>E</w:t>
      </w:r>
      <w:r w:rsidR="00BA066C" w:rsidRPr="00891E99">
        <w:rPr>
          <w:b/>
          <w:bCs/>
          <w:sz w:val="22"/>
          <w:szCs w:val="22"/>
        </w:rPr>
        <w:t>-</w:t>
      </w:r>
      <w:r w:rsidR="00BA066C" w:rsidRPr="00891E99">
        <w:rPr>
          <w:b/>
          <w:bCs/>
          <w:sz w:val="22"/>
          <w:szCs w:val="22"/>
          <w:lang w:val="en-US"/>
        </w:rPr>
        <w:t>mail</w:t>
      </w:r>
      <w:r w:rsidR="00BA066C" w:rsidRPr="00891E99">
        <w:rPr>
          <w:b/>
          <w:bCs/>
          <w:sz w:val="22"/>
          <w:szCs w:val="22"/>
        </w:rPr>
        <w:t xml:space="preserve">: </w:t>
      </w:r>
      <w:hyperlink r:id="rId8" w:history="1">
        <w:r w:rsidR="00BA066C" w:rsidRPr="00891E99">
          <w:rPr>
            <w:color w:val="0D2DB3"/>
            <w:sz w:val="22"/>
            <w:szCs w:val="22"/>
            <w:u w:val="single"/>
            <w:shd w:val="clear" w:color="auto" w:fill="FFFFFF"/>
            <w:lang w:val="en-US"/>
          </w:rPr>
          <w:t>rghospital</w:t>
        </w:r>
        <w:r w:rsidR="00BA066C" w:rsidRPr="00891E99">
          <w:rPr>
            <w:color w:val="0D2DB3"/>
            <w:sz w:val="22"/>
            <w:szCs w:val="22"/>
            <w:u w:val="single"/>
            <w:shd w:val="clear" w:color="auto" w:fill="FFFFFF"/>
          </w:rPr>
          <w:t>@</w:t>
        </w:r>
        <w:r w:rsidR="00BA066C" w:rsidRPr="00891E99">
          <w:rPr>
            <w:color w:val="0D2DB3"/>
            <w:sz w:val="22"/>
            <w:szCs w:val="22"/>
            <w:u w:val="single"/>
            <w:shd w:val="clear" w:color="auto" w:fill="FFFFFF"/>
            <w:lang w:val="en-US"/>
          </w:rPr>
          <w:t>mail</w:t>
        </w:r>
        <w:r w:rsidR="00BA066C" w:rsidRPr="00891E99">
          <w:rPr>
            <w:color w:val="0D2DB3"/>
            <w:sz w:val="22"/>
            <w:szCs w:val="22"/>
            <w:u w:val="single"/>
            <w:shd w:val="clear" w:color="auto" w:fill="FFFFFF"/>
          </w:rPr>
          <w:t>.</w:t>
        </w:r>
        <w:r w:rsidR="00BA066C" w:rsidRPr="00891E99">
          <w:rPr>
            <w:color w:val="0D2DB3"/>
            <w:sz w:val="22"/>
            <w:szCs w:val="22"/>
            <w:u w:val="single"/>
            <w:shd w:val="clear" w:color="auto" w:fill="FFFFFF"/>
            <w:lang w:val="en-US"/>
          </w:rPr>
          <w:t>ru</w:t>
        </w:r>
      </w:hyperlink>
      <w:r w:rsidR="00151127" w:rsidRPr="00891E99">
        <w:rPr>
          <w:b/>
          <w:snapToGrid w:val="0"/>
          <w:color w:val="000000"/>
          <w:sz w:val="22"/>
          <w:szCs w:val="22"/>
        </w:rPr>
        <w:t>Тел:</w:t>
      </w:r>
      <w:r w:rsidR="00BA066C" w:rsidRPr="00891E99">
        <w:rPr>
          <w:snapToGrid w:val="0"/>
          <w:color w:val="000000"/>
          <w:sz w:val="22"/>
          <w:szCs w:val="22"/>
        </w:rPr>
        <w:t xml:space="preserve"> 8(4842) 78-45-18</w:t>
      </w:r>
    </w:p>
    <w:p w:rsidR="00BA066C" w:rsidRPr="00891E99" w:rsidRDefault="00BA066C" w:rsidP="00136D9C">
      <w:pPr>
        <w:widowControl/>
        <w:spacing w:before="0"/>
        <w:ind w:firstLine="540"/>
        <w:contextualSpacing/>
        <w:rPr>
          <w:snapToGrid w:val="0"/>
          <w:color w:val="000000"/>
          <w:sz w:val="22"/>
          <w:szCs w:val="22"/>
        </w:rPr>
      </w:pPr>
    </w:p>
    <w:p w:rsidR="006A2673" w:rsidRPr="00891E99" w:rsidRDefault="00C24222" w:rsidP="00136D9C">
      <w:pPr>
        <w:widowControl/>
        <w:spacing w:before="0" w:after="120"/>
        <w:ind w:firstLine="0"/>
        <w:contextualSpacing/>
        <w:rPr>
          <w:snapToGrid w:val="0"/>
          <w:color w:val="000000"/>
          <w:sz w:val="22"/>
          <w:szCs w:val="22"/>
        </w:rPr>
      </w:pPr>
      <w:r w:rsidRPr="00891E99">
        <w:rPr>
          <w:b/>
          <w:sz w:val="22"/>
          <w:szCs w:val="22"/>
        </w:rPr>
        <w:t xml:space="preserve"> </w:t>
      </w:r>
      <w:r w:rsidR="00BA066C" w:rsidRPr="00891E99">
        <w:rPr>
          <w:b/>
          <w:sz w:val="22"/>
          <w:szCs w:val="22"/>
        </w:rPr>
        <w:t>4. К</w:t>
      </w:r>
      <w:r w:rsidR="00116271" w:rsidRPr="00891E99">
        <w:rPr>
          <w:b/>
          <w:sz w:val="22"/>
          <w:szCs w:val="22"/>
        </w:rPr>
        <w:t>онтактное</w:t>
      </w:r>
      <w:r w:rsidR="00670D7B" w:rsidRPr="00891E99">
        <w:rPr>
          <w:b/>
          <w:sz w:val="22"/>
          <w:szCs w:val="22"/>
        </w:rPr>
        <w:t xml:space="preserve"> </w:t>
      </w:r>
      <w:r w:rsidR="00F01F22" w:rsidRPr="00891E99">
        <w:rPr>
          <w:b/>
          <w:sz w:val="22"/>
          <w:szCs w:val="22"/>
        </w:rPr>
        <w:t>лиц</w:t>
      </w:r>
      <w:r w:rsidR="00116271" w:rsidRPr="00891E99">
        <w:rPr>
          <w:b/>
          <w:sz w:val="22"/>
          <w:szCs w:val="22"/>
        </w:rPr>
        <w:t>о</w:t>
      </w:r>
      <w:r w:rsidR="00F01F22" w:rsidRPr="00891E99">
        <w:rPr>
          <w:b/>
          <w:sz w:val="22"/>
          <w:szCs w:val="22"/>
        </w:rPr>
        <w:t xml:space="preserve">: </w:t>
      </w:r>
      <w:r w:rsidR="005424EE" w:rsidRPr="00891E99">
        <w:rPr>
          <w:sz w:val="22"/>
          <w:szCs w:val="22"/>
        </w:rPr>
        <w:t>специалист по закупкам 1 категории</w:t>
      </w:r>
      <w:r w:rsidR="00BA066C" w:rsidRPr="00891E99">
        <w:rPr>
          <w:sz w:val="22"/>
          <w:szCs w:val="22"/>
        </w:rPr>
        <w:t xml:space="preserve"> </w:t>
      </w:r>
      <w:r w:rsidR="005424EE" w:rsidRPr="00891E99">
        <w:rPr>
          <w:sz w:val="22"/>
          <w:szCs w:val="22"/>
        </w:rPr>
        <w:t>Разумова Валентина Ивановна</w:t>
      </w:r>
      <w:r w:rsidR="00BA066C" w:rsidRPr="00891E99">
        <w:rPr>
          <w:snapToGrid w:val="0"/>
          <w:color w:val="000000"/>
          <w:sz w:val="22"/>
          <w:szCs w:val="22"/>
        </w:rPr>
        <w:t xml:space="preserve">, </w:t>
      </w:r>
    </w:p>
    <w:p w:rsidR="00BA066C" w:rsidRPr="00891E99" w:rsidRDefault="00BA066C" w:rsidP="00136D9C">
      <w:pPr>
        <w:widowControl/>
        <w:spacing w:before="0" w:after="120"/>
        <w:ind w:firstLine="0"/>
        <w:contextualSpacing/>
        <w:rPr>
          <w:color w:val="0D2DB3"/>
          <w:sz w:val="22"/>
          <w:szCs w:val="22"/>
          <w:u w:val="single"/>
          <w:shd w:val="clear" w:color="auto" w:fill="FFFFFF"/>
          <w:lang w:val="en-US"/>
        </w:rPr>
      </w:pPr>
      <w:r w:rsidRPr="00891E99">
        <w:rPr>
          <w:b/>
          <w:snapToGrid w:val="0"/>
          <w:color w:val="000000"/>
          <w:sz w:val="22"/>
          <w:szCs w:val="22"/>
        </w:rPr>
        <w:t>тел</w:t>
      </w:r>
      <w:r w:rsidRPr="00891E99">
        <w:rPr>
          <w:b/>
          <w:snapToGrid w:val="0"/>
          <w:color w:val="000000"/>
          <w:sz w:val="22"/>
          <w:szCs w:val="22"/>
          <w:lang w:val="en-US"/>
        </w:rPr>
        <w:t>.:</w:t>
      </w:r>
      <w:r w:rsidR="005424EE" w:rsidRPr="00891E99">
        <w:rPr>
          <w:b/>
          <w:snapToGrid w:val="0"/>
          <w:color w:val="000000"/>
          <w:sz w:val="22"/>
          <w:szCs w:val="22"/>
          <w:lang w:val="en-US"/>
        </w:rPr>
        <w:t xml:space="preserve"> </w:t>
      </w:r>
      <w:r w:rsidR="005424EE" w:rsidRPr="00891E99">
        <w:rPr>
          <w:snapToGrid w:val="0"/>
          <w:color w:val="000000"/>
          <w:sz w:val="22"/>
          <w:szCs w:val="22"/>
          <w:lang w:val="en-US"/>
        </w:rPr>
        <w:t>8 (4842) 536127</w:t>
      </w:r>
      <w:r w:rsidRPr="00891E99">
        <w:rPr>
          <w:snapToGrid w:val="0"/>
          <w:color w:val="000000"/>
          <w:sz w:val="22"/>
          <w:szCs w:val="22"/>
          <w:lang w:val="en-US"/>
        </w:rPr>
        <w:t xml:space="preserve">, </w:t>
      </w:r>
      <w:r w:rsidRPr="00891E99">
        <w:rPr>
          <w:b/>
          <w:bCs/>
          <w:sz w:val="22"/>
          <w:szCs w:val="22"/>
          <w:lang w:val="en-US"/>
        </w:rPr>
        <w:t>E-mail:</w:t>
      </w:r>
      <w:r w:rsidR="005424EE" w:rsidRPr="00891E99">
        <w:rPr>
          <w:b/>
          <w:bCs/>
          <w:sz w:val="22"/>
          <w:szCs w:val="22"/>
          <w:lang w:val="en-US"/>
        </w:rPr>
        <w:t xml:space="preserve"> </w:t>
      </w:r>
      <w:r w:rsidR="005424EE" w:rsidRPr="00891E99">
        <w:rPr>
          <w:color w:val="0D2DB3"/>
          <w:sz w:val="22"/>
          <w:szCs w:val="22"/>
          <w:u w:val="single"/>
          <w:shd w:val="clear" w:color="auto" w:fill="FFFFFF"/>
          <w:lang w:val="en-US"/>
        </w:rPr>
        <w:t>valechek8.12</w:t>
      </w:r>
      <w:r w:rsidRPr="00891E99">
        <w:rPr>
          <w:color w:val="0D2DB3"/>
          <w:sz w:val="22"/>
          <w:szCs w:val="22"/>
          <w:u w:val="single"/>
          <w:shd w:val="clear" w:color="auto" w:fill="FFFFFF"/>
          <w:lang w:val="en-US"/>
        </w:rPr>
        <w:t>@</w:t>
      </w:r>
      <w:r w:rsidR="005424EE" w:rsidRPr="00891E99">
        <w:rPr>
          <w:color w:val="0D2DB3"/>
          <w:sz w:val="22"/>
          <w:szCs w:val="22"/>
          <w:u w:val="single"/>
          <w:shd w:val="clear" w:color="auto" w:fill="FFFFFF"/>
          <w:lang w:val="en-US"/>
        </w:rPr>
        <w:t>mail</w:t>
      </w:r>
      <w:r w:rsidRPr="00891E99">
        <w:rPr>
          <w:color w:val="0D2DB3"/>
          <w:sz w:val="22"/>
          <w:szCs w:val="22"/>
          <w:u w:val="single"/>
          <w:shd w:val="clear" w:color="auto" w:fill="FFFFFF"/>
          <w:lang w:val="en-US"/>
        </w:rPr>
        <w:t>.ru</w:t>
      </w:r>
    </w:p>
    <w:p w:rsidR="00CB6D17" w:rsidRPr="00891E99" w:rsidRDefault="00CB6D17" w:rsidP="00CB6D17">
      <w:pPr>
        <w:contextualSpacing/>
        <w:rPr>
          <w:b/>
          <w:snapToGrid w:val="0"/>
          <w:color w:val="000000"/>
          <w:sz w:val="22"/>
          <w:szCs w:val="22"/>
          <w:lang w:val="en-US"/>
        </w:rPr>
      </w:pPr>
    </w:p>
    <w:p w:rsidR="005424EE" w:rsidRPr="00891E99" w:rsidRDefault="00CB6D17" w:rsidP="00C73904">
      <w:pPr>
        <w:ind w:firstLine="0"/>
        <w:contextualSpacing/>
        <w:rPr>
          <w:sz w:val="22"/>
          <w:szCs w:val="22"/>
        </w:rPr>
      </w:pPr>
      <w:r w:rsidRPr="00891E99">
        <w:rPr>
          <w:b/>
          <w:snapToGrid w:val="0"/>
          <w:color w:val="000000"/>
          <w:sz w:val="22"/>
          <w:szCs w:val="22"/>
        </w:rPr>
        <w:t>5</w:t>
      </w:r>
      <w:r w:rsidR="00BA066C" w:rsidRPr="00891E99">
        <w:rPr>
          <w:b/>
          <w:snapToGrid w:val="0"/>
          <w:color w:val="000000"/>
          <w:sz w:val="22"/>
          <w:szCs w:val="22"/>
        </w:rPr>
        <w:t>.</w:t>
      </w:r>
      <w:r w:rsidR="00C24222" w:rsidRPr="00891E99">
        <w:rPr>
          <w:b/>
          <w:snapToGrid w:val="0"/>
          <w:color w:val="000000"/>
          <w:sz w:val="22"/>
          <w:szCs w:val="22"/>
        </w:rPr>
        <w:t xml:space="preserve"> </w:t>
      </w:r>
      <w:r w:rsidR="00BA066C" w:rsidRPr="00891E99">
        <w:rPr>
          <w:b/>
          <w:snapToGrid w:val="0"/>
          <w:color w:val="000000"/>
          <w:sz w:val="22"/>
          <w:szCs w:val="22"/>
        </w:rPr>
        <w:t>Предмет договора:</w:t>
      </w:r>
      <w:r w:rsidR="00116271" w:rsidRPr="00891E99">
        <w:rPr>
          <w:b/>
          <w:snapToGrid w:val="0"/>
          <w:color w:val="000000"/>
          <w:sz w:val="22"/>
          <w:szCs w:val="22"/>
        </w:rPr>
        <w:t xml:space="preserve"> </w:t>
      </w:r>
      <w:r w:rsidR="00116271" w:rsidRPr="00891E99">
        <w:rPr>
          <w:snapToGrid w:val="0"/>
          <w:color w:val="000000"/>
          <w:sz w:val="22"/>
          <w:szCs w:val="22"/>
        </w:rPr>
        <w:t>поставка</w:t>
      </w:r>
      <w:r w:rsidR="00BA066C" w:rsidRPr="00891E99">
        <w:rPr>
          <w:b/>
          <w:snapToGrid w:val="0"/>
          <w:color w:val="000000"/>
          <w:sz w:val="22"/>
          <w:szCs w:val="22"/>
        </w:rPr>
        <w:t xml:space="preserve"> </w:t>
      </w:r>
      <w:r w:rsidR="007F31F2" w:rsidRPr="007F31F2">
        <w:t>систем для хирургического лечения апикального пролапса тазовых органов для гинекологического отделения</w:t>
      </w:r>
    </w:p>
    <w:p w:rsidR="00DD2FEB" w:rsidRPr="00891E99" w:rsidRDefault="00DD2FEB" w:rsidP="00C73904">
      <w:pPr>
        <w:ind w:firstLine="0"/>
        <w:contextualSpacing/>
        <w:rPr>
          <w:sz w:val="22"/>
          <w:szCs w:val="22"/>
        </w:rPr>
      </w:pPr>
    </w:p>
    <w:tbl>
      <w:tblPr>
        <w:tblW w:w="114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450"/>
        <w:gridCol w:w="5366"/>
        <w:gridCol w:w="1417"/>
        <w:gridCol w:w="1305"/>
      </w:tblGrid>
      <w:tr w:rsidR="003F71B4" w:rsidRPr="00891E99" w:rsidTr="00E92E0C">
        <w:trPr>
          <w:trHeight w:val="983"/>
        </w:trPr>
        <w:tc>
          <w:tcPr>
            <w:tcW w:w="945" w:type="dxa"/>
            <w:shd w:val="clear" w:color="auto" w:fill="auto"/>
            <w:noWrap/>
            <w:vAlign w:val="center"/>
            <w:hideMark/>
          </w:tcPr>
          <w:p w:rsidR="003F71B4" w:rsidRPr="00891E99" w:rsidRDefault="003F71B4" w:rsidP="003F71B4">
            <w:pPr>
              <w:ind w:firstLine="0"/>
              <w:rPr>
                <w:b/>
                <w:bCs/>
                <w:szCs w:val="22"/>
              </w:rPr>
            </w:pPr>
            <w:r w:rsidRPr="00891E99">
              <w:rPr>
                <w:b/>
                <w:bCs/>
                <w:sz w:val="22"/>
                <w:szCs w:val="22"/>
              </w:rPr>
              <w:t>№</w:t>
            </w:r>
          </w:p>
        </w:tc>
        <w:tc>
          <w:tcPr>
            <w:tcW w:w="2450" w:type="dxa"/>
            <w:shd w:val="clear" w:color="auto" w:fill="auto"/>
            <w:noWrap/>
            <w:vAlign w:val="center"/>
            <w:hideMark/>
          </w:tcPr>
          <w:p w:rsidR="003F71B4" w:rsidRPr="00891E99" w:rsidRDefault="003F71B4" w:rsidP="003F71B4">
            <w:pPr>
              <w:ind w:firstLine="0"/>
              <w:rPr>
                <w:b/>
                <w:bCs/>
                <w:szCs w:val="22"/>
              </w:rPr>
            </w:pPr>
            <w:r w:rsidRPr="00891E99">
              <w:rPr>
                <w:b/>
                <w:bCs/>
                <w:sz w:val="22"/>
                <w:szCs w:val="22"/>
              </w:rPr>
              <w:t xml:space="preserve">Наименование </w:t>
            </w:r>
          </w:p>
          <w:p w:rsidR="003F71B4" w:rsidRPr="00891E99" w:rsidRDefault="003F71B4" w:rsidP="003F71B4">
            <w:pPr>
              <w:ind w:firstLine="0"/>
              <w:rPr>
                <w:b/>
                <w:bCs/>
                <w:szCs w:val="22"/>
              </w:rPr>
            </w:pPr>
            <w:r w:rsidRPr="00891E99">
              <w:rPr>
                <w:b/>
                <w:bCs/>
                <w:sz w:val="22"/>
                <w:szCs w:val="22"/>
              </w:rPr>
              <w:t>товара</w:t>
            </w:r>
          </w:p>
        </w:tc>
        <w:tc>
          <w:tcPr>
            <w:tcW w:w="5366" w:type="dxa"/>
            <w:shd w:val="clear" w:color="auto" w:fill="auto"/>
            <w:noWrap/>
            <w:vAlign w:val="center"/>
            <w:hideMark/>
          </w:tcPr>
          <w:p w:rsidR="003F71B4" w:rsidRPr="00891E99" w:rsidRDefault="003F71B4" w:rsidP="003F71B4">
            <w:pPr>
              <w:ind w:firstLine="0"/>
              <w:rPr>
                <w:b/>
                <w:bCs/>
                <w:szCs w:val="22"/>
              </w:rPr>
            </w:pPr>
            <w:r w:rsidRPr="00891E99">
              <w:rPr>
                <w:b/>
                <w:bCs/>
                <w:sz w:val="22"/>
                <w:szCs w:val="22"/>
              </w:rPr>
              <w:t>Технические характеристики товара</w:t>
            </w:r>
          </w:p>
        </w:tc>
        <w:tc>
          <w:tcPr>
            <w:tcW w:w="1417" w:type="dxa"/>
          </w:tcPr>
          <w:p w:rsidR="003F71B4" w:rsidRPr="00891E99" w:rsidRDefault="003F71B4" w:rsidP="003F71B4">
            <w:pPr>
              <w:ind w:firstLine="0"/>
              <w:rPr>
                <w:b/>
                <w:bCs/>
                <w:szCs w:val="22"/>
              </w:rPr>
            </w:pPr>
            <w:r w:rsidRPr="00891E99">
              <w:rPr>
                <w:b/>
                <w:bCs/>
                <w:sz w:val="22"/>
                <w:szCs w:val="22"/>
              </w:rPr>
              <w:t>Кол-во</w:t>
            </w:r>
          </w:p>
        </w:tc>
        <w:tc>
          <w:tcPr>
            <w:tcW w:w="1305" w:type="dxa"/>
          </w:tcPr>
          <w:p w:rsidR="003F71B4" w:rsidRPr="00891E99" w:rsidRDefault="003F71B4" w:rsidP="003F71B4">
            <w:pPr>
              <w:ind w:firstLine="0"/>
              <w:rPr>
                <w:b/>
                <w:bCs/>
                <w:szCs w:val="22"/>
              </w:rPr>
            </w:pPr>
            <w:r w:rsidRPr="00891E99">
              <w:rPr>
                <w:b/>
                <w:bCs/>
                <w:sz w:val="22"/>
                <w:szCs w:val="22"/>
              </w:rPr>
              <w:t>Един. измерения</w:t>
            </w:r>
          </w:p>
        </w:tc>
      </w:tr>
      <w:tr w:rsidR="007F31F2" w:rsidRPr="00891E99" w:rsidTr="00E92E0C">
        <w:trPr>
          <w:trHeight w:val="204"/>
        </w:trPr>
        <w:tc>
          <w:tcPr>
            <w:tcW w:w="945" w:type="dxa"/>
            <w:shd w:val="clear" w:color="auto" w:fill="auto"/>
            <w:noWrap/>
            <w:hideMark/>
          </w:tcPr>
          <w:p w:rsidR="007F31F2" w:rsidRPr="00891E99" w:rsidRDefault="007F31F2" w:rsidP="007F31F2">
            <w:pPr>
              <w:ind w:firstLine="0"/>
              <w:rPr>
                <w:szCs w:val="22"/>
              </w:rPr>
            </w:pPr>
            <w:r w:rsidRPr="00891E99">
              <w:rPr>
                <w:sz w:val="22"/>
                <w:szCs w:val="22"/>
              </w:rPr>
              <w:t>1</w:t>
            </w:r>
          </w:p>
        </w:tc>
        <w:tc>
          <w:tcPr>
            <w:tcW w:w="2450" w:type="dxa"/>
            <w:shd w:val="clear" w:color="auto" w:fill="auto"/>
          </w:tcPr>
          <w:p w:rsidR="007F31F2" w:rsidRPr="005D68C4" w:rsidRDefault="007F31F2" w:rsidP="007F31F2">
            <w:pPr>
              <w:spacing w:line="276" w:lineRule="auto"/>
              <w:ind w:firstLine="0"/>
              <w:rPr>
                <w:szCs w:val="22"/>
                <w:lang w:eastAsia="en-US"/>
              </w:rPr>
            </w:pPr>
            <w:r w:rsidRPr="005D68C4">
              <w:t>Система для хирургического лечения апикального пролапса тазовых органов</w:t>
            </w:r>
          </w:p>
        </w:tc>
        <w:tc>
          <w:tcPr>
            <w:tcW w:w="5366" w:type="dxa"/>
            <w:shd w:val="clear" w:color="auto" w:fill="auto"/>
            <w:noWrap/>
            <w:vAlign w:val="center"/>
          </w:tcPr>
          <w:p w:rsidR="007F31F2" w:rsidRPr="00FF16DE" w:rsidRDefault="007F31F2" w:rsidP="007F31F2">
            <w:pPr>
              <w:spacing w:line="276" w:lineRule="auto"/>
              <w:ind w:firstLine="0"/>
              <w:rPr>
                <w:bCs/>
                <w:color w:val="000000"/>
                <w:sz w:val="22"/>
                <w:szCs w:val="22"/>
              </w:rPr>
            </w:pPr>
            <w:r w:rsidRPr="00FF16DE">
              <w:rPr>
                <w:bCs/>
                <w:color w:val="000000"/>
                <w:sz w:val="22"/>
                <w:szCs w:val="22"/>
              </w:rPr>
              <w:t>Форма выпуска: набор</w:t>
            </w:r>
          </w:p>
          <w:p w:rsidR="007F31F2" w:rsidRDefault="007F31F2" w:rsidP="007F31F2">
            <w:pPr>
              <w:spacing w:line="276" w:lineRule="auto"/>
              <w:ind w:firstLine="0"/>
              <w:rPr>
                <w:color w:val="000000"/>
                <w:sz w:val="22"/>
                <w:szCs w:val="22"/>
              </w:rPr>
            </w:pPr>
            <w:r w:rsidRPr="00E53546">
              <w:rPr>
                <w:b/>
                <w:bCs/>
                <w:color w:val="000000"/>
                <w:sz w:val="22"/>
                <w:szCs w:val="22"/>
              </w:rPr>
              <w:t xml:space="preserve">Функциональные и конструкционные </w:t>
            </w:r>
            <w:r>
              <w:rPr>
                <w:b/>
                <w:bCs/>
                <w:color w:val="000000"/>
                <w:sz w:val="22"/>
                <w:szCs w:val="22"/>
              </w:rPr>
              <w:t>характеристики</w:t>
            </w:r>
            <w:r w:rsidRPr="00E53546">
              <w:rPr>
                <w:b/>
                <w:bCs/>
                <w:color w:val="000000"/>
                <w:sz w:val="22"/>
                <w:szCs w:val="22"/>
              </w:rPr>
              <w:t xml:space="preserve"> сетчато</w:t>
            </w:r>
            <w:r>
              <w:rPr>
                <w:b/>
                <w:bCs/>
                <w:color w:val="000000"/>
                <w:sz w:val="22"/>
                <w:szCs w:val="22"/>
              </w:rPr>
              <w:t>го</w:t>
            </w:r>
            <w:r w:rsidRPr="00E53546">
              <w:rPr>
                <w:b/>
                <w:bCs/>
                <w:color w:val="000000"/>
                <w:sz w:val="22"/>
                <w:szCs w:val="22"/>
              </w:rPr>
              <w:t xml:space="preserve"> </w:t>
            </w:r>
            <w:proofErr w:type="spellStart"/>
            <w:r w:rsidRPr="00E53546">
              <w:rPr>
                <w:b/>
                <w:bCs/>
                <w:color w:val="000000"/>
                <w:sz w:val="22"/>
                <w:szCs w:val="22"/>
              </w:rPr>
              <w:t>эндопротез</w:t>
            </w:r>
            <w:r>
              <w:rPr>
                <w:b/>
                <w:bCs/>
                <w:color w:val="000000"/>
                <w:sz w:val="22"/>
                <w:szCs w:val="22"/>
              </w:rPr>
              <w:t>а</w:t>
            </w:r>
            <w:proofErr w:type="spellEnd"/>
            <w:r>
              <w:rPr>
                <w:color w:val="000000"/>
                <w:sz w:val="22"/>
                <w:szCs w:val="22"/>
              </w:rPr>
              <w:t xml:space="preserve">: </w:t>
            </w:r>
          </w:p>
          <w:p w:rsidR="007F31F2" w:rsidRDefault="007F31F2" w:rsidP="007F31F2">
            <w:pPr>
              <w:spacing w:line="276" w:lineRule="auto"/>
              <w:ind w:firstLine="0"/>
              <w:rPr>
                <w:color w:val="000000"/>
                <w:sz w:val="22"/>
                <w:szCs w:val="22"/>
              </w:rPr>
            </w:pPr>
            <w:r>
              <w:rPr>
                <w:color w:val="000000"/>
                <w:sz w:val="22"/>
                <w:szCs w:val="22"/>
              </w:rPr>
              <w:t>Материал: н</w:t>
            </w:r>
            <w:r w:rsidRPr="00E53546">
              <w:rPr>
                <w:color w:val="000000"/>
                <w:sz w:val="22"/>
                <w:szCs w:val="22"/>
              </w:rPr>
              <w:t>е рассасыва</w:t>
            </w:r>
            <w:r>
              <w:rPr>
                <w:color w:val="000000"/>
                <w:sz w:val="22"/>
                <w:szCs w:val="22"/>
              </w:rPr>
              <w:t>ющийся биосовместимый материал (</w:t>
            </w:r>
            <w:r w:rsidRPr="00E53546">
              <w:rPr>
                <w:color w:val="000000"/>
                <w:sz w:val="22"/>
                <w:szCs w:val="22"/>
              </w:rPr>
              <w:t>сетчатый плетеный полипропилен I типа</w:t>
            </w:r>
            <w:r>
              <w:rPr>
                <w:color w:val="000000"/>
                <w:sz w:val="22"/>
                <w:szCs w:val="22"/>
              </w:rPr>
              <w:t>)</w:t>
            </w:r>
          </w:p>
          <w:p w:rsidR="007F31F2" w:rsidRDefault="007F31F2" w:rsidP="007F31F2">
            <w:pPr>
              <w:spacing w:line="276" w:lineRule="auto"/>
              <w:ind w:firstLine="0"/>
              <w:rPr>
                <w:color w:val="000000"/>
                <w:sz w:val="22"/>
                <w:szCs w:val="22"/>
              </w:rPr>
            </w:pPr>
            <w:r>
              <w:rPr>
                <w:color w:val="000000"/>
                <w:sz w:val="22"/>
                <w:szCs w:val="22"/>
              </w:rPr>
              <w:t>Длина, мм: н</w:t>
            </w:r>
            <w:r w:rsidRPr="00E53546">
              <w:rPr>
                <w:color w:val="000000"/>
                <w:sz w:val="22"/>
                <w:szCs w:val="22"/>
              </w:rPr>
              <w:t>е более 140</w:t>
            </w:r>
          </w:p>
          <w:p w:rsidR="007F31F2" w:rsidRDefault="007F31F2" w:rsidP="007F31F2">
            <w:pPr>
              <w:spacing w:line="276" w:lineRule="auto"/>
              <w:ind w:firstLine="0"/>
              <w:rPr>
                <w:color w:val="000000"/>
                <w:sz w:val="22"/>
                <w:szCs w:val="22"/>
              </w:rPr>
            </w:pPr>
            <w:r>
              <w:rPr>
                <w:color w:val="000000"/>
                <w:sz w:val="22"/>
                <w:szCs w:val="22"/>
              </w:rPr>
              <w:t>Ширина, мм: н</w:t>
            </w:r>
            <w:r w:rsidRPr="00E53546">
              <w:rPr>
                <w:color w:val="000000"/>
                <w:sz w:val="22"/>
                <w:szCs w:val="22"/>
              </w:rPr>
              <w:t>е более 20</w:t>
            </w:r>
          </w:p>
          <w:p w:rsidR="007F31F2" w:rsidRDefault="007F31F2" w:rsidP="007F31F2">
            <w:pPr>
              <w:spacing w:line="276" w:lineRule="auto"/>
              <w:ind w:firstLine="0"/>
              <w:rPr>
                <w:color w:val="000000"/>
                <w:sz w:val="22"/>
                <w:szCs w:val="22"/>
              </w:rPr>
            </w:pPr>
            <w:r>
              <w:rPr>
                <w:color w:val="000000"/>
                <w:sz w:val="22"/>
                <w:szCs w:val="22"/>
              </w:rPr>
              <w:t>Плотность, г/м2: н</w:t>
            </w:r>
            <w:r w:rsidRPr="00E53546">
              <w:rPr>
                <w:color w:val="000000"/>
                <w:sz w:val="22"/>
                <w:szCs w:val="22"/>
              </w:rPr>
              <w:t>е более 80</w:t>
            </w:r>
          </w:p>
          <w:p w:rsidR="007F31F2" w:rsidRDefault="007F31F2" w:rsidP="007F31F2">
            <w:pPr>
              <w:spacing w:line="276" w:lineRule="auto"/>
              <w:ind w:firstLine="0"/>
              <w:rPr>
                <w:color w:val="000000"/>
                <w:sz w:val="22"/>
                <w:szCs w:val="22"/>
              </w:rPr>
            </w:pPr>
            <w:r>
              <w:rPr>
                <w:color w:val="000000"/>
                <w:sz w:val="22"/>
                <w:szCs w:val="22"/>
              </w:rPr>
              <w:t>Толщина, мм: н</w:t>
            </w:r>
            <w:r w:rsidRPr="00E53546">
              <w:rPr>
                <w:color w:val="000000"/>
                <w:sz w:val="22"/>
                <w:szCs w:val="22"/>
              </w:rPr>
              <w:t>е более 0,5</w:t>
            </w:r>
          </w:p>
          <w:p w:rsidR="007F31F2" w:rsidRDefault="007F31F2" w:rsidP="007F31F2">
            <w:pPr>
              <w:spacing w:line="276" w:lineRule="auto"/>
              <w:ind w:firstLine="0"/>
              <w:rPr>
                <w:b/>
                <w:bCs/>
                <w:color w:val="000000"/>
                <w:sz w:val="22"/>
                <w:szCs w:val="22"/>
              </w:rPr>
            </w:pPr>
            <w:r w:rsidRPr="00E53546">
              <w:rPr>
                <w:b/>
                <w:bCs/>
                <w:color w:val="000000"/>
                <w:sz w:val="22"/>
                <w:szCs w:val="22"/>
              </w:rPr>
              <w:t xml:space="preserve">Функциональные и конструкционные </w:t>
            </w:r>
            <w:r>
              <w:rPr>
                <w:b/>
                <w:bCs/>
                <w:color w:val="000000"/>
                <w:sz w:val="22"/>
                <w:szCs w:val="22"/>
              </w:rPr>
              <w:t>характеристики</w:t>
            </w:r>
            <w:r w:rsidRPr="00E53546">
              <w:rPr>
                <w:b/>
                <w:bCs/>
                <w:color w:val="000000"/>
                <w:sz w:val="22"/>
                <w:szCs w:val="22"/>
              </w:rPr>
              <w:t xml:space="preserve"> </w:t>
            </w:r>
            <w:r>
              <w:rPr>
                <w:b/>
                <w:bCs/>
                <w:color w:val="000000"/>
                <w:sz w:val="22"/>
                <w:szCs w:val="22"/>
              </w:rPr>
              <w:t>игл-проводников:</w:t>
            </w:r>
          </w:p>
          <w:p w:rsidR="007F31F2" w:rsidRDefault="007F31F2" w:rsidP="007F31F2">
            <w:pPr>
              <w:spacing w:line="276" w:lineRule="auto"/>
              <w:ind w:firstLine="0"/>
              <w:rPr>
                <w:color w:val="000000"/>
                <w:sz w:val="22"/>
                <w:szCs w:val="22"/>
              </w:rPr>
            </w:pPr>
            <w:r w:rsidRPr="00E53546">
              <w:rPr>
                <w:color w:val="000000"/>
                <w:sz w:val="22"/>
                <w:szCs w:val="22"/>
              </w:rPr>
              <w:t>Изогнутая игла с пластиковой рукояткой и защитной силиконовой трубкой, шт.</w:t>
            </w:r>
            <w:r>
              <w:rPr>
                <w:color w:val="000000"/>
                <w:sz w:val="22"/>
                <w:szCs w:val="22"/>
              </w:rPr>
              <w:t>: н</w:t>
            </w:r>
            <w:r w:rsidRPr="00E53546">
              <w:rPr>
                <w:color w:val="000000"/>
                <w:sz w:val="22"/>
                <w:szCs w:val="22"/>
              </w:rPr>
              <w:t>е менее 1</w:t>
            </w:r>
          </w:p>
          <w:p w:rsidR="007F31F2" w:rsidRDefault="007F31F2" w:rsidP="007F31F2">
            <w:pPr>
              <w:spacing w:line="276" w:lineRule="auto"/>
              <w:ind w:firstLine="0"/>
              <w:rPr>
                <w:color w:val="000000"/>
                <w:sz w:val="22"/>
                <w:szCs w:val="22"/>
              </w:rPr>
            </w:pPr>
            <w:r w:rsidRPr="00E53546">
              <w:rPr>
                <w:color w:val="000000"/>
                <w:sz w:val="22"/>
                <w:szCs w:val="22"/>
              </w:rPr>
              <w:t>Конструкция иглы с пластиковой рукоятко</w:t>
            </w:r>
            <w:r>
              <w:rPr>
                <w:color w:val="000000"/>
                <w:sz w:val="22"/>
                <w:szCs w:val="22"/>
              </w:rPr>
              <w:t xml:space="preserve">й имеет </w:t>
            </w:r>
            <w:proofErr w:type="spellStart"/>
            <w:r>
              <w:rPr>
                <w:color w:val="000000"/>
                <w:sz w:val="22"/>
                <w:szCs w:val="22"/>
              </w:rPr>
              <w:t>антиротационную</w:t>
            </w:r>
            <w:proofErr w:type="spellEnd"/>
            <w:r>
              <w:rPr>
                <w:color w:val="000000"/>
                <w:sz w:val="22"/>
                <w:szCs w:val="22"/>
              </w:rPr>
              <w:t xml:space="preserve"> систему</w:t>
            </w:r>
          </w:p>
          <w:p w:rsidR="007F31F2" w:rsidRDefault="007F31F2" w:rsidP="007F31F2">
            <w:pPr>
              <w:spacing w:line="276" w:lineRule="auto"/>
              <w:ind w:firstLine="0"/>
              <w:rPr>
                <w:color w:val="000000"/>
                <w:sz w:val="22"/>
                <w:szCs w:val="22"/>
              </w:rPr>
            </w:pPr>
            <w:r w:rsidRPr="00E53546">
              <w:rPr>
                <w:color w:val="000000"/>
                <w:sz w:val="22"/>
                <w:szCs w:val="22"/>
              </w:rPr>
              <w:t>На рукоятке иглы переключатель, который позволяет фиксировать 3-положения кончика иглы и высвобождение якорной системы</w:t>
            </w:r>
            <w:r>
              <w:rPr>
                <w:color w:val="000000"/>
                <w:sz w:val="22"/>
                <w:szCs w:val="22"/>
              </w:rPr>
              <w:t>:</w:t>
            </w:r>
            <w:r w:rsidRPr="00E53546">
              <w:rPr>
                <w:color w:val="000000"/>
                <w:sz w:val="22"/>
                <w:szCs w:val="22"/>
              </w:rPr>
              <w:t xml:space="preserve"> </w:t>
            </w:r>
            <w:r>
              <w:rPr>
                <w:color w:val="000000"/>
                <w:sz w:val="22"/>
                <w:szCs w:val="22"/>
              </w:rPr>
              <w:t>наличие</w:t>
            </w:r>
          </w:p>
          <w:p w:rsidR="007F31F2" w:rsidRDefault="007F31F2" w:rsidP="007F31F2">
            <w:pPr>
              <w:spacing w:line="276" w:lineRule="auto"/>
              <w:ind w:firstLine="0"/>
              <w:rPr>
                <w:b/>
                <w:bCs/>
                <w:color w:val="000000"/>
                <w:sz w:val="22"/>
                <w:szCs w:val="22"/>
              </w:rPr>
            </w:pPr>
            <w:r w:rsidRPr="00E53546">
              <w:rPr>
                <w:b/>
                <w:bCs/>
                <w:color w:val="000000"/>
                <w:sz w:val="22"/>
                <w:szCs w:val="22"/>
              </w:rPr>
              <w:t xml:space="preserve">Функциональные и конструкционные </w:t>
            </w:r>
            <w:r>
              <w:rPr>
                <w:b/>
                <w:bCs/>
                <w:color w:val="000000"/>
                <w:sz w:val="22"/>
                <w:szCs w:val="22"/>
              </w:rPr>
              <w:t>характеристики</w:t>
            </w:r>
            <w:r w:rsidRPr="00E53546">
              <w:rPr>
                <w:b/>
                <w:bCs/>
                <w:color w:val="000000"/>
                <w:sz w:val="22"/>
                <w:szCs w:val="22"/>
              </w:rPr>
              <w:t xml:space="preserve"> дополнительных компонентов</w:t>
            </w:r>
            <w:r>
              <w:rPr>
                <w:b/>
                <w:bCs/>
                <w:color w:val="000000"/>
                <w:sz w:val="22"/>
                <w:szCs w:val="22"/>
              </w:rPr>
              <w:t xml:space="preserve">: </w:t>
            </w:r>
          </w:p>
          <w:p w:rsidR="007F31F2" w:rsidRDefault="007F31F2" w:rsidP="007F31F2">
            <w:pPr>
              <w:spacing w:line="276" w:lineRule="auto"/>
              <w:ind w:firstLine="0"/>
              <w:rPr>
                <w:color w:val="000000"/>
                <w:sz w:val="22"/>
                <w:szCs w:val="22"/>
              </w:rPr>
            </w:pPr>
            <w:r w:rsidRPr="00E53546">
              <w:rPr>
                <w:color w:val="000000"/>
                <w:sz w:val="22"/>
                <w:szCs w:val="22"/>
              </w:rPr>
              <w:lastRenderedPageBreak/>
              <w:t>Якорная система с нитевыми фиксаторами, шт.</w:t>
            </w:r>
            <w:r>
              <w:rPr>
                <w:color w:val="000000"/>
                <w:sz w:val="22"/>
                <w:szCs w:val="22"/>
              </w:rPr>
              <w:t>: н</w:t>
            </w:r>
            <w:r w:rsidRPr="00E53546">
              <w:rPr>
                <w:color w:val="000000"/>
                <w:sz w:val="22"/>
                <w:szCs w:val="22"/>
              </w:rPr>
              <w:t>е менее 3</w:t>
            </w:r>
          </w:p>
          <w:p w:rsidR="007F31F2" w:rsidRDefault="007F31F2" w:rsidP="007F31F2">
            <w:pPr>
              <w:spacing w:line="276" w:lineRule="auto"/>
              <w:ind w:firstLine="0"/>
              <w:rPr>
                <w:color w:val="000000"/>
                <w:sz w:val="22"/>
                <w:szCs w:val="22"/>
              </w:rPr>
            </w:pPr>
            <w:r w:rsidRPr="00E53546">
              <w:rPr>
                <w:color w:val="000000"/>
                <w:sz w:val="22"/>
                <w:szCs w:val="22"/>
              </w:rPr>
              <w:t>Изогнутая хирургическая игла с проушиной, шт.</w:t>
            </w:r>
            <w:r>
              <w:rPr>
                <w:color w:val="000000"/>
                <w:sz w:val="22"/>
                <w:szCs w:val="22"/>
              </w:rPr>
              <w:t>: н</w:t>
            </w:r>
            <w:r w:rsidRPr="00E53546">
              <w:rPr>
                <w:color w:val="000000"/>
                <w:sz w:val="22"/>
                <w:szCs w:val="22"/>
              </w:rPr>
              <w:t>е менее 1</w:t>
            </w:r>
          </w:p>
          <w:p w:rsidR="007F31F2" w:rsidRDefault="007F31F2" w:rsidP="007F31F2">
            <w:pPr>
              <w:spacing w:line="276" w:lineRule="auto"/>
              <w:ind w:firstLine="0"/>
              <w:rPr>
                <w:color w:val="000000"/>
                <w:sz w:val="22"/>
                <w:szCs w:val="22"/>
              </w:rPr>
            </w:pPr>
            <w:r w:rsidRPr="00E53546">
              <w:rPr>
                <w:color w:val="000000"/>
                <w:sz w:val="22"/>
                <w:szCs w:val="22"/>
              </w:rPr>
              <w:t>Набор стерильны</w:t>
            </w:r>
            <w:r>
              <w:rPr>
                <w:color w:val="000000"/>
                <w:sz w:val="22"/>
                <w:szCs w:val="22"/>
              </w:rPr>
              <w:t>й</w:t>
            </w:r>
            <w:r w:rsidRPr="00E53546">
              <w:rPr>
                <w:color w:val="000000"/>
                <w:sz w:val="22"/>
                <w:szCs w:val="22"/>
              </w:rPr>
              <w:t>, готовы</w:t>
            </w:r>
            <w:r>
              <w:rPr>
                <w:color w:val="000000"/>
                <w:sz w:val="22"/>
                <w:szCs w:val="22"/>
              </w:rPr>
              <w:t>й</w:t>
            </w:r>
            <w:r w:rsidRPr="00E53546">
              <w:rPr>
                <w:color w:val="000000"/>
                <w:sz w:val="22"/>
                <w:szCs w:val="22"/>
              </w:rPr>
              <w:t xml:space="preserve"> к применению, однократного использования всех </w:t>
            </w:r>
            <w:r>
              <w:rPr>
                <w:color w:val="000000"/>
                <w:sz w:val="22"/>
                <w:szCs w:val="22"/>
              </w:rPr>
              <w:t>компонентов, в двойной упаковке: с</w:t>
            </w:r>
            <w:r w:rsidRPr="00E53546">
              <w:rPr>
                <w:color w:val="000000"/>
                <w:sz w:val="22"/>
                <w:szCs w:val="22"/>
              </w:rPr>
              <w:t>оответствие</w:t>
            </w:r>
          </w:p>
          <w:p w:rsidR="007F31F2" w:rsidRDefault="007F31F2" w:rsidP="007F31F2">
            <w:pPr>
              <w:spacing w:line="276" w:lineRule="auto"/>
              <w:ind w:firstLine="0"/>
              <w:rPr>
                <w:color w:val="000000"/>
                <w:sz w:val="22"/>
                <w:szCs w:val="22"/>
              </w:rPr>
            </w:pPr>
            <w:r w:rsidRPr="00E53546">
              <w:rPr>
                <w:color w:val="000000"/>
                <w:sz w:val="22"/>
                <w:szCs w:val="22"/>
              </w:rPr>
              <w:t>Инструкция по эксплуатации на русском языке</w:t>
            </w:r>
            <w:r>
              <w:rPr>
                <w:color w:val="000000"/>
                <w:sz w:val="22"/>
                <w:szCs w:val="22"/>
              </w:rPr>
              <w:t xml:space="preserve">: </w:t>
            </w:r>
            <w:r w:rsidRPr="00E53546">
              <w:rPr>
                <w:color w:val="000000"/>
                <w:sz w:val="22"/>
                <w:szCs w:val="22"/>
              </w:rPr>
              <w:t>Наличие</w:t>
            </w:r>
          </w:p>
          <w:p w:rsidR="007F31F2" w:rsidRDefault="007F31F2" w:rsidP="007F31F2">
            <w:pPr>
              <w:spacing w:line="276" w:lineRule="auto"/>
              <w:ind w:firstLine="0"/>
              <w:rPr>
                <w:b/>
                <w:bCs/>
                <w:color w:val="000000"/>
                <w:sz w:val="22"/>
                <w:szCs w:val="22"/>
              </w:rPr>
            </w:pPr>
            <w:r w:rsidRPr="00E53546">
              <w:rPr>
                <w:b/>
                <w:bCs/>
                <w:color w:val="000000"/>
                <w:sz w:val="22"/>
                <w:szCs w:val="22"/>
              </w:rPr>
              <w:t xml:space="preserve">Функциональные </w:t>
            </w:r>
            <w:r>
              <w:rPr>
                <w:b/>
                <w:bCs/>
                <w:color w:val="000000"/>
                <w:sz w:val="22"/>
                <w:szCs w:val="22"/>
              </w:rPr>
              <w:t>характеристики</w:t>
            </w:r>
            <w:r w:rsidRPr="00E53546">
              <w:rPr>
                <w:b/>
                <w:bCs/>
                <w:color w:val="000000"/>
                <w:sz w:val="22"/>
                <w:szCs w:val="22"/>
              </w:rPr>
              <w:t xml:space="preserve"> издели</w:t>
            </w:r>
            <w:r>
              <w:rPr>
                <w:b/>
                <w:bCs/>
                <w:color w:val="000000"/>
                <w:sz w:val="22"/>
                <w:szCs w:val="22"/>
              </w:rPr>
              <w:t xml:space="preserve">я: </w:t>
            </w:r>
          </w:p>
          <w:p w:rsidR="007F31F2" w:rsidRDefault="007F31F2" w:rsidP="007F31F2">
            <w:pPr>
              <w:spacing w:line="276" w:lineRule="auto"/>
              <w:ind w:firstLine="0"/>
              <w:rPr>
                <w:color w:val="000000"/>
                <w:sz w:val="22"/>
                <w:szCs w:val="22"/>
              </w:rPr>
            </w:pPr>
            <w:r w:rsidRPr="00E53546">
              <w:rPr>
                <w:color w:val="000000"/>
                <w:sz w:val="22"/>
                <w:szCs w:val="22"/>
              </w:rPr>
              <w:t>Предназначена для лечения апикального пролапса тазовых органов</w:t>
            </w:r>
            <w:r>
              <w:rPr>
                <w:color w:val="000000"/>
                <w:sz w:val="22"/>
                <w:szCs w:val="22"/>
              </w:rPr>
              <w:t xml:space="preserve">: </w:t>
            </w:r>
            <w:r w:rsidRPr="00E53546">
              <w:rPr>
                <w:color w:val="000000"/>
                <w:sz w:val="22"/>
                <w:szCs w:val="22"/>
              </w:rPr>
              <w:t>Соответствие</w:t>
            </w:r>
          </w:p>
          <w:p w:rsidR="007F31F2" w:rsidRDefault="007F31F2" w:rsidP="007F31F2">
            <w:pPr>
              <w:spacing w:line="276" w:lineRule="auto"/>
              <w:ind w:firstLine="0"/>
              <w:rPr>
                <w:color w:val="000000"/>
                <w:sz w:val="22"/>
                <w:szCs w:val="22"/>
              </w:rPr>
            </w:pPr>
            <w:r w:rsidRPr="00E53546">
              <w:rPr>
                <w:color w:val="000000"/>
                <w:sz w:val="22"/>
                <w:szCs w:val="22"/>
              </w:rPr>
              <w:t xml:space="preserve">Имплантация проводится </w:t>
            </w:r>
            <w:proofErr w:type="spellStart"/>
            <w:r w:rsidRPr="00E53546">
              <w:rPr>
                <w:color w:val="000000"/>
                <w:sz w:val="22"/>
                <w:szCs w:val="22"/>
              </w:rPr>
              <w:t>безтроакарным</w:t>
            </w:r>
            <w:proofErr w:type="spellEnd"/>
            <w:r w:rsidRPr="00E53546">
              <w:rPr>
                <w:color w:val="000000"/>
                <w:sz w:val="22"/>
                <w:szCs w:val="22"/>
              </w:rPr>
              <w:t xml:space="preserve"> методом через один вагинальный разрез</w:t>
            </w:r>
            <w:r>
              <w:rPr>
                <w:color w:val="000000"/>
                <w:sz w:val="22"/>
                <w:szCs w:val="22"/>
              </w:rPr>
              <w:t xml:space="preserve">: </w:t>
            </w:r>
            <w:r w:rsidRPr="00E53546">
              <w:rPr>
                <w:color w:val="000000"/>
                <w:sz w:val="22"/>
                <w:szCs w:val="22"/>
              </w:rPr>
              <w:t>Соответствие</w:t>
            </w:r>
          </w:p>
          <w:p w:rsidR="007F31F2" w:rsidRPr="00E53546" w:rsidRDefault="007F31F2" w:rsidP="007F31F2">
            <w:pPr>
              <w:spacing w:line="276" w:lineRule="auto"/>
              <w:ind w:firstLine="0"/>
              <w:rPr>
                <w:sz w:val="20"/>
                <w:lang w:eastAsia="en-US"/>
              </w:rPr>
            </w:pPr>
            <w:r w:rsidRPr="00E53546">
              <w:rPr>
                <w:color w:val="000000"/>
                <w:sz w:val="22"/>
                <w:szCs w:val="22"/>
              </w:rPr>
              <w:t>Обеспечение надежного постоянного положения сетки посредством  точечной механической фиксации  в крестцово-остистой связке</w:t>
            </w:r>
            <w:r>
              <w:rPr>
                <w:color w:val="000000"/>
                <w:sz w:val="22"/>
                <w:szCs w:val="22"/>
              </w:rPr>
              <w:t xml:space="preserve">: </w:t>
            </w:r>
            <w:r w:rsidRPr="00E53546">
              <w:rPr>
                <w:color w:val="000000"/>
                <w:sz w:val="22"/>
                <w:szCs w:val="22"/>
              </w:rPr>
              <w:t>Соответствие</w:t>
            </w:r>
          </w:p>
        </w:tc>
        <w:tc>
          <w:tcPr>
            <w:tcW w:w="1417" w:type="dxa"/>
          </w:tcPr>
          <w:p w:rsidR="007F31F2" w:rsidRPr="00891E99" w:rsidRDefault="007F31F2" w:rsidP="007F31F2">
            <w:pPr>
              <w:ind w:firstLine="0"/>
              <w:rPr>
                <w:szCs w:val="22"/>
              </w:rPr>
            </w:pPr>
            <w:r>
              <w:rPr>
                <w:sz w:val="22"/>
                <w:szCs w:val="22"/>
              </w:rPr>
              <w:lastRenderedPageBreak/>
              <w:t xml:space="preserve">         2</w:t>
            </w:r>
          </w:p>
        </w:tc>
        <w:tc>
          <w:tcPr>
            <w:tcW w:w="1305" w:type="dxa"/>
          </w:tcPr>
          <w:p w:rsidR="007F31F2" w:rsidRPr="00891E99" w:rsidRDefault="007F31F2" w:rsidP="007F31F2">
            <w:pPr>
              <w:ind w:firstLine="0"/>
              <w:rPr>
                <w:szCs w:val="22"/>
              </w:rPr>
            </w:pPr>
            <w:r w:rsidRPr="00891E99">
              <w:rPr>
                <w:sz w:val="22"/>
                <w:szCs w:val="22"/>
              </w:rPr>
              <w:t xml:space="preserve">    </w:t>
            </w:r>
            <w:proofErr w:type="spellStart"/>
            <w:r w:rsidRPr="00891E99">
              <w:rPr>
                <w:sz w:val="22"/>
                <w:szCs w:val="22"/>
              </w:rPr>
              <w:t>шт</w:t>
            </w:r>
            <w:proofErr w:type="spellEnd"/>
          </w:p>
        </w:tc>
      </w:tr>
    </w:tbl>
    <w:p w:rsidR="00C73904" w:rsidRPr="00891E99" w:rsidRDefault="00C73904" w:rsidP="000E360E">
      <w:pPr>
        <w:widowControl/>
        <w:spacing w:before="0"/>
        <w:ind w:firstLine="567"/>
        <w:contextualSpacing/>
        <w:rPr>
          <w:color w:val="000000"/>
          <w:sz w:val="22"/>
          <w:szCs w:val="22"/>
        </w:rPr>
      </w:pPr>
    </w:p>
    <w:p w:rsidR="00C73904" w:rsidRPr="00891E99" w:rsidRDefault="00C73904" w:rsidP="000E360E">
      <w:pPr>
        <w:widowControl/>
        <w:spacing w:before="0"/>
        <w:ind w:firstLine="567"/>
        <w:contextualSpacing/>
        <w:rPr>
          <w:color w:val="000000"/>
          <w:sz w:val="22"/>
          <w:szCs w:val="22"/>
        </w:rPr>
      </w:pPr>
    </w:p>
    <w:p w:rsidR="000E360E" w:rsidRPr="00891E99" w:rsidRDefault="00BA066C" w:rsidP="000E360E">
      <w:pPr>
        <w:widowControl/>
        <w:spacing w:before="0"/>
        <w:ind w:firstLine="567"/>
        <w:contextualSpacing/>
        <w:rPr>
          <w:color w:val="000000"/>
          <w:sz w:val="22"/>
          <w:szCs w:val="22"/>
        </w:rPr>
      </w:pPr>
      <w:r w:rsidRPr="00891E99">
        <w:rPr>
          <w:color w:val="000000"/>
          <w:sz w:val="22"/>
          <w:szCs w:val="22"/>
        </w:rPr>
        <w:t>Качество поставляемого товара должно соответствовать требованиям нормативно-технической документации.</w:t>
      </w:r>
    </w:p>
    <w:p w:rsidR="000E360E" w:rsidRPr="0032561C" w:rsidRDefault="000E360E" w:rsidP="000E360E">
      <w:pPr>
        <w:widowControl/>
        <w:spacing w:before="0"/>
        <w:ind w:firstLine="567"/>
        <w:contextualSpacing/>
        <w:rPr>
          <w:color w:val="000000"/>
          <w:sz w:val="22"/>
          <w:szCs w:val="22"/>
        </w:rPr>
      </w:pPr>
      <w:r w:rsidRPr="0032561C">
        <w:rPr>
          <w:sz w:val="22"/>
          <w:szCs w:val="22"/>
        </w:rPr>
        <w:t>Т</w:t>
      </w:r>
      <w:r w:rsidRPr="0032561C">
        <w:rPr>
          <w:bCs/>
          <w:sz w:val="22"/>
          <w:szCs w:val="22"/>
        </w:rPr>
        <w:t xml:space="preserve">овар, заявленный к поставке, </w:t>
      </w:r>
      <w:r w:rsidRPr="0032561C">
        <w:rPr>
          <w:sz w:val="22"/>
          <w:szCs w:val="22"/>
        </w:rPr>
        <w:t>должен быть новым и соответствовать по качеству и техническим характеристикам всем Сертификатам Соответствия и Регистрационным Удостоверениям.</w:t>
      </w:r>
    </w:p>
    <w:p w:rsidR="00BA066C" w:rsidRPr="00891E99" w:rsidRDefault="00BA066C" w:rsidP="00136D9C">
      <w:pPr>
        <w:widowControl/>
        <w:spacing w:before="0"/>
        <w:ind w:firstLine="567"/>
        <w:contextualSpacing/>
        <w:rPr>
          <w:color w:val="000000"/>
          <w:sz w:val="22"/>
          <w:szCs w:val="22"/>
        </w:rPr>
      </w:pPr>
      <w:r w:rsidRPr="0032561C">
        <w:rPr>
          <w:color w:val="000000"/>
          <w:sz w:val="22"/>
          <w:szCs w:val="22"/>
        </w:rPr>
        <w:t xml:space="preserve">Условия поставки товара: </w:t>
      </w:r>
      <w:r w:rsidRPr="0032561C">
        <w:rPr>
          <w:b/>
          <w:color w:val="000000"/>
          <w:sz w:val="22"/>
          <w:szCs w:val="22"/>
        </w:rPr>
        <w:t>поставка</w:t>
      </w:r>
      <w:r w:rsidRPr="0032561C">
        <w:rPr>
          <w:color w:val="000000"/>
          <w:sz w:val="22"/>
          <w:szCs w:val="22"/>
        </w:rPr>
        <w:t xml:space="preserve"> </w:t>
      </w:r>
      <w:r w:rsidR="007F31F2" w:rsidRPr="00BC540C">
        <w:rPr>
          <w:b/>
        </w:rPr>
        <w:t>систем для хирургического лечения апикального пролапса тазовых органов для гинекологического отделения</w:t>
      </w:r>
      <w:r w:rsidR="007F31F2" w:rsidRPr="0032561C">
        <w:rPr>
          <w:color w:val="000000"/>
          <w:sz w:val="22"/>
          <w:szCs w:val="22"/>
        </w:rPr>
        <w:t xml:space="preserve"> </w:t>
      </w:r>
      <w:r w:rsidRPr="0032561C">
        <w:rPr>
          <w:color w:val="000000"/>
          <w:sz w:val="22"/>
          <w:szCs w:val="22"/>
        </w:rPr>
        <w:t>осуществляется силами поставщика.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w:t>
      </w:r>
      <w:r w:rsidRPr="00891E99">
        <w:rPr>
          <w:color w:val="000000"/>
          <w:sz w:val="22"/>
          <w:szCs w:val="22"/>
        </w:rPr>
        <w:t xml:space="preserve"> или (с письменного согласия заказчика) техническими средствами третьих лиц за свой счет.</w:t>
      </w:r>
    </w:p>
    <w:p w:rsidR="003859E7" w:rsidRPr="00E92E0C" w:rsidRDefault="00BA066C" w:rsidP="003859E7">
      <w:pPr>
        <w:widowControl/>
        <w:spacing w:before="0"/>
        <w:ind w:firstLine="567"/>
        <w:contextualSpacing/>
        <w:rPr>
          <w:b/>
          <w:color w:val="000000"/>
          <w:sz w:val="22"/>
          <w:szCs w:val="22"/>
        </w:rPr>
      </w:pPr>
      <w:r w:rsidRPr="00891E99">
        <w:rPr>
          <w:color w:val="000000"/>
          <w:sz w:val="22"/>
          <w:szCs w:val="22"/>
        </w:rPr>
        <w:t xml:space="preserve"> </w:t>
      </w:r>
      <w:r w:rsidR="003859E7" w:rsidRPr="00891E99">
        <w:rPr>
          <w:b/>
          <w:color w:val="000000"/>
          <w:sz w:val="22"/>
          <w:szCs w:val="22"/>
        </w:rPr>
        <w:t xml:space="preserve">Требования к гарантийному сроку товара: </w:t>
      </w:r>
      <w:r w:rsidR="003859E7" w:rsidRPr="00891E99">
        <w:rPr>
          <w:color w:val="000000"/>
          <w:sz w:val="22"/>
          <w:szCs w:val="22"/>
        </w:rPr>
        <w:t xml:space="preserve">остаточный срок годности товара на момент поставки </w:t>
      </w:r>
      <w:r w:rsidR="003859E7" w:rsidRPr="00E92E0C">
        <w:rPr>
          <w:color w:val="000000"/>
          <w:sz w:val="22"/>
          <w:szCs w:val="22"/>
        </w:rPr>
        <w:t>заказчику должен составлять</w:t>
      </w:r>
    </w:p>
    <w:p w:rsidR="003859E7" w:rsidRPr="00E92E0C" w:rsidRDefault="003859E7" w:rsidP="003859E7">
      <w:pPr>
        <w:widowControl/>
        <w:spacing w:before="0"/>
        <w:ind w:firstLine="709"/>
        <w:rPr>
          <w:sz w:val="22"/>
          <w:szCs w:val="22"/>
        </w:rPr>
      </w:pPr>
      <w:r w:rsidRPr="00E92E0C">
        <w:rPr>
          <w:sz w:val="22"/>
          <w:szCs w:val="22"/>
        </w:rPr>
        <w:t xml:space="preserve">            - не менее 4 месяцев, если срок годности товара составляет 0,5 года;</w:t>
      </w:r>
    </w:p>
    <w:p w:rsidR="003859E7" w:rsidRPr="00E92E0C" w:rsidRDefault="003859E7" w:rsidP="003859E7">
      <w:pPr>
        <w:widowControl/>
        <w:spacing w:before="0"/>
        <w:ind w:firstLine="709"/>
        <w:rPr>
          <w:sz w:val="22"/>
          <w:szCs w:val="22"/>
        </w:rPr>
      </w:pPr>
      <w:r w:rsidRPr="00E92E0C">
        <w:rPr>
          <w:sz w:val="22"/>
          <w:szCs w:val="22"/>
        </w:rPr>
        <w:tab/>
        <w:t>- не менее 8 месяцев, если срок годности товара составляет 1 год;</w:t>
      </w:r>
    </w:p>
    <w:p w:rsidR="003859E7" w:rsidRPr="00E92E0C" w:rsidRDefault="003859E7" w:rsidP="003859E7">
      <w:pPr>
        <w:widowControl/>
        <w:spacing w:before="0"/>
        <w:ind w:firstLine="709"/>
        <w:rPr>
          <w:sz w:val="22"/>
          <w:szCs w:val="22"/>
        </w:rPr>
      </w:pPr>
      <w:r w:rsidRPr="00E92E0C">
        <w:rPr>
          <w:sz w:val="22"/>
          <w:szCs w:val="22"/>
        </w:rPr>
        <w:tab/>
        <w:t>- не менее 12 месяцев, если срок годности товара составляет 1,5 года;</w:t>
      </w:r>
    </w:p>
    <w:p w:rsidR="003859E7" w:rsidRPr="00E92E0C" w:rsidRDefault="003859E7" w:rsidP="003859E7">
      <w:pPr>
        <w:widowControl/>
        <w:spacing w:before="0"/>
        <w:ind w:firstLine="709"/>
        <w:rPr>
          <w:sz w:val="22"/>
          <w:szCs w:val="22"/>
        </w:rPr>
      </w:pPr>
      <w:r w:rsidRPr="00E92E0C">
        <w:rPr>
          <w:sz w:val="22"/>
          <w:szCs w:val="22"/>
        </w:rPr>
        <w:tab/>
        <w:t>- не менее 17 месяцев, если срок годности товара составляет 2 года;</w:t>
      </w:r>
    </w:p>
    <w:p w:rsidR="003859E7" w:rsidRPr="00E92E0C" w:rsidRDefault="003859E7" w:rsidP="003859E7">
      <w:pPr>
        <w:widowControl/>
        <w:spacing w:before="0"/>
        <w:ind w:firstLine="709"/>
        <w:rPr>
          <w:sz w:val="22"/>
          <w:szCs w:val="22"/>
        </w:rPr>
      </w:pPr>
      <w:r w:rsidRPr="00E92E0C">
        <w:rPr>
          <w:sz w:val="22"/>
          <w:szCs w:val="22"/>
        </w:rPr>
        <w:tab/>
        <w:t>- не менее 21 месяца, если срок годности товара составляет 2,5 года;</w:t>
      </w:r>
    </w:p>
    <w:p w:rsidR="003859E7" w:rsidRPr="00E92E0C" w:rsidRDefault="003859E7" w:rsidP="003859E7">
      <w:pPr>
        <w:widowControl/>
        <w:spacing w:before="0"/>
        <w:ind w:firstLine="709"/>
        <w:rPr>
          <w:sz w:val="22"/>
          <w:szCs w:val="22"/>
        </w:rPr>
      </w:pPr>
      <w:r w:rsidRPr="00E92E0C">
        <w:rPr>
          <w:sz w:val="22"/>
          <w:szCs w:val="22"/>
        </w:rPr>
        <w:tab/>
        <w:t>- не менее 25 месяцев, если срок годности товара составляет 3 года;</w:t>
      </w:r>
    </w:p>
    <w:p w:rsidR="003859E7" w:rsidRPr="00E92E0C" w:rsidRDefault="003859E7" w:rsidP="003859E7">
      <w:pPr>
        <w:widowControl/>
        <w:spacing w:before="0"/>
        <w:ind w:firstLine="709"/>
        <w:rPr>
          <w:sz w:val="22"/>
          <w:szCs w:val="22"/>
        </w:rPr>
      </w:pPr>
      <w:r w:rsidRPr="00E92E0C">
        <w:rPr>
          <w:sz w:val="22"/>
          <w:szCs w:val="22"/>
        </w:rPr>
        <w:tab/>
        <w:t>- не менее 30 месяцев, если срок годности товара составляет 3,5 года;</w:t>
      </w:r>
    </w:p>
    <w:p w:rsidR="003859E7" w:rsidRPr="00E92E0C" w:rsidRDefault="003859E7" w:rsidP="003859E7">
      <w:pPr>
        <w:widowControl/>
        <w:spacing w:before="0"/>
        <w:ind w:firstLine="709"/>
        <w:rPr>
          <w:sz w:val="22"/>
          <w:szCs w:val="22"/>
        </w:rPr>
      </w:pPr>
      <w:r w:rsidRPr="00E92E0C">
        <w:rPr>
          <w:sz w:val="22"/>
          <w:szCs w:val="22"/>
        </w:rPr>
        <w:tab/>
        <w:t>- не менее 34 месяцев, если срок годности товара составляет 4 года;</w:t>
      </w:r>
    </w:p>
    <w:p w:rsidR="003859E7" w:rsidRPr="00E92E0C" w:rsidRDefault="003859E7" w:rsidP="003859E7">
      <w:pPr>
        <w:widowControl/>
        <w:spacing w:before="0"/>
        <w:ind w:firstLine="709"/>
        <w:rPr>
          <w:sz w:val="22"/>
          <w:szCs w:val="22"/>
        </w:rPr>
      </w:pPr>
      <w:r w:rsidRPr="00E92E0C">
        <w:rPr>
          <w:sz w:val="22"/>
          <w:szCs w:val="22"/>
        </w:rPr>
        <w:tab/>
        <w:t>- не менее 38 месяцев, если срок годности товара составляет 4,5 года;</w:t>
      </w:r>
    </w:p>
    <w:p w:rsidR="003859E7" w:rsidRPr="00E92E0C" w:rsidRDefault="003859E7" w:rsidP="003859E7">
      <w:pPr>
        <w:widowControl/>
        <w:spacing w:before="0"/>
        <w:ind w:firstLine="709"/>
        <w:rPr>
          <w:sz w:val="22"/>
          <w:szCs w:val="22"/>
        </w:rPr>
      </w:pPr>
      <w:r w:rsidRPr="00E92E0C">
        <w:rPr>
          <w:sz w:val="22"/>
          <w:szCs w:val="22"/>
        </w:rPr>
        <w:tab/>
        <w:t>- не менее 42 месяцев, если срок годности товара составляет 5 лет.</w:t>
      </w:r>
    </w:p>
    <w:p w:rsidR="003859E7" w:rsidRPr="00891E99" w:rsidRDefault="003859E7" w:rsidP="003859E7">
      <w:pPr>
        <w:widowControl/>
        <w:spacing w:before="0"/>
        <w:ind w:firstLine="709"/>
        <w:rPr>
          <w:sz w:val="22"/>
          <w:szCs w:val="22"/>
        </w:rPr>
      </w:pPr>
      <w:r w:rsidRPr="00E92E0C">
        <w:rPr>
          <w:sz w:val="22"/>
          <w:szCs w:val="22"/>
        </w:rPr>
        <w:tab/>
        <w:t>При неограниченном сроке годности – не менее 5 лет</w:t>
      </w:r>
      <w:r w:rsidR="00E92E0C" w:rsidRPr="00E92E0C">
        <w:rPr>
          <w:sz w:val="22"/>
          <w:szCs w:val="22"/>
        </w:rPr>
        <w:t xml:space="preserve">, </w:t>
      </w:r>
      <w:r w:rsidR="00E92E0C" w:rsidRPr="00E92E0C">
        <w:rPr>
          <w:color w:val="000000"/>
        </w:rPr>
        <w:t>от срока годности, установленного производителем на данный вид Товара.</w:t>
      </w:r>
    </w:p>
    <w:p w:rsidR="00BA066C" w:rsidRPr="00891E99" w:rsidRDefault="00BA066C" w:rsidP="00136D9C">
      <w:pPr>
        <w:widowControl/>
        <w:spacing w:before="0"/>
        <w:ind w:firstLine="567"/>
        <w:contextualSpacing/>
        <w:rPr>
          <w:color w:val="000000"/>
          <w:sz w:val="22"/>
          <w:szCs w:val="22"/>
        </w:rPr>
      </w:pPr>
      <w:r w:rsidRPr="00891E99">
        <w:rPr>
          <w:color w:val="000000"/>
          <w:sz w:val="22"/>
          <w:szCs w:val="22"/>
        </w:rPr>
        <w:t xml:space="preserve">Требования по передаче заказчику технических и иных документов при поставке товара: поставляемый товар должен сопровождаться товарно-сопроводительной документацией: товарной/товарно-транспортной накладной, счетом/счетом-фактурой, документами, установленного образца, подтверждающими качество товара: декларацией о соответствии (действующим сертификатом соответствия). </w:t>
      </w:r>
    </w:p>
    <w:p w:rsidR="00A314AE" w:rsidRPr="00891E99" w:rsidRDefault="00A314AE" w:rsidP="00136D9C">
      <w:pPr>
        <w:widowControl/>
        <w:spacing w:before="0"/>
        <w:ind w:firstLine="567"/>
        <w:contextualSpacing/>
        <w:rPr>
          <w:color w:val="000000"/>
          <w:sz w:val="22"/>
          <w:szCs w:val="22"/>
        </w:rPr>
      </w:pPr>
    </w:p>
    <w:p w:rsidR="00C73904" w:rsidRPr="00891E99" w:rsidRDefault="00BA066C" w:rsidP="00C73904">
      <w:pPr>
        <w:spacing w:before="0"/>
        <w:ind w:firstLine="720"/>
        <w:rPr>
          <w:b/>
          <w:sz w:val="22"/>
          <w:szCs w:val="22"/>
        </w:rPr>
      </w:pPr>
      <w:r w:rsidRPr="00891E99">
        <w:rPr>
          <w:b/>
          <w:sz w:val="22"/>
          <w:szCs w:val="22"/>
        </w:rPr>
        <w:t xml:space="preserve">6. Начальная/Максимальная сумма </w:t>
      </w:r>
      <w:r w:rsidR="005233D9" w:rsidRPr="00891E99">
        <w:rPr>
          <w:b/>
          <w:sz w:val="22"/>
          <w:szCs w:val="22"/>
        </w:rPr>
        <w:t xml:space="preserve">закупки: </w:t>
      </w:r>
      <w:r w:rsidR="007F31F2">
        <w:rPr>
          <w:b/>
          <w:sz w:val="22"/>
          <w:szCs w:val="22"/>
        </w:rPr>
        <w:t>96 900</w:t>
      </w:r>
      <w:r w:rsidR="00E92E0C">
        <w:rPr>
          <w:b/>
          <w:sz w:val="22"/>
          <w:szCs w:val="22"/>
        </w:rPr>
        <w:t xml:space="preserve"> </w:t>
      </w:r>
      <w:r w:rsidR="00C73904" w:rsidRPr="00891E99">
        <w:rPr>
          <w:b/>
          <w:sz w:val="22"/>
          <w:szCs w:val="22"/>
        </w:rPr>
        <w:t xml:space="preserve">руб. </w:t>
      </w:r>
      <w:r w:rsidR="007F31F2">
        <w:rPr>
          <w:b/>
          <w:sz w:val="22"/>
          <w:szCs w:val="22"/>
        </w:rPr>
        <w:t>00</w:t>
      </w:r>
      <w:r w:rsidR="00C73904" w:rsidRPr="00891E99">
        <w:rPr>
          <w:b/>
          <w:sz w:val="22"/>
          <w:szCs w:val="22"/>
        </w:rPr>
        <w:t xml:space="preserve"> коп.</w:t>
      </w:r>
      <w:r w:rsidR="00C73904" w:rsidRPr="00891E99">
        <w:rPr>
          <w:sz w:val="22"/>
          <w:szCs w:val="22"/>
        </w:rPr>
        <w:t xml:space="preserve"> (</w:t>
      </w:r>
      <w:r w:rsidR="007F31F2">
        <w:rPr>
          <w:b/>
          <w:sz w:val="22"/>
          <w:szCs w:val="22"/>
        </w:rPr>
        <w:t>девяносто</w:t>
      </w:r>
      <w:r w:rsidR="0094492F" w:rsidRPr="00891E99">
        <w:rPr>
          <w:b/>
          <w:sz w:val="22"/>
          <w:szCs w:val="22"/>
        </w:rPr>
        <w:t xml:space="preserve"> </w:t>
      </w:r>
      <w:r w:rsidR="00E92E0C">
        <w:rPr>
          <w:b/>
          <w:sz w:val="22"/>
          <w:szCs w:val="22"/>
        </w:rPr>
        <w:t>шесть</w:t>
      </w:r>
      <w:r w:rsidR="0094492F" w:rsidRPr="00891E99">
        <w:rPr>
          <w:b/>
          <w:sz w:val="22"/>
          <w:szCs w:val="22"/>
        </w:rPr>
        <w:t xml:space="preserve"> тысяч </w:t>
      </w:r>
      <w:r w:rsidR="007F31F2">
        <w:rPr>
          <w:b/>
          <w:sz w:val="22"/>
          <w:szCs w:val="22"/>
        </w:rPr>
        <w:t>девятьсот</w:t>
      </w:r>
      <w:r w:rsidR="00C73904" w:rsidRPr="00891E99">
        <w:rPr>
          <w:b/>
          <w:sz w:val="22"/>
          <w:szCs w:val="22"/>
        </w:rPr>
        <w:t xml:space="preserve"> руб. </w:t>
      </w:r>
      <w:r w:rsidR="007F31F2">
        <w:rPr>
          <w:b/>
          <w:sz w:val="22"/>
          <w:szCs w:val="22"/>
        </w:rPr>
        <w:t>00</w:t>
      </w:r>
      <w:r w:rsidR="00C73904" w:rsidRPr="00891E99">
        <w:rPr>
          <w:b/>
          <w:sz w:val="22"/>
          <w:szCs w:val="22"/>
        </w:rPr>
        <w:t xml:space="preserve"> коп.)</w:t>
      </w:r>
    </w:p>
    <w:p w:rsidR="00A314AE" w:rsidRPr="00891E99" w:rsidRDefault="00A314AE" w:rsidP="00136D9C">
      <w:pPr>
        <w:spacing w:before="0"/>
        <w:ind w:firstLine="720"/>
        <w:rPr>
          <w:b/>
          <w:sz w:val="22"/>
          <w:szCs w:val="22"/>
        </w:rPr>
      </w:pPr>
    </w:p>
    <w:p w:rsidR="00BA066C" w:rsidRPr="00891E99" w:rsidRDefault="00BA066C" w:rsidP="00136D9C">
      <w:pPr>
        <w:autoSpaceDE w:val="0"/>
        <w:autoSpaceDN w:val="0"/>
        <w:adjustRightInd w:val="0"/>
        <w:spacing w:before="0"/>
        <w:ind w:firstLine="709"/>
        <w:contextualSpacing/>
        <w:rPr>
          <w:sz w:val="22"/>
          <w:szCs w:val="22"/>
        </w:rPr>
      </w:pPr>
      <w:r w:rsidRPr="00891E99">
        <w:rPr>
          <w:b/>
          <w:bCs/>
          <w:sz w:val="22"/>
          <w:szCs w:val="22"/>
        </w:rPr>
        <w:t xml:space="preserve">7. Стоимость товаров должна включать: </w:t>
      </w:r>
      <w:r w:rsidR="00ED7E25" w:rsidRPr="00891E99">
        <w:rPr>
          <w:sz w:val="22"/>
          <w:szCs w:val="22"/>
        </w:rPr>
        <w:t>в</w:t>
      </w:r>
      <w:r w:rsidRPr="00891E99">
        <w:rPr>
          <w:sz w:val="22"/>
          <w:szCs w:val="22"/>
        </w:rPr>
        <w:t>се расходы Поставщика,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r w:rsidR="002C0547" w:rsidRPr="00891E99">
        <w:rPr>
          <w:sz w:val="22"/>
          <w:szCs w:val="22"/>
        </w:rPr>
        <w:t xml:space="preserve"> </w:t>
      </w:r>
    </w:p>
    <w:p w:rsidR="00BA066C" w:rsidRPr="00891E99" w:rsidRDefault="00BA066C" w:rsidP="00136D9C">
      <w:pPr>
        <w:widowControl/>
        <w:spacing w:before="0"/>
        <w:ind w:firstLine="709"/>
        <w:contextualSpacing/>
        <w:rPr>
          <w:b/>
          <w:sz w:val="22"/>
          <w:szCs w:val="22"/>
        </w:rPr>
      </w:pPr>
    </w:p>
    <w:p w:rsidR="00BA066C" w:rsidRPr="00891E99" w:rsidRDefault="00BA066C" w:rsidP="00136D9C">
      <w:pPr>
        <w:widowControl/>
        <w:spacing w:before="0"/>
        <w:ind w:firstLine="709"/>
        <w:contextualSpacing/>
        <w:rPr>
          <w:sz w:val="22"/>
          <w:szCs w:val="22"/>
        </w:rPr>
      </w:pPr>
      <w:r w:rsidRPr="00891E99">
        <w:rPr>
          <w:b/>
          <w:sz w:val="22"/>
          <w:szCs w:val="22"/>
        </w:rPr>
        <w:t>8. Требования качества</w:t>
      </w:r>
      <w:r w:rsidRPr="00891E99">
        <w:rPr>
          <w:sz w:val="22"/>
          <w:szCs w:val="22"/>
        </w:rPr>
        <w:t xml:space="preserve">: </w:t>
      </w:r>
    </w:p>
    <w:p w:rsidR="00BA066C" w:rsidRPr="00891E99" w:rsidRDefault="00BA066C" w:rsidP="00136D9C">
      <w:pPr>
        <w:widowControl/>
        <w:spacing w:before="0"/>
        <w:ind w:firstLine="709"/>
        <w:contextualSpacing/>
        <w:rPr>
          <w:sz w:val="22"/>
          <w:szCs w:val="22"/>
        </w:rPr>
      </w:pPr>
      <w:r w:rsidRPr="00891E99">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A066C" w:rsidRPr="00891E99" w:rsidRDefault="00BA066C" w:rsidP="00136D9C">
      <w:pPr>
        <w:widowControl/>
        <w:spacing w:before="0"/>
        <w:ind w:firstLine="0"/>
        <w:contextualSpacing/>
        <w:rPr>
          <w:color w:val="000000"/>
          <w:sz w:val="22"/>
          <w:szCs w:val="22"/>
        </w:rPr>
      </w:pPr>
      <w:r w:rsidRPr="00891E99">
        <w:rPr>
          <w:sz w:val="22"/>
          <w:szCs w:val="22"/>
        </w:rPr>
        <w:t xml:space="preserve">а) </w:t>
      </w:r>
      <w:r w:rsidRPr="00891E99">
        <w:rPr>
          <w:color w:val="000000"/>
          <w:sz w:val="22"/>
          <w:szCs w:val="22"/>
        </w:rPr>
        <w:t>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A066C" w:rsidRPr="00891E99" w:rsidRDefault="007605FA" w:rsidP="00136D9C">
      <w:pPr>
        <w:widowControl/>
        <w:spacing w:before="0"/>
        <w:ind w:firstLine="0"/>
        <w:contextualSpacing/>
        <w:rPr>
          <w:sz w:val="22"/>
          <w:szCs w:val="22"/>
        </w:rPr>
      </w:pPr>
      <w:r w:rsidRPr="00891E99">
        <w:rPr>
          <w:sz w:val="22"/>
          <w:szCs w:val="22"/>
        </w:rPr>
        <w:t>2) Качество</w:t>
      </w:r>
      <w:r w:rsidR="00BA066C" w:rsidRPr="00891E99">
        <w:rPr>
          <w:sz w:val="22"/>
          <w:szCs w:val="22"/>
        </w:rPr>
        <w:t xml:space="preserve"> Товара подтверждается соответствием техническим характеристикам, описанию, фасовке и упаковке, указанным в </w:t>
      </w:r>
      <w:r w:rsidR="004C7BDC" w:rsidRPr="00891E99">
        <w:rPr>
          <w:sz w:val="22"/>
          <w:szCs w:val="22"/>
        </w:rPr>
        <w:t>Спецификации</w:t>
      </w:r>
      <w:r w:rsidR="00BA066C" w:rsidRPr="00891E99">
        <w:rPr>
          <w:sz w:val="22"/>
          <w:szCs w:val="22"/>
        </w:rPr>
        <w:t xml:space="preserve">. </w:t>
      </w:r>
    </w:p>
    <w:p w:rsidR="00BA066C" w:rsidRPr="00891E99" w:rsidRDefault="00BA066C" w:rsidP="00136D9C">
      <w:pPr>
        <w:widowControl/>
        <w:spacing w:before="0"/>
        <w:ind w:firstLine="0"/>
        <w:contextualSpacing/>
        <w:rPr>
          <w:sz w:val="22"/>
          <w:szCs w:val="22"/>
        </w:rPr>
      </w:pPr>
      <w:r w:rsidRPr="00891E99">
        <w:rPr>
          <w:sz w:val="22"/>
          <w:szCs w:val="22"/>
        </w:rPr>
        <w:t xml:space="preserve">3) По количеству и качеству Товар должен полностью соответствовать </w:t>
      </w:r>
      <w:r w:rsidR="002C0547" w:rsidRPr="00891E99">
        <w:rPr>
          <w:sz w:val="22"/>
          <w:szCs w:val="22"/>
        </w:rPr>
        <w:t>Спецификации</w:t>
      </w:r>
      <w:r w:rsidRPr="00891E99">
        <w:rPr>
          <w:sz w:val="22"/>
          <w:szCs w:val="22"/>
        </w:rPr>
        <w:t xml:space="preserve">. </w:t>
      </w:r>
    </w:p>
    <w:p w:rsidR="00BA066C" w:rsidRPr="00891E99" w:rsidRDefault="00BA066C" w:rsidP="00136D9C">
      <w:pPr>
        <w:widowControl/>
        <w:spacing w:before="0"/>
        <w:ind w:firstLine="0"/>
        <w:contextualSpacing/>
        <w:rPr>
          <w:sz w:val="22"/>
          <w:szCs w:val="22"/>
        </w:rPr>
      </w:pPr>
      <w:r w:rsidRPr="00891E99">
        <w:rPr>
          <w:color w:val="000000"/>
          <w:sz w:val="22"/>
          <w:szCs w:val="22"/>
        </w:rPr>
        <w:t>4) П</w:t>
      </w:r>
      <w:r w:rsidRPr="00891E99">
        <w:rPr>
          <w:sz w:val="22"/>
          <w:szCs w:val="22"/>
        </w:rPr>
        <w:t>оставляемый товар должен быть новым,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A066C" w:rsidRPr="00891E99" w:rsidRDefault="00BA066C" w:rsidP="00136D9C">
      <w:pPr>
        <w:widowControl/>
        <w:spacing w:before="0"/>
        <w:ind w:firstLine="0"/>
        <w:contextualSpacing/>
        <w:rPr>
          <w:spacing w:val="1"/>
          <w:sz w:val="22"/>
          <w:szCs w:val="22"/>
        </w:rPr>
      </w:pPr>
      <w:r w:rsidRPr="00891E99">
        <w:rPr>
          <w:sz w:val="22"/>
          <w:szCs w:val="22"/>
        </w:rPr>
        <w:t xml:space="preserve">5) Поставка должна сопровождаться </w:t>
      </w:r>
      <w:r w:rsidRPr="00891E99">
        <w:rPr>
          <w:spacing w:val="1"/>
          <w:sz w:val="22"/>
          <w:szCs w:val="22"/>
        </w:rPr>
        <w:t>копиями действующих сертификатов соответствия, техническим паспортом выданные органом по сертификации России</w:t>
      </w:r>
    </w:p>
    <w:p w:rsidR="00BA066C" w:rsidRPr="00891E99" w:rsidRDefault="00BA066C" w:rsidP="00136D9C">
      <w:pPr>
        <w:widowControl/>
        <w:spacing w:before="0"/>
        <w:ind w:firstLine="540"/>
        <w:contextualSpacing/>
        <w:rPr>
          <w:sz w:val="22"/>
          <w:szCs w:val="22"/>
        </w:rPr>
      </w:pPr>
    </w:p>
    <w:p w:rsidR="00BA066C" w:rsidRPr="00891E99" w:rsidRDefault="00BA066C" w:rsidP="00136D9C">
      <w:pPr>
        <w:widowControl/>
        <w:spacing w:before="0"/>
        <w:ind w:firstLine="720"/>
        <w:contextualSpacing/>
        <w:rPr>
          <w:spacing w:val="2"/>
          <w:sz w:val="22"/>
          <w:szCs w:val="22"/>
        </w:rPr>
      </w:pPr>
      <w:r w:rsidRPr="00891E99">
        <w:rPr>
          <w:b/>
          <w:bCs/>
          <w:sz w:val="22"/>
          <w:szCs w:val="22"/>
        </w:rPr>
        <w:t>9. Тара доставки</w:t>
      </w:r>
      <w:r w:rsidRPr="00891E99">
        <w:rPr>
          <w:bCs/>
          <w:sz w:val="22"/>
          <w:szCs w:val="22"/>
        </w:rPr>
        <w:t>: п</w:t>
      </w:r>
      <w:r w:rsidRPr="00891E99">
        <w:rPr>
          <w:sz w:val="22"/>
          <w:szCs w:val="22"/>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891E99">
        <w:rPr>
          <w:spacing w:val="2"/>
          <w:sz w:val="22"/>
          <w:szCs w:val="22"/>
        </w:rPr>
        <w:t>климатических факторов во время транспортирования и хранения поставляемого товара.</w:t>
      </w:r>
    </w:p>
    <w:p w:rsidR="00BA066C" w:rsidRPr="00891E99" w:rsidRDefault="00BA066C" w:rsidP="00136D9C">
      <w:pPr>
        <w:widowControl/>
        <w:spacing w:before="0"/>
        <w:ind w:firstLine="567"/>
        <w:contextualSpacing/>
        <w:rPr>
          <w:b/>
          <w:color w:val="000000"/>
          <w:sz w:val="22"/>
          <w:szCs w:val="22"/>
        </w:rPr>
      </w:pPr>
    </w:p>
    <w:p w:rsidR="00BA066C" w:rsidRPr="00891E99" w:rsidRDefault="00BA066C" w:rsidP="00136D9C">
      <w:pPr>
        <w:widowControl/>
        <w:shd w:val="clear" w:color="auto" w:fill="FFFFFF"/>
        <w:spacing w:before="0"/>
        <w:ind w:firstLine="709"/>
        <w:rPr>
          <w:sz w:val="22"/>
          <w:szCs w:val="22"/>
        </w:rPr>
      </w:pPr>
      <w:r w:rsidRPr="00891E99">
        <w:rPr>
          <w:b/>
          <w:color w:val="000000"/>
          <w:sz w:val="22"/>
          <w:szCs w:val="22"/>
        </w:rPr>
        <w:t xml:space="preserve">10. Сроки </w:t>
      </w:r>
      <w:r w:rsidR="004C7BDC" w:rsidRPr="00891E99">
        <w:rPr>
          <w:b/>
          <w:color w:val="000000"/>
          <w:sz w:val="22"/>
          <w:szCs w:val="22"/>
        </w:rPr>
        <w:t xml:space="preserve">поставки </w:t>
      </w:r>
      <w:r w:rsidRPr="00891E99">
        <w:rPr>
          <w:b/>
          <w:color w:val="000000"/>
          <w:sz w:val="22"/>
          <w:szCs w:val="22"/>
        </w:rPr>
        <w:t>товара</w:t>
      </w:r>
      <w:r w:rsidRPr="0032561C">
        <w:rPr>
          <w:rFonts w:ascii="yandex-sans" w:hAnsi="yandex-sans"/>
          <w:b/>
          <w:color w:val="000000"/>
          <w:sz w:val="22"/>
          <w:szCs w:val="22"/>
        </w:rPr>
        <w:t xml:space="preserve">: </w:t>
      </w:r>
      <w:r w:rsidRPr="0032561C">
        <w:rPr>
          <w:sz w:val="22"/>
          <w:szCs w:val="22"/>
        </w:rPr>
        <w:t xml:space="preserve">с </w:t>
      </w:r>
      <w:r w:rsidR="00027E58" w:rsidRPr="0032561C">
        <w:rPr>
          <w:sz w:val="22"/>
          <w:szCs w:val="22"/>
        </w:rPr>
        <w:t>м</w:t>
      </w:r>
      <w:r w:rsidR="007605FA" w:rsidRPr="0032561C">
        <w:rPr>
          <w:sz w:val="22"/>
          <w:szCs w:val="22"/>
        </w:rPr>
        <w:t xml:space="preserve">омента заключения договора </w:t>
      </w:r>
      <w:r w:rsidR="0032561C" w:rsidRPr="0032561C">
        <w:rPr>
          <w:sz w:val="22"/>
          <w:szCs w:val="22"/>
        </w:rPr>
        <w:t>в течение</w:t>
      </w:r>
      <w:r w:rsidR="0032561C">
        <w:rPr>
          <w:sz w:val="22"/>
          <w:szCs w:val="22"/>
        </w:rPr>
        <w:t xml:space="preserve"> </w:t>
      </w:r>
      <w:r w:rsidR="007F31F2">
        <w:rPr>
          <w:sz w:val="22"/>
          <w:szCs w:val="22"/>
        </w:rPr>
        <w:t>5</w:t>
      </w:r>
      <w:r w:rsidR="0032561C">
        <w:rPr>
          <w:sz w:val="22"/>
          <w:szCs w:val="22"/>
        </w:rPr>
        <w:t xml:space="preserve"> (</w:t>
      </w:r>
      <w:r w:rsidR="007F31F2">
        <w:rPr>
          <w:sz w:val="22"/>
          <w:szCs w:val="22"/>
        </w:rPr>
        <w:t>пять</w:t>
      </w:r>
      <w:bookmarkStart w:id="0" w:name="_GoBack"/>
      <w:bookmarkEnd w:id="0"/>
      <w:r w:rsidR="0032561C">
        <w:rPr>
          <w:sz w:val="22"/>
          <w:szCs w:val="22"/>
        </w:rPr>
        <w:t>) рабочих дней</w:t>
      </w:r>
      <w:r w:rsidR="0097783B" w:rsidRPr="0032561C">
        <w:rPr>
          <w:sz w:val="22"/>
          <w:szCs w:val="22"/>
        </w:rPr>
        <w:t>.</w:t>
      </w:r>
    </w:p>
    <w:p w:rsidR="00BA066C" w:rsidRPr="00891E99" w:rsidRDefault="00BA066C" w:rsidP="00136D9C">
      <w:pPr>
        <w:widowControl/>
        <w:spacing w:before="0"/>
        <w:ind w:firstLine="567"/>
        <w:contextualSpacing/>
        <w:rPr>
          <w:sz w:val="22"/>
          <w:szCs w:val="22"/>
        </w:rPr>
      </w:pPr>
    </w:p>
    <w:p w:rsidR="00BA066C" w:rsidRPr="00891E99" w:rsidRDefault="00BA066C" w:rsidP="00136D9C">
      <w:pPr>
        <w:widowControl/>
        <w:shd w:val="clear" w:color="auto" w:fill="FFFFFF"/>
        <w:spacing w:before="0"/>
        <w:ind w:firstLine="0"/>
        <w:rPr>
          <w:color w:val="000000"/>
          <w:sz w:val="22"/>
          <w:szCs w:val="22"/>
        </w:rPr>
      </w:pPr>
      <w:r w:rsidRPr="00891E99">
        <w:rPr>
          <w:b/>
          <w:color w:val="000000"/>
          <w:sz w:val="22"/>
          <w:szCs w:val="22"/>
        </w:rPr>
        <w:t xml:space="preserve">           11. Срок и условия оплаты: </w:t>
      </w:r>
      <w:r w:rsidRPr="00891E99">
        <w:rPr>
          <w:color w:val="000000"/>
          <w:sz w:val="22"/>
          <w:szCs w:val="22"/>
        </w:rPr>
        <w:t>путем перечисления денежных средств на расчетн</w:t>
      </w:r>
      <w:r w:rsidR="00866C50" w:rsidRPr="00891E99">
        <w:rPr>
          <w:color w:val="000000"/>
          <w:sz w:val="22"/>
          <w:szCs w:val="22"/>
        </w:rPr>
        <w:t>ый счет Поставщика, в течение 30 (тридцать</w:t>
      </w:r>
      <w:r w:rsidRPr="00891E99">
        <w:rPr>
          <w:color w:val="000000"/>
          <w:sz w:val="22"/>
          <w:szCs w:val="22"/>
        </w:rPr>
        <w:t xml:space="preserve">) </w:t>
      </w:r>
      <w:r w:rsidR="001F445B" w:rsidRPr="00891E99">
        <w:rPr>
          <w:color w:val="000000"/>
          <w:sz w:val="22"/>
          <w:szCs w:val="22"/>
        </w:rPr>
        <w:t>банковских</w:t>
      </w:r>
      <w:r w:rsidRPr="00891E99">
        <w:rPr>
          <w:color w:val="000000"/>
          <w:sz w:val="22"/>
          <w:szCs w:val="22"/>
        </w:rPr>
        <w:t xml:space="preserve"> дней с даты поставки товара и получения Заказчиком оригинального комплекта документов, подписанного со стороны Поставщика: товарной накладной, счет-фактуры и счета на оплату, актов выполненных работ (2 экз.).</w:t>
      </w:r>
    </w:p>
    <w:p w:rsidR="00BA066C" w:rsidRPr="00891E99" w:rsidRDefault="00BA066C" w:rsidP="00136D9C">
      <w:pPr>
        <w:widowControl/>
        <w:shd w:val="clear" w:color="auto" w:fill="FFFFFF"/>
        <w:spacing w:before="0"/>
        <w:ind w:firstLine="0"/>
        <w:rPr>
          <w:color w:val="000000"/>
          <w:sz w:val="22"/>
          <w:szCs w:val="22"/>
        </w:rPr>
      </w:pPr>
    </w:p>
    <w:p w:rsidR="00BA066C" w:rsidRPr="00891E99" w:rsidRDefault="00BA066C" w:rsidP="00136D9C">
      <w:pPr>
        <w:widowControl/>
        <w:shd w:val="clear" w:color="auto" w:fill="FFFFFF"/>
        <w:spacing w:before="0"/>
        <w:ind w:firstLine="567"/>
        <w:rPr>
          <w:color w:val="000000"/>
          <w:sz w:val="22"/>
          <w:szCs w:val="22"/>
        </w:rPr>
      </w:pPr>
      <w:r w:rsidRPr="00891E99">
        <w:rPr>
          <w:b/>
          <w:sz w:val="22"/>
          <w:szCs w:val="22"/>
        </w:rPr>
        <w:t xml:space="preserve">12. Место доставки: </w:t>
      </w:r>
      <w:r w:rsidRPr="00891E99">
        <w:rPr>
          <w:sz w:val="22"/>
          <w:szCs w:val="22"/>
        </w:rPr>
        <w:t xml:space="preserve">248018, г. Калуга ул. </w:t>
      </w:r>
      <w:proofErr w:type="spellStart"/>
      <w:r w:rsidRPr="00891E99">
        <w:rPr>
          <w:sz w:val="22"/>
          <w:szCs w:val="22"/>
        </w:rPr>
        <w:t>Болотникова</w:t>
      </w:r>
      <w:proofErr w:type="spellEnd"/>
      <w:r w:rsidRPr="00891E99">
        <w:rPr>
          <w:sz w:val="22"/>
          <w:szCs w:val="22"/>
        </w:rPr>
        <w:t>, д.</w:t>
      </w:r>
      <w:r w:rsidR="0051380A" w:rsidRPr="00891E99">
        <w:rPr>
          <w:sz w:val="22"/>
          <w:szCs w:val="22"/>
        </w:rPr>
        <w:t xml:space="preserve"> </w:t>
      </w:r>
      <w:r w:rsidRPr="00891E99">
        <w:rPr>
          <w:sz w:val="22"/>
          <w:szCs w:val="22"/>
        </w:rPr>
        <w:t>1</w:t>
      </w:r>
    </w:p>
    <w:p w:rsidR="00BA066C" w:rsidRPr="00891E99" w:rsidRDefault="00BA066C" w:rsidP="00136D9C">
      <w:pPr>
        <w:widowControl/>
        <w:spacing w:before="0"/>
        <w:ind w:firstLine="540"/>
        <w:contextualSpacing/>
        <w:rPr>
          <w:sz w:val="22"/>
          <w:szCs w:val="22"/>
        </w:rPr>
      </w:pPr>
    </w:p>
    <w:p w:rsidR="00BA066C" w:rsidRPr="00891E99" w:rsidRDefault="00BA066C" w:rsidP="00136D9C">
      <w:pPr>
        <w:widowControl/>
        <w:spacing w:before="0"/>
        <w:ind w:firstLine="540"/>
        <w:contextualSpacing/>
        <w:rPr>
          <w:sz w:val="22"/>
          <w:szCs w:val="22"/>
        </w:rPr>
      </w:pPr>
      <w:r w:rsidRPr="00891E99">
        <w:rPr>
          <w:b/>
          <w:bCs/>
          <w:sz w:val="22"/>
          <w:szCs w:val="22"/>
        </w:rPr>
        <w:t xml:space="preserve">13. Особые условия: </w:t>
      </w:r>
      <w:r w:rsidRPr="00891E99">
        <w:rPr>
          <w:sz w:val="22"/>
          <w:szCs w:val="22"/>
        </w:rPr>
        <w:t xml:space="preserve">в случае, если Участник подает заявку на участие в запросе котировок на Товар, являющийся аналогом, то данный Товар по техническим характеристикам </w:t>
      </w:r>
      <w:r w:rsidRPr="00891E99">
        <w:rPr>
          <w:sz w:val="22"/>
          <w:szCs w:val="22"/>
          <w:u w:val="single"/>
        </w:rPr>
        <w:t>не должен быть хуже,</w:t>
      </w:r>
      <w:r w:rsidRPr="00891E99">
        <w:rPr>
          <w:sz w:val="22"/>
          <w:szCs w:val="22"/>
        </w:rPr>
        <w:t xml:space="preserve"> а по некоторым критериям даже лучше (либо аналогичным), чем те, которые были предложены Заказчиком в </w:t>
      </w:r>
      <w:r w:rsidR="007976A1" w:rsidRPr="00891E99">
        <w:rPr>
          <w:sz w:val="22"/>
          <w:szCs w:val="22"/>
        </w:rPr>
        <w:t>Спецификации</w:t>
      </w:r>
      <w:r w:rsidRPr="00891E99">
        <w:rPr>
          <w:sz w:val="22"/>
          <w:szCs w:val="22"/>
        </w:rPr>
        <w:t>.</w:t>
      </w:r>
    </w:p>
    <w:p w:rsidR="00BA066C" w:rsidRPr="00891E99" w:rsidRDefault="00BA066C" w:rsidP="00136D9C">
      <w:pPr>
        <w:widowControl/>
        <w:spacing w:before="0"/>
        <w:ind w:firstLine="540"/>
        <w:contextualSpacing/>
        <w:rPr>
          <w:sz w:val="22"/>
          <w:szCs w:val="22"/>
        </w:rPr>
      </w:pPr>
    </w:p>
    <w:p w:rsidR="00BA066C" w:rsidRPr="00891E99" w:rsidRDefault="00BA066C" w:rsidP="00136D9C">
      <w:pPr>
        <w:widowControl/>
        <w:spacing w:before="0"/>
        <w:ind w:firstLine="540"/>
        <w:contextualSpacing/>
        <w:rPr>
          <w:bCs/>
          <w:sz w:val="22"/>
          <w:szCs w:val="22"/>
        </w:rPr>
      </w:pPr>
      <w:r w:rsidRPr="00891E99">
        <w:rPr>
          <w:b/>
          <w:bCs/>
          <w:sz w:val="22"/>
          <w:szCs w:val="22"/>
        </w:rPr>
        <w:t xml:space="preserve">14. Источник финансирования: </w:t>
      </w:r>
      <w:r w:rsidR="008C57CC" w:rsidRPr="00891E99">
        <w:rPr>
          <w:bCs/>
          <w:sz w:val="22"/>
          <w:szCs w:val="22"/>
        </w:rPr>
        <w:t>ОМС/средства от предпринимательской деятельности</w:t>
      </w:r>
    </w:p>
    <w:p w:rsidR="008C57CC" w:rsidRPr="00891E99" w:rsidRDefault="008C57CC" w:rsidP="00136D9C">
      <w:pPr>
        <w:widowControl/>
        <w:spacing w:before="0"/>
        <w:ind w:firstLine="540"/>
        <w:contextualSpacing/>
        <w:rPr>
          <w:sz w:val="22"/>
          <w:szCs w:val="22"/>
        </w:rPr>
      </w:pPr>
    </w:p>
    <w:p w:rsidR="00BA066C" w:rsidRPr="00891E99" w:rsidRDefault="00BA066C" w:rsidP="00136D9C">
      <w:pPr>
        <w:widowControl/>
        <w:spacing w:before="0"/>
        <w:ind w:firstLine="540"/>
        <w:contextualSpacing/>
        <w:rPr>
          <w:sz w:val="22"/>
          <w:szCs w:val="22"/>
        </w:rPr>
      </w:pPr>
      <w:r w:rsidRPr="00891E99">
        <w:rPr>
          <w:b/>
          <w:bCs/>
          <w:sz w:val="22"/>
          <w:szCs w:val="22"/>
        </w:rPr>
        <w:t>15. Дополнительные требования к поставщику</w:t>
      </w:r>
      <w:r w:rsidRPr="00891E99">
        <w:rPr>
          <w:bCs/>
          <w:sz w:val="22"/>
          <w:szCs w:val="22"/>
        </w:rPr>
        <w:t xml:space="preserve">: с 07 июня </w:t>
      </w:r>
      <w:smartTag w:uri="urn:schemas-microsoft-com:office:smarttags" w:element="metricconverter">
        <w:smartTagPr>
          <w:attr w:name="ProductID" w:val="2018 г"/>
        </w:smartTagPr>
        <w:r w:rsidRPr="00891E99">
          <w:rPr>
            <w:bCs/>
            <w:sz w:val="22"/>
            <w:szCs w:val="22"/>
          </w:rPr>
          <w:t>2018 г</w:t>
        </w:r>
      </w:smartTag>
      <w:r w:rsidRPr="00891E99">
        <w:rPr>
          <w:bCs/>
          <w:sz w:val="22"/>
          <w:szCs w:val="22"/>
        </w:rPr>
        <w:t>.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BA066C" w:rsidRPr="00891E99" w:rsidRDefault="00BA066C" w:rsidP="00136D9C">
      <w:pPr>
        <w:rPr>
          <w:bCs/>
          <w:sz w:val="22"/>
          <w:szCs w:val="22"/>
        </w:rPr>
      </w:pPr>
      <w:r w:rsidRPr="00891E99">
        <w:rPr>
          <w:bCs/>
          <w:sz w:val="22"/>
          <w:szCs w:val="22"/>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BA066C" w:rsidRPr="00891E99" w:rsidRDefault="00BA066C" w:rsidP="00136D9C">
      <w:pPr>
        <w:rPr>
          <w:bCs/>
          <w:sz w:val="22"/>
          <w:szCs w:val="22"/>
        </w:rPr>
      </w:pPr>
      <w:r w:rsidRPr="00891E99">
        <w:rPr>
          <w:bCs/>
          <w:sz w:val="22"/>
          <w:szCs w:val="22"/>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BA066C" w:rsidRPr="00891E99" w:rsidRDefault="00BA066C" w:rsidP="00136D9C">
      <w:pPr>
        <w:widowControl/>
        <w:tabs>
          <w:tab w:val="left" w:pos="-2160"/>
        </w:tabs>
        <w:spacing w:before="0"/>
        <w:ind w:firstLine="720"/>
        <w:contextualSpacing/>
        <w:rPr>
          <w:b/>
          <w:sz w:val="22"/>
          <w:szCs w:val="22"/>
        </w:rPr>
      </w:pPr>
    </w:p>
    <w:p w:rsidR="00BA066C" w:rsidRPr="00891E99" w:rsidRDefault="00BA066C" w:rsidP="00136D9C">
      <w:pPr>
        <w:widowControl/>
        <w:tabs>
          <w:tab w:val="left" w:pos="567"/>
        </w:tabs>
        <w:spacing w:before="0"/>
        <w:ind w:firstLine="0"/>
        <w:rPr>
          <w:sz w:val="22"/>
          <w:szCs w:val="22"/>
        </w:rPr>
      </w:pPr>
      <w:r w:rsidRPr="00891E99">
        <w:rPr>
          <w:b/>
          <w:sz w:val="22"/>
          <w:szCs w:val="22"/>
        </w:rPr>
        <w:t xml:space="preserve">16. Место и время подачи котировочных </w:t>
      </w:r>
      <w:r w:rsidR="008C57CC" w:rsidRPr="00891E99">
        <w:rPr>
          <w:b/>
          <w:sz w:val="22"/>
          <w:szCs w:val="22"/>
        </w:rPr>
        <w:t>заявок:</w:t>
      </w:r>
      <w:r w:rsidR="008C57CC" w:rsidRPr="00891E99">
        <w:rPr>
          <w:sz w:val="22"/>
          <w:szCs w:val="22"/>
        </w:rPr>
        <w:t xml:space="preserve"> ЧУЗ</w:t>
      </w:r>
      <w:r w:rsidRPr="00891E99">
        <w:rPr>
          <w:sz w:val="22"/>
          <w:szCs w:val="22"/>
        </w:rPr>
        <w:t xml:space="preserve"> «РЖД-Медицина» г. Калуга 2480</w:t>
      </w:r>
      <w:r w:rsidR="003B1BDB" w:rsidRPr="00891E99">
        <w:rPr>
          <w:sz w:val="22"/>
          <w:szCs w:val="22"/>
        </w:rPr>
        <w:t>18</w:t>
      </w:r>
      <w:r w:rsidRPr="00891E99">
        <w:rPr>
          <w:sz w:val="22"/>
          <w:szCs w:val="22"/>
        </w:rPr>
        <w:t xml:space="preserve">, г. Калуга ул. </w:t>
      </w:r>
      <w:proofErr w:type="spellStart"/>
      <w:r w:rsidRPr="00891E99">
        <w:rPr>
          <w:sz w:val="22"/>
          <w:szCs w:val="22"/>
        </w:rPr>
        <w:t>Болотникова</w:t>
      </w:r>
      <w:proofErr w:type="spellEnd"/>
      <w:r w:rsidRPr="00891E99">
        <w:rPr>
          <w:sz w:val="22"/>
          <w:szCs w:val="22"/>
        </w:rPr>
        <w:t xml:space="preserve">, д.1, </w:t>
      </w:r>
      <w:r w:rsidR="000F6EBA" w:rsidRPr="00891E99">
        <w:rPr>
          <w:sz w:val="22"/>
          <w:szCs w:val="22"/>
        </w:rPr>
        <w:t>приемная главного врача</w:t>
      </w:r>
      <w:r w:rsidR="008C57CC" w:rsidRPr="00891E99">
        <w:rPr>
          <w:sz w:val="22"/>
          <w:szCs w:val="22"/>
        </w:rPr>
        <w:t>.</w:t>
      </w:r>
    </w:p>
    <w:p w:rsidR="008C57CC" w:rsidRPr="00891E99" w:rsidRDefault="008C57CC" w:rsidP="00136D9C">
      <w:pPr>
        <w:widowControl/>
        <w:spacing w:before="0"/>
        <w:ind w:firstLine="540"/>
        <w:contextualSpacing/>
        <w:rPr>
          <w:bCs/>
          <w:sz w:val="22"/>
          <w:szCs w:val="22"/>
        </w:rPr>
      </w:pPr>
    </w:p>
    <w:p w:rsidR="00BA066C" w:rsidRPr="00891E99" w:rsidRDefault="00BA066C" w:rsidP="00136D9C">
      <w:pPr>
        <w:widowControl/>
        <w:spacing w:before="0"/>
        <w:ind w:firstLine="540"/>
        <w:contextualSpacing/>
        <w:rPr>
          <w:b/>
          <w:sz w:val="22"/>
          <w:szCs w:val="22"/>
        </w:rPr>
      </w:pPr>
      <w:r w:rsidRPr="00891E99">
        <w:rPr>
          <w:b/>
          <w:sz w:val="22"/>
          <w:szCs w:val="22"/>
        </w:rPr>
        <w:t>Срок начала подачи</w:t>
      </w:r>
      <w:r w:rsidR="002B62CE" w:rsidRPr="00891E99">
        <w:rPr>
          <w:b/>
          <w:sz w:val="22"/>
          <w:szCs w:val="22"/>
        </w:rPr>
        <w:t xml:space="preserve"> котировочных заявок: с 10:00 </w:t>
      </w:r>
      <w:r w:rsidR="007F06C5">
        <w:rPr>
          <w:b/>
          <w:sz w:val="22"/>
          <w:szCs w:val="22"/>
        </w:rPr>
        <w:t>08</w:t>
      </w:r>
      <w:r w:rsidR="000C52C9" w:rsidRPr="00891E99">
        <w:rPr>
          <w:b/>
          <w:sz w:val="22"/>
          <w:szCs w:val="22"/>
        </w:rPr>
        <w:t>.0</w:t>
      </w:r>
      <w:r w:rsidR="00891E99" w:rsidRPr="00891E99">
        <w:rPr>
          <w:b/>
          <w:sz w:val="22"/>
          <w:szCs w:val="22"/>
        </w:rPr>
        <w:t>9</w:t>
      </w:r>
      <w:r w:rsidR="00052446" w:rsidRPr="00891E99">
        <w:rPr>
          <w:b/>
          <w:sz w:val="22"/>
          <w:szCs w:val="22"/>
        </w:rPr>
        <w:t>.2020</w:t>
      </w:r>
      <w:r w:rsidR="008C57CC" w:rsidRPr="00891E99">
        <w:rPr>
          <w:b/>
          <w:sz w:val="22"/>
          <w:szCs w:val="22"/>
        </w:rPr>
        <w:t xml:space="preserve"> </w:t>
      </w:r>
      <w:r w:rsidRPr="00891E99">
        <w:rPr>
          <w:b/>
          <w:sz w:val="22"/>
          <w:szCs w:val="22"/>
        </w:rPr>
        <w:t>г.</w:t>
      </w:r>
    </w:p>
    <w:p w:rsidR="00BA066C" w:rsidRPr="00891E99" w:rsidRDefault="00BA066C" w:rsidP="00136D9C">
      <w:pPr>
        <w:widowControl/>
        <w:spacing w:before="0"/>
        <w:ind w:firstLine="540"/>
        <w:contextualSpacing/>
        <w:rPr>
          <w:b/>
          <w:sz w:val="22"/>
          <w:szCs w:val="22"/>
        </w:rPr>
      </w:pPr>
    </w:p>
    <w:p w:rsidR="00BA066C" w:rsidRPr="00891E99" w:rsidRDefault="00BA066C" w:rsidP="00136D9C">
      <w:pPr>
        <w:widowControl/>
        <w:spacing w:before="0"/>
        <w:ind w:firstLine="540"/>
        <w:contextualSpacing/>
        <w:rPr>
          <w:b/>
          <w:sz w:val="22"/>
          <w:szCs w:val="22"/>
        </w:rPr>
      </w:pPr>
      <w:r w:rsidRPr="00891E99">
        <w:rPr>
          <w:b/>
          <w:sz w:val="22"/>
          <w:szCs w:val="22"/>
        </w:rPr>
        <w:t>Срок окончания подачи котировочных заявок: до</w:t>
      </w:r>
      <w:r w:rsidR="002B62CE" w:rsidRPr="00891E99">
        <w:rPr>
          <w:b/>
          <w:sz w:val="22"/>
          <w:szCs w:val="22"/>
        </w:rPr>
        <w:t xml:space="preserve"> </w:t>
      </w:r>
      <w:r w:rsidR="00891E99" w:rsidRPr="00891E99">
        <w:rPr>
          <w:b/>
          <w:sz w:val="22"/>
          <w:szCs w:val="22"/>
        </w:rPr>
        <w:t>1</w:t>
      </w:r>
      <w:r w:rsidR="007F31F2">
        <w:rPr>
          <w:b/>
          <w:sz w:val="22"/>
          <w:szCs w:val="22"/>
        </w:rPr>
        <w:t>1</w:t>
      </w:r>
      <w:r w:rsidR="002B62CE" w:rsidRPr="00891E99">
        <w:rPr>
          <w:b/>
          <w:sz w:val="22"/>
          <w:szCs w:val="22"/>
        </w:rPr>
        <w:t>:</w:t>
      </w:r>
      <w:r w:rsidR="007F31F2">
        <w:rPr>
          <w:b/>
          <w:sz w:val="22"/>
          <w:szCs w:val="22"/>
        </w:rPr>
        <w:t>0</w:t>
      </w:r>
      <w:r w:rsidR="00C73904" w:rsidRPr="00891E99">
        <w:rPr>
          <w:b/>
          <w:sz w:val="22"/>
          <w:szCs w:val="22"/>
        </w:rPr>
        <w:t>0</w:t>
      </w:r>
      <w:r w:rsidR="002B62CE" w:rsidRPr="00891E99">
        <w:rPr>
          <w:b/>
          <w:sz w:val="22"/>
          <w:szCs w:val="22"/>
        </w:rPr>
        <w:t xml:space="preserve"> </w:t>
      </w:r>
      <w:r w:rsidR="007F06C5">
        <w:rPr>
          <w:b/>
          <w:sz w:val="22"/>
          <w:szCs w:val="22"/>
        </w:rPr>
        <w:t>14</w:t>
      </w:r>
      <w:r w:rsidR="00F21B72" w:rsidRPr="00891E99">
        <w:rPr>
          <w:b/>
          <w:sz w:val="22"/>
          <w:szCs w:val="22"/>
        </w:rPr>
        <w:t>.0</w:t>
      </w:r>
      <w:r w:rsidR="00891E99" w:rsidRPr="00891E99">
        <w:rPr>
          <w:b/>
          <w:sz w:val="22"/>
          <w:szCs w:val="22"/>
        </w:rPr>
        <w:t>9</w:t>
      </w:r>
      <w:r w:rsidR="00907525" w:rsidRPr="00891E99">
        <w:rPr>
          <w:b/>
          <w:sz w:val="22"/>
          <w:szCs w:val="22"/>
        </w:rPr>
        <w:t>.2020</w:t>
      </w:r>
      <w:r w:rsidRPr="00891E99">
        <w:rPr>
          <w:b/>
          <w:sz w:val="22"/>
          <w:szCs w:val="22"/>
        </w:rPr>
        <w:t xml:space="preserve"> г. </w:t>
      </w:r>
    </w:p>
    <w:p w:rsidR="00BA066C" w:rsidRPr="00891E99" w:rsidRDefault="00BA066C" w:rsidP="00136D9C">
      <w:pPr>
        <w:widowControl/>
        <w:spacing w:before="0"/>
        <w:ind w:firstLine="540"/>
        <w:contextualSpacing/>
        <w:rPr>
          <w:b/>
          <w:sz w:val="22"/>
          <w:szCs w:val="22"/>
        </w:rPr>
      </w:pPr>
    </w:p>
    <w:p w:rsidR="00BA066C" w:rsidRPr="00891E99" w:rsidRDefault="00BA066C" w:rsidP="00136D9C">
      <w:pPr>
        <w:widowControl/>
        <w:spacing w:before="0"/>
        <w:ind w:firstLine="540"/>
        <w:contextualSpacing/>
        <w:rPr>
          <w:b/>
          <w:sz w:val="22"/>
          <w:szCs w:val="22"/>
        </w:rPr>
      </w:pPr>
      <w:r w:rsidRPr="00891E99">
        <w:rPr>
          <w:b/>
          <w:sz w:val="22"/>
          <w:szCs w:val="22"/>
        </w:rPr>
        <w:t xml:space="preserve">Дата и время вскрытия </w:t>
      </w:r>
      <w:r w:rsidR="003B1BDB" w:rsidRPr="00891E99">
        <w:rPr>
          <w:b/>
          <w:sz w:val="22"/>
          <w:szCs w:val="22"/>
        </w:rPr>
        <w:t xml:space="preserve">конвертов с </w:t>
      </w:r>
      <w:r w:rsidR="000C52C9" w:rsidRPr="00891E99">
        <w:rPr>
          <w:b/>
          <w:sz w:val="22"/>
          <w:szCs w:val="22"/>
        </w:rPr>
        <w:t>заявками: в 1</w:t>
      </w:r>
      <w:r w:rsidR="007F31F2">
        <w:rPr>
          <w:b/>
          <w:sz w:val="22"/>
          <w:szCs w:val="22"/>
        </w:rPr>
        <w:t>2</w:t>
      </w:r>
      <w:r w:rsidR="000C52C9" w:rsidRPr="00891E99">
        <w:rPr>
          <w:b/>
          <w:sz w:val="22"/>
          <w:szCs w:val="22"/>
        </w:rPr>
        <w:t>:</w:t>
      </w:r>
      <w:r w:rsidR="007F31F2">
        <w:rPr>
          <w:b/>
          <w:sz w:val="22"/>
          <w:szCs w:val="22"/>
        </w:rPr>
        <w:t>0</w:t>
      </w:r>
      <w:r w:rsidR="000C52C9" w:rsidRPr="00891E99">
        <w:rPr>
          <w:b/>
          <w:sz w:val="22"/>
          <w:szCs w:val="22"/>
        </w:rPr>
        <w:t xml:space="preserve">0 </w:t>
      </w:r>
      <w:r w:rsidR="007F06C5">
        <w:rPr>
          <w:b/>
          <w:sz w:val="22"/>
          <w:szCs w:val="22"/>
        </w:rPr>
        <w:t>14</w:t>
      </w:r>
      <w:r w:rsidR="000C52C9" w:rsidRPr="00891E99">
        <w:rPr>
          <w:b/>
          <w:sz w:val="22"/>
          <w:szCs w:val="22"/>
        </w:rPr>
        <w:t>.</w:t>
      </w:r>
      <w:r w:rsidR="00C73904" w:rsidRPr="00891E99">
        <w:rPr>
          <w:b/>
          <w:sz w:val="22"/>
          <w:szCs w:val="22"/>
        </w:rPr>
        <w:t>0</w:t>
      </w:r>
      <w:r w:rsidR="00891E99" w:rsidRPr="00891E99">
        <w:rPr>
          <w:b/>
          <w:sz w:val="22"/>
          <w:szCs w:val="22"/>
        </w:rPr>
        <w:t>9</w:t>
      </w:r>
      <w:r w:rsidR="00907525" w:rsidRPr="00891E99">
        <w:rPr>
          <w:b/>
          <w:sz w:val="22"/>
          <w:szCs w:val="22"/>
        </w:rPr>
        <w:t>.2020</w:t>
      </w:r>
      <w:r w:rsidR="008C57CC" w:rsidRPr="00891E99">
        <w:rPr>
          <w:b/>
          <w:sz w:val="22"/>
          <w:szCs w:val="22"/>
        </w:rPr>
        <w:t xml:space="preserve"> </w:t>
      </w:r>
      <w:r w:rsidRPr="00891E99">
        <w:rPr>
          <w:b/>
          <w:sz w:val="22"/>
          <w:szCs w:val="22"/>
        </w:rPr>
        <w:t>г.</w:t>
      </w:r>
    </w:p>
    <w:p w:rsidR="00BA066C" w:rsidRPr="00891E99" w:rsidRDefault="00BA066C" w:rsidP="00136D9C">
      <w:pPr>
        <w:widowControl/>
        <w:spacing w:before="0"/>
        <w:ind w:firstLine="540"/>
        <w:contextualSpacing/>
        <w:rPr>
          <w:b/>
          <w:sz w:val="22"/>
          <w:szCs w:val="22"/>
        </w:rPr>
      </w:pPr>
    </w:p>
    <w:p w:rsidR="00BA066C" w:rsidRPr="00891E99" w:rsidRDefault="00BA066C" w:rsidP="00136D9C">
      <w:pPr>
        <w:widowControl/>
        <w:tabs>
          <w:tab w:val="left" w:pos="567"/>
        </w:tabs>
        <w:spacing w:before="0"/>
        <w:ind w:firstLine="0"/>
        <w:rPr>
          <w:sz w:val="22"/>
          <w:szCs w:val="22"/>
        </w:rPr>
      </w:pPr>
      <w:r w:rsidRPr="00891E99">
        <w:rPr>
          <w:b/>
          <w:sz w:val="22"/>
          <w:szCs w:val="22"/>
        </w:rPr>
        <w:lastRenderedPageBreak/>
        <w:t>Дата, время и место рассмотрения котир</w:t>
      </w:r>
      <w:r w:rsidR="002B62CE" w:rsidRPr="00891E99">
        <w:rPr>
          <w:b/>
          <w:sz w:val="22"/>
          <w:szCs w:val="22"/>
        </w:rPr>
        <w:t>овочных заявок: в 1</w:t>
      </w:r>
      <w:r w:rsidR="007F31F2">
        <w:rPr>
          <w:b/>
          <w:sz w:val="22"/>
          <w:szCs w:val="22"/>
        </w:rPr>
        <w:t>2</w:t>
      </w:r>
      <w:r w:rsidR="002B62CE" w:rsidRPr="00891E99">
        <w:rPr>
          <w:b/>
          <w:sz w:val="22"/>
          <w:szCs w:val="22"/>
        </w:rPr>
        <w:t>.</w:t>
      </w:r>
      <w:r w:rsidR="007F31F2">
        <w:rPr>
          <w:b/>
          <w:sz w:val="22"/>
          <w:szCs w:val="22"/>
        </w:rPr>
        <w:t>0</w:t>
      </w:r>
      <w:r w:rsidR="002B62CE" w:rsidRPr="00891E99">
        <w:rPr>
          <w:b/>
          <w:sz w:val="22"/>
          <w:szCs w:val="22"/>
        </w:rPr>
        <w:t xml:space="preserve">0 часов </w:t>
      </w:r>
      <w:r w:rsidR="007F06C5">
        <w:rPr>
          <w:b/>
          <w:sz w:val="22"/>
          <w:szCs w:val="22"/>
        </w:rPr>
        <w:t>14</w:t>
      </w:r>
      <w:r w:rsidR="003B1BDB" w:rsidRPr="00891E99">
        <w:rPr>
          <w:b/>
          <w:sz w:val="22"/>
          <w:szCs w:val="22"/>
        </w:rPr>
        <w:t>.</w:t>
      </w:r>
      <w:r w:rsidR="00F21B72" w:rsidRPr="00891E99">
        <w:rPr>
          <w:b/>
          <w:sz w:val="22"/>
          <w:szCs w:val="22"/>
        </w:rPr>
        <w:t>0</w:t>
      </w:r>
      <w:r w:rsidR="00891E99" w:rsidRPr="00891E99">
        <w:rPr>
          <w:b/>
          <w:sz w:val="22"/>
          <w:szCs w:val="22"/>
        </w:rPr>
        <w:t>9</w:t>
      </w:r>
      <w:r w:rsidR="00907525" w:rsidRPr="00891E99">
        <w:rPr>
          <w:b/>
          <w:sz w:val="22"/>
          <w:szCs w:val="22"/>
        </w:rPr>
        <w:t>.2020</w:t>
      </w:r>
      <w:r w:rsidRPr="00891E99">
        <w:rPr>
          <w:b/>
          <w:sz w:val="22"/>
          <w:szCs w:val="22"/>
        </w:rPr>
        <w:t xml:space="preserve"> г. </w:t>
      </w:r>
      <w:r w:rsidRPr="00891E99">
        <w:rPr>
          <w:sz w:val="22"/>
          <w:szCs w:val="22"/>
        </w:rPr>
        <w:t xml:space="preserve">в </w:t>
      </w:r>
      <w:proofErr w:type="spellStart"/>
      <w:r w:rsidR="0055656A" w:rsidRPr="00891E99">
        <w:rPr>
          <w:sz w:val="22"/>
          <w:szCs w:val="22"/>
        </w:rPr>
        <w:t>конференцзале</w:t>
      </w:r>
      <w:proofErr w:type="spellEnd"/>
      <w:r w:rsidR="006526BE" w:rsidRPr="00891E99">
        <w:rPr>
          <w:sz w:val="22"/>
          <w:szCs w:val="22"/>
        </w:rPr>
        <w:t xml:space="preserve"> </w:t>
      </w:r>
      <w:r w:rsidRPr="00891E99">
        <w:rPr>
          <w:sz w:val="22"/>
          <w:szCs w:val="22"/>
        </w:rPr>
        <w:t xml:space="preserve">ЧУЗ «РЖД-Медицина» г. Калуга </w:t>
      </w:r>
      <w:smartTag w:uri="urn:schemas-microsoft-com:office:smarttags" w:element="metricconverter">
        <w:smartTagPr>
          <w:attr w:name="ProductID" w:val="248018, г"/>
        </w:smartTagPr>
        <w:r w:rsidRPr="00891E99">
          <w:rPr>
            <w:sz w:val="22"/>
            <w:szCs w:val="22"/>
          </w:rPr>
          <w:t>248018, г</w:t>
        </w:r>
      </w:smartTag>
      <w:r w:rsidRPr="00891E99">
        <w:rPr>
          <w:sz w:val="22"/>
          <w:szCs w:val="22"/>
        </w:rPr>
        <w:t xml:space="preserve">. Калуга ул. </w:t>
      </w:r>
      <w:proofErr w:type="spellStart"/>
      <w:r w:rsidRPr="00891E99">
        <w:rPr>
          <w:sz w:val="22"/>
          <w:szCs w:val="22"/>
        </w:rPr>
        <w:t>Болотникова</w:t>
      </w:r>
      <w:proofErr w:type="spellEnd"/>
      <w:r w:rsidRPr="00891E99">
        <w:rPr>
          <w:sz w:val="22"/>
          <w:szCs w:val="22"/>
        </w:rPr>
        <w:t>, д.1</w:t>
      </w:r>
    </w:p>
    <w:p w:rsidR="00BA066C" w:rsidRPr="00891E99" w:rsidRDefault="00BA066C" w:rsidP="00136D9C">
      <w:pPr>
        <w:widowControl/>
        <w:spacing w:before="0"/>
        <w:ind w:firstLine="720"/>
        <w:rPr>
          <w:sz w:val="22"/>
          <w:szCs w:val="22"/>
        </w:rPr>
      </w:pPr>
    </w:p>
    <w:p w:rsidR="00BA066C" w:rsidRPr="00891E99" w:rsidRDefault="00BA066C" w:rsidP="00136D9C">
      <w:pPr>
        <w:widowControl/>
        <w:spacing w:before="0"/>
        <w:ind w:firstLine="720"/>
        <w:rPr>
          <w:sz w:val="22"/>
          <w:szCs w:val="22"/>
        </w:rPr>
      </w:pPr>
      <w:r w:rsidRPr="00891E99">
        <w:rPr>
          <w:b/>
          <w:sz w:val="22"/>
          <w:szCs w:val="22"/>
        </w:rPr>
        <w:t>Котировочные заявки рассматриваются</w:t>
      </w:r>
      <w:r w:rsidRPr="00891E99">
        <w:rPr>
          <w:sz w:val="22"/>
          <w:szCs w:val="22"/>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BA066C" w:rsidRPr="00891E99" w:rsidRDefault="00BA066C" w:rsidP="00136D9C">
      <w:pPr>
        <w:widowControl/>
        <w:spacing w:before="0"/>
        <w:ind w:firstLine="720"/>
        <w:rPr>
          <w:sz w:val="22"/>
          <w:szCs w:val="22"/>
        </w:rPr>
      </w:pPr>
    </w:p>
    <w:p w:rsidR="00BA066C" w:rsidRPr="00891E99" w:rsidRDefault="00BA066C" w:rsidP="00136D9C">
      <w:pPr>
        <w:widowControl/>
        <w:spacing w:before="0"/>
        <w:ind w:firstLine="720"/>
        <w:rPr>
          <w:sz w:val="22"/>
          <w:szCs w:val="22"/>
        </w:rPr>
      </w:pPr>
      <w:r w:rsidRPr="00891E99">
        <w:rPr>
          <w:sz w:val="22"/>
          <w:szCs w:val="22"/>
        </w:rPr>
        <w:t xml:space="preserve">Протокол рассмотрения и оценки котировочных заявок опубликовывается на сайте </w:t>
      </w:r>
      <w:r w:rsidR="005D384C" w:rsidRPr="00891E99">
        <w:rPr>
          <w:color w:val="1205BB"/>
          <w:sz w:val="22"/>
          <w:szCs w:val="22"/>
        </w:rPr>
        <w:t>www.rzdklinik40.ru</w:t>
      </w:r>
      <w:r w:rsidR="005D384C" w:rsidRPr="00891E99">
        <w:rPr>
          <w:sz w:val="22"/>
          <w:szCs w:val="22"/>
        </w:rPr>
        <w:t xml:space="preserve"> не</w:t>
      </w:r>
      <w:r w:rsidRPr="00891E99">
        <w:rPr>
          <w:sz w:val="22"/>
          <w:szCs w:val="22"/>
        </w:rPr>
        <w:t xml:space="preserve"> позднее 2 дней с даты его подписания.</w:t>
      </w:r>
    </w:p>
    <w:p w:rsidR="00BA066C" w:rsidRPr="00891E99" w:rsidRDefault="00BA066C" w:rsidP="00136D9C">
      <w:pPr>
        <w:widowControl/>
        <w:spacing w:before="0"/>
        <w:ind w:firstLine="720"/>
        <w:rPr>
          <w:sz w:val="22"/>
          <w:szCs w:val="22"/>
        </w:rPr>
      </w:pPr>
    </w:p>
    <w:p w:rsidR="0032561C" w:rsidRDefault="0032561C" w:rsidP="00136D9C">
      <w:pPr>
        <w:widowControl/>
        <w:spacing w:before="29" w:after="29"/>
        <w:ind w:firstLine="720"/>
        <w:rPr>
          <w:b/>
          <w:sz w:val="22"/>
          <w:szCs w:val="22"/>
        </w:rPr>
      </w:pPr>
    </w:p>
    <w:p w:rsidR="00BA066C" w:rsidRPr="00891E99" w:rsidRDefault="00BA066C" w:rsidP="00136D9C">
      <w:pPr>
        <w:widowControl/>
        <w:spacing w:before="29" w:after="29"/>
        <w:ind w:firstLine="720"/>
        <w:rPr>
          <w:sz w:val="22"/>
          <w:szCs w:val="22"/>
        </w:rPr>
      </w:pPr>
      <w:r w:rsidRPr="00891E99">
        <w:rPr>
          <w:b/>
          <w:sz w:val="22"/>
          <w:szCs w:val="22"/>
        </w:rPr>
        <w:t>17. Требования к котировочным заявкам:</w:t>
      </w:r>
    </w:p>
    <w:p w:rsidR="00BA066C" w:rsidRPr="00891E99" w:rsidRDefault="00BA066C" w:rsidP="00136D9C">
      <w:pPr>
        <w:widowControl/>
        <w:spacing w:before="0"/>
        <w:ind w:firstLine="720"/>
        <w:rPr>
          <w:sz w:val="22"/>
          <w:szCs w:val="22"/>
        </w:rPr>
      </w:pPr>
      <w:r w:rsidRPr="00891E99">
        <w:rPr>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BA066C" w:rsidRPr="00891E99" w:rsidRDefault="00BA066C" w:rsidP="00136D9C">
      <w:pPr>
        <w:widowControl/>
        <w:spacing w:before="0"/>
        <w:ind w:firstLine="720"/>
        <w:rPr>
          <w:sz w:val="22"/>
          <w:szCs w:val="22"/>
        </w:rPr>
      </w:pPr>
      <w:r w:rsidRPr="00891E99">
        <w:rPr>
          <w:sz w:val="22"/>
          <w:szCs w:val="22"/>
        </w:rPr>
        <w:t xml:space="preserve">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 </w:t>
      </w:r>
    </w:p>
    <w:p w:rsidR="00BA066C" w:rsidRPr="00891E99" w:rsidRDefault="00BA066C" w:rsidP="00136D9C">
      <w:pPr>
        <w:widowControl/>
        <w:spacing w:before="0"/>
        <w:ind w:firstLine="720"/>
        <w:rPr>
          <w:sz w:val="22"/>
          <w:szCs w:val="22"/>
        </w:rPr>
      </w:pPr>
      <w:r w:rsidRPr="00891E99">
        <w:rPr>
          <w:sz w:val="22"/>
          <w:szCs w:val="22"/>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BA066C" w:rsidRPr="00891E99" w:rsidRDefault="00BA066C" w:rsidP="00136D9C">
      <w:pPr>
        <w:widowControl/>
        <w:spacing w:before="0"/>
        <w:ind w:firstLine="720"/>
        <w:rPr>
          <w:sz w:val="22"/>
          <w:szCs w:val="22"/>
        </w:rPr>
      </w:pPr>
      <w:r w:rsidRPr="00891E99">
        <w:rPr>
          <w:sz w:val="22"/>
          <w:szCs w:val="22"/>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BA066C" w:rsidRPr="00891E99" w:rsidRDefault="00BA066C" w:rsidP="00136D9C">
      <w:pPr>
        <w:widowControl/>
        <w:spacing w:before="0"/>
        <w:ind w:firstLine="720"/>
        <w:rPr>
          <w:sz w:val="22"/>
          <w:szCs w:val="22"/>
        </w:rPr>
      </w:pPr>
      <w:r w:rsidRPr="00891E99">
        <w:rPr>
          <w:sz w:val="22"/>
          <w:szCs w:val="22"/>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BA066C" w:rsidRPr="00891E99" w:rsidRDefault="00BA066C" w:rsidP="00136D9C">
      <w:pPr>
        <w:widowControl/>
        <w:spacing w:before="0"/>
        <w:ind w:firstLine="720"/>
        <w:rPr>
          <w:sz w:val="22"/>
          <w:szCs w:val="22"/>
        </w:rPr>
      </w:pPr>
      <w:r w:rsidRPr="00891E99">
        <w:rPr>
          <w:sz w:val="22"/>
          <w:szCs w:val="22"/>
        </w:rPr>
        <w:t xml:space="preserve">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 </w:t>
      </w:r>
    </w:p>
    <w:p w:rsidR="00BA066C" w:rsidRPr="00891E99" w:rsidRDefault="00BA066C" w:rsidP="00136D9C">
      <w:pPr>
        <w:widowControl/>
        <w:spacing w:before="0"/>
        <w:ind w:firstLine="720"/>
        <w:rPr>
          <w:sz w:val="22"/>
          <w:szCs w:val="22"/>
        </w:rPr>
      </w:pPr>
      <w:r w:rsidRPr="00891E99">
        <w:rPr>
          <w:sz w:val="22"/>
          <w:szCs w:val="22"/>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BA066C" w:rsidRPr="00891E99" w:rsidRDefault="00BA066C" w:rsidP="00136D9C">
      <w:pPr>
        <w:widowControl/>
        <w:spacing w:before="0"/>
        <w:ind w:firstLine="720"/>
        <w:rPr>
          <w:sz w:val="22"/>
          <w:szCs w:val="22"/>
        </w:rPr>
      </w:pPr>
      <w:r w:rsidRPr="00891E99">
        <w:rPr>
          <w:sz w:val="22"/>
          <w:szCs w:val="22"/>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BA066C" w:rsidRPr="00891E99" w:rsidRDefault="00BA066C" w:rsidP="00136D9C">
      <w:pPr>
        <w:widowControl/>
        <w:spacing w:before="0"/>
        <w:ind w:firstLine="720"/>
        <w:rPr>
          <w:sz w:val="22"/>
          <w:szCs w:val="22"/>
        </w:rPr>
      </w:pPr>
      <w:r w:rsidRPr="00891E99">
        <w:rPr>
          <w:sz w:val="22"/>
          <w:szCs w:val="22"/>
        </w:rPr>
        <w:t>В заявке на участие в закупке должно быть указано (декларировано) наименование страны происхождения поставляемого товара.</w:t>
      </w:r>
    </w:p>
    <w:p w:rsidR="00BA066C" w:rsidRPr="00891E99" w:rsidRDefault="00BA066C" w:rsidP="00136D9C">
      <w:pPr>
        <w:widowControl/>
        <w:spacing w:before="29" w:after="29"/>
        <w:ind w:firstLine="720"/>
        <w:rPr>
          <w:b/>
          <w:sz w:val="22"/>
          <w:szCs w:val="22"/>
        </w:rPr>
      </w:pPr>
      <w:r w:rsidRPr="00891E99">
        <w:rPr>
          <w:b/>
          <w:sz w:val="22"/>
          <w:szCs w:val="22"/>
        </w:rPr>
        <w:t>Конкурсная комиссия отклоняет котировочные заявки в случае:</w:t>
      </w:r>
    </w:p>
    <w:p w:rsidR="00BA066C" w:rsidRPr="00891E99" w:rsidRDefault="00BA066C" w:rsidP="00136D9C">
      <w:pPr>
        <w:widowControl/>
        <w:spacing w:before="0"/>
        <w:ind w:firstLine="720"/>
        <w:rPr>
          <w:sz w:val="22"/>
          <w:szCs w:val="22"/>
        </w:rPr>
      </w:pPr>
      <w:r w:rsidRPr="00891E99">
        <w:rPr>
          <w:sz w:val="22"/>
          <w:szCs w:val="22"/>
        </w:rPr>
        <w:t>1) несоответствия заявки требованиям, указанным в извещении;</w:t>
      </w:r>
    </w:p>
    <w:p w:rsidR="00BA066C" w:rsidRPr="00891E99" w:rsidRDefault="00BA066C" w:rsidP="00136D9C">
      <w:pPr>
        <w:widowControl/>
        <w:spacing w:before="0"/>
        <w:ind w:firstLine="720"/>
        <w:rPr>
          <w:sz w:val="22"/>
          <w:szCs w:val="22"/>
        </w:rPr>
      </w:pPr>
      <w:r w:rsidRPr="00891E99">
        <w:rPr>
          <w:sz w:val="22"/>
          <w:szCs w:val="22"/>
        </w:rPr>
        <w:t>2) при предложении в заявке цены товаров, работ, услуг выше начальной (максимальной) цены договора;</w:t>
      </w:r>
    </w:p>
    <w:p w:rsidR="00BA066C" w:rsidRPr="00891E99" w:rsidRDefault="00BA066C" w:rsidP="00136D9C">
      <w:pPr>
        <w:widowControl/>
        <w:spacing w:before="0"/>
        <w:ind w:firstLine="720"/>
        <w:rPr>
          <w:sz w:val="22"/>
          <w:szCs w:val="22"/>
        </w:rPr>
      </w:pPr>
      <w:r w:rsidRPr="00891E99">
        <w:rPr>
          <w:sz w:val="22"/>
          <w:szCs w:val="22"/>
        </w:rPr>
        <w:t>3) отказа от проведения закупки;</w:t>
      </w:r>
    </w:p>
    <w:p w:rsidR="00BA066C" w:rsidRPr="00891E99" w:rsidRDefault="00BA066C" w:rsidP="00136D9C">
      <w:pPr>
        <w:widowControl/>
        <w:spacing w:before="0"/>
        <w:ind w:firstLine="720"/>
        <w:rPr>
          <w:sz w:val="22"/>
          <w:szCs w:val="22"/>
        </w:rPr>
      </w:pPr>
      <w:r w:rsidRPr="00891E99">
        <w:rPr>
          <w:sz w:val="22"/>
          <w:szCs w:val="22"/>
        </w:rPr>
        <w:t>4) непредставления участником закупки разъяснений положений котировочной заявки (в случае наличия требования заказчика).</w:t>
      </w:r>
    </w:p>
    <w:p w:rsidR="00BA066C" w:rsidRPr="00891E99" w:rsidRDefault="00BA066C" w:rsidP="00136D9C">
      <w:pPr>
        <w:widowControl/>
        <w:spacing w:before="0"/>
        <w:ind w:firstLine="720"/>
        <w:rPr>
          <w:sz w:val="22"/>
          <w:szCs w:val="22"/>
        </w:rPr>
      </w:pPr>
      <w:r w:rsidRPr="00891E99">
        <w:rPr>
          <w:sz w:val="22"/>
          <w:szCs w:val="22"/>
        </w:rPr>
        <w:t>По результатам рассмотрения и оценки представленных заявок, участнику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BA066C" w:rsidRPr="00891E99" w:rsidRDefault="00BA066C" w:rsidP="00136D9C">
      <w:pPr>
        <w:widowControl/>
        <w:spacing w:before="0"/>
        <w:ind w:firstLine="0"/>
        <w:rPr>
          <w:sz w:val="22"/>
          <w:szCs w:val="22"/>
        </w:rPr>
      </w:pPr>
    </w:p>
    <w:p w:rsidR="00BA066C" w:rsidRPr="00891E99" w:rsidRDefault="00BA066C" w:rsidP="00136D9C">
      <w:pPr>
        <w:autoSpaceDE w:val="0"/>
        <w:autoSpaceDN w:val="0"/>
        <w:adjustRightInd w:val="0"/>
        <w:spacing w:before="0"/>
        <w:ind w:firstLine="720"/>
        <w:rPr>
          <w:b/>
          <w:sz w:val="22"/>
          <w:szCs w:val="22"/>
        </w:rPr>
      </w:pPr>
      <w:r w:rsidRPr="00891E99">
        <w:rPr>
          <w:b/>
          <w:sz w:val="22"/>
          <w:szCs w:val="22"/>
        </w:rPr>
        <w:t>18. Формы, порядок</w:t>
      </w:r>
      <w:r w:rsidR="00E20F27" w:rsidRPr="00891E99">
        <w:rPr>
          <w:b/>
          <w:sz w:val="22"/>
          <w:szCs w:val="22"/>
        </w:rPr>
        <w:t>,</w:t>
      </w:r>
      <w:r w:rsidRPr="00891E99">
        <w:rPr>
          <w:b/>
          <w:sz w:val="22"/>
          <w:szCs w:val="22"/>
        </w:rPr>
        <w:t xml:space="preserve"> дата и время начала</w:t>
      </w:r>
      <w:r w:rsidR="00E20F27" w:rsidRPr="00891E99">
        <w:rPr>
          <w:b/>
          <w:sz w:val="22"/>
          <w:szCs w:val="22"/>
        </w:rPr>
        <w:t>,</w:t>
      </w:r>
      <w:r w:rsidRPr="00891E99">
        <w:rPr>
          <w:b/>
          <w:sz w:val="22"/>
          <w:szCs w:val="22"/>
        </w:rPr>
        <w:t xml:space="preserve"> и</w:t>
      </w:r>
      <w:r w:rsidR="00E20F27" w:rsidRPr="00891E99">
        <w:rPr>
          <w:b/>
          <w:sz w:val="22"/>
          <w:szCs w:val="22"/>
        </w:rPr>
        <w:t>, дата</w:t>
      </w:r>
      <w:r w:rsidRPr="00891E99">
        <w:rPr>
          <w:b/>
          <w:sz w:val="22"/>
          <w:szCs w:val="22"/>
        </w:rPr>
        <w:t xml:space="preserve"> и время окончания срока предоставления участникам закупки разъяснений положений документации о закупке: </w:t>
      </w:r>
    </w:p>
    <w:p w:rsidR="00BA066C" w:rsidRPr="00891E99" w:rsidRDefault="00BA066C" w:rsidP="00136D9C">
      <w:pPr>
        <w:widowControl/>
        <w:spacing w:before="0"/>
        <w:ind w:firstLine="720"/>
        <w:rPr>
          <w:sz w:val="22"/>
          <w:szCs w:val="22"/>
        </w:rPr>
      </w:pPr>
    </w:p>
    <w:p w:rsidR="00BA066C" w:rsidRPr="00891E99" w:rsidRDefault="00BA066C" w:rsidP="00136D9C">
      <w:pPr>
        <w:widowControl/>
        <w:spacing w:before="0"/>
        <w:ind w:firstLine="0"/>
        <w:rPr>
          <w:sz w:val="22"/>
          <w:szCs w:val="22"/>
        </w:rPr>
      </w:pPr>
      <w:r w:rsidRPr="00891E99">
        <w:rPr>
          <w:sz w:val="22"/>
          <w:szCs w:val="22"/>
        </w:rPr>
        <w:t xml:space="preserve">Дата и время начала предоставления участникам закупки разъяснений положений документации о закупке (время московское): </w:t>
      </w:r>
      <w:r w:rsidR="002B62CE" w:rsidRPr="00891E99">
        <w:rPr>
          <w:b/>
          <w:sz w:val="22"/>
          <w:szCs w:val="22"/>
        </w:rPr>
        <w:t xml:space="preserve">с 11:00 </w:t>
      </w:r>
      <w:r w:rsidR="00AC3F4B">
        <w:rPr>
          <w:b/>
          <w:sz w:val="22"/>
          <w:szCs w:val="22"/>
        </w:rPr>
        <w:t>08</w:t>
      </w:r>
      <w:r w:rsidR="003B1BDB" w:rsidRPr="00891E99">
        <w:rPr>
          <w:b/>
          <w:sz w:val="22"/>
          <w:szCs w:val="22"/>
        </w:rPr>
        <w:t>.</w:t>
      </w:r>
      <w:r w:rsidR="000C52C9" w:rsidRPr="00891E99">
        <w:rPr>
          <w:b/>
          <w:sz w:val="22"/>
          <w:szCs w:val="22"/>
        </w:rPr>
        <w:t>0</w:t>
      </w:r>
      <w:r w:rsidR="00891E99" w:rsidRPr="00891E99">
        <w:rPr>
          <w:b/>
          <w:sz w:val="22"/>
          <w:szCs w:val="22"/>
        </w:rPr>
        <w:t>9</w:t>
      </w:r>
      <w:r w:rsidR="00052446" w:rsidRPr="00891E99">
        <w:rPr>
          <w:b/>
          <w:sz w:val="22"/>
          <w:szCs w:val="22"/>
        </w:rPr>
        <w:t>.2020</w:t>
      </w:r>
      <w:r w:rsidRPr="00891E99">
        <w:rPr>
          <w:b/>
          <w:sz w:val="22"/>
          <w:szCs w:val="22"/>
        </w:rPr>
        <w:t xml:space="preserve"> г.</w:t>
      </w:r>
    </w:p>
    <w:p w:rsidR="00BA066C" w:rsidRPr="00891E99" w:rsidRDefault="00BA066C" w:rsidP="00136D9C">
      <w:pPr>
        <w:widowControl/>
        <w:spacing w:before="0"/>
        <w:ind w:firstLine="0"/>
        <w:rPr>
          <w:b/>
          <w:sz w:val="22"/>
          <w:szCs w:val="22"/>
        </w:rPr>
      </w:pPr>
      <w:r w:rsidRPr="00891E99">
        <w:rPr>
          <w:sz w:val="22"/>
          <w:szCs w:val="22"/>
        </w:rPr>
        <w:t xml:space="preserve">Дата и время окончания срока предоставления участникам закупки разъяснений положений документации о закупке (время московское): </w:t>
      </w:r>
      <w:r w:rsidR="002B62CE" w:rsidRPr="00891E99">
        <w:rPr>
          <w:b/>
          <w:sz w:val="22"/>
          <w:szCs w:val="22"/>
        </w:rPr>
        <w:t xml:space="preserve">до 09:00 </w:t>
      </w:r>
      <w:r w:rsidR="00AC3F4B">
        <w:rPr>
          <w:b/>
          <w:sz w:val="22"/>
          <w:szCs w:val="22"/>
        </w:rPr>
        <w:t>14</w:t>
      </w:r>
      <w:r w:rsidR="00F21B72" w:rsidRPr="00891E99">
        <w:rPr>
          <w:b/>
          <w:sz w:val="22"/>
          <w:szCs w:val="22"/>
        </w:rPr>
        <w:t>.0</w:t>
      </w:r>
      <w:r w:rsidR="00891E99" w:rsidRPr="00891E99">
        <w:rPr>
          <w:b/>
          <w:sz w:val="22"/>
          <w:szCs w:val="22"/>
        </w:rPr>
        <w:t>9</w:t>
      </w:r>
      <w:r w:rsidR="00907525" w:rsidRPr="00891E99">
        <w:rPr>
          <w:b/>
          <w:sz w:val="22"/>
          <w:szCs w:val="22"/>
        </w:rPr>
        <w:t>.2020</w:t>
      </w:r>
      <w:r w:rsidRPr="00891E99">
        <w:rPr>
          <w:b/>
          <w:sz w:val="22"/>
          <w:szCs w:val="22"/>
        </w:rPr>
        <w:t xml:space="preserve"> г.</w:t>
      </w:r>
    </w:p>
    <w:p w:rsidR="00BA066C" w:rsidRPr="00891E99" w:rsidRDefault="00BA066C" w:rsidP="00136D9C">
      <w:pPr>
        <w:widowControl/>
        <w:spacing w:before="0"/>
        <w:ind w:firstLine="720"/>
        <w:rPr>
          <w:sz w:val="22"/>
          <w:szCs w:val="22"/>
        </w:rPr>
      </w:pPr>
    </w:p>
    <w:p w:rsidR="00BA066C" w:rsidRPr="00891E99" w:rsidRDefault="00BA066C" w:rsidP="00136D9C">
      <w:pPr>
        <w:widowControl/>
        <w:tabs>
          <w:tab w:val="left" w:pos="560"/>
          <w:tab w:val="left" w:pos="1316"/>
        </w:tabs>
        <w:spacing w:before="0"/>
        <w:ind w:firstLine="567"/>
        <w:contextualSpacing/>
        <w:rPr>
          <w:b/>
          <w:sz w:val="22"/>
          <w:szCs w:val="22"/>
        </w:rPr>
      </w:pPr>
      <w:r w:rsidRPr="00891E99">
        <w:rPr>
          <w:b/>
          <w:sz w:val="22"/>
          <w:szCs w:val="22"/>
        </w:rPr>
        <w:t>Формы и порядок предоставления участникам закупки разъяснений положений документации о закупке:</w:t>
      </w:r>
    </w:p>
    <w:p w:rsidR="00BA066C" w:rsidRPr="00891E99" w:rsidRDefault="00BA066C" w:rsidP="00136D9C">
      <w:pPr>
        <w:widowControl/>
        <w:spacing w:before="0"/>
        <w:ind w:firstLine="720"/>
        <w:rPr>
          <w:sz w:val="22"/>
          <w:szCs w:val="22"/>
        </w:rPr>
      </w:pPr>
      <w:r w:rsidRPr="00891E99">
        <w:rPr>
          <w:sz w:val="22"/>
          <w:szCs w:val="22"/>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BA066C" w:rsidRPr="00891E99" w:rsidRDefault="00BA066C" w:rsidP="00136D9C">
      <w:pPr>
        <w:widowControl/>
        <w:spacing w:before="0"/>
        <w:ind w:firstLine="720"/>
        <w:rPr>
          <w:sz w:val="22"/>
          <w:szCs w:val="22"/>
        </w:rPr>
      </w:pPr>
      <w:r w:rsidRPr="00891E99">
        <w:rPr>
          <w:sz w:val="22"/>
          <w:szCs w:val="22"/>
        </w:rPr>
        <w:lastRenderedPageBreak/>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BA066C" w:rsidRPr="00891E99" w:rsidRDefault="00BA066C" w:rsidP="00136D9C">
      <w:pPr>
        <w:widowControl/>
        <w:spacing w:before="0"/>
        <w:ind w:firstLine="720"/>
        <w:rPr>
          <w:sz w:val="22"/>
          <w:szCs w:val="22"/>
        </w:rPr>
      </w:pPr>
    </w:p>
    <w:p w:rsidR="00BA066C" w:rsidRPr="00891E99" w:rsidRDefault="00BA066C" w:rsidP="00136D9C">
      <w:pPr>
        <w:widowControl/>
        <w:spacing w:before="29" w:after="29"/>
        <w:ind w:firstLine="720"/>
        <w:rPr>
          <w:b/>
          <w:sz w:val="22"/>
          <w:szCs w:val="22"/>
        </w:rPr>
      </w:pPr>
      <w:r w:rsidRPr="00891E99">
        <w:rPr>
          <w:b/>
          <w:sz w:val="22"/>
          <w:szCs w:val="22"/>
        </w:rPr>
        <w:t>19. Обязательные требования к участникам запроса котировок:</w:t>
      </w:r>
    </w:p>
    <w:p w:rsidR="00BA066C" w:rsidRPr="00891E99" w:rsidRDefault="00BA066C" w:rsidP="00136D9C">
      <w:pPr>
        <w:widowControl/>
        <w:spacing w:before="0"/>
        <w:ind w:firstLine="720"/>
        <w:rPr>
          <w:sz w:val="22"/>
          <w:szCs w:val="22"/>
        </w:rPr>
      </w:pPr>
      <w:r w:rsidRPr="00891E99">
        <w:rPr>
          <w:sz w:val="22"/>
          <w:szCs w:val="22"/>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BA066C" w:rsidRPr="00891E99" w:rsidRDefault="00BA066C" w:rsidP="00136D9C">
      <w:pPr>
        <w:widowControl/>
        <w:spacing w:before="0"/>
        <w:ind w:firstLine="720"/>
        <w:rPr>
          <w:sz w:val="22"/>
          <w:szCs w:val="22"/>
        </w:rPr>
      </w:pPr>
      <w:r w:rsidRPr="00891E99">
        <w:rPr>
          <w:sz w:val="22"/>
          <w:szCs w:val="22"/>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A066C" w:rsidRPr="00891E99" w:rsidRDefault="00BA066C" w:rsidP="00136D9C">
      <w:pPr>
        <w:widowControl/>
        <w:spacing w:before="0"/>
        <w:ind w:firstLine="720"/>
        <w:rPr>
          <w:sz w:val="22"/>
          <w:szCs w:val="22"/>
        </w:rPr>
      </w:pPr>
      <w:r w:rsidRPr="00891E99">
        <w:rPr>
          <w:sz w:val="22"/>
          <w:szCs w:val="22"/>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A066C" w:rsidRPr="00891E99" w:rsidRDefault="00BA066C" w:rsidP="00136D9C">
      <w:pPr>
        <w:widowControl/>
        <w:spacing w:before="0"/>
        <w:ind w:firstLine="720"/>
        <w:rPr>
          <w:sz w:val="22"/>
          <w:szCs w:val="22"/>
        </w:rPr>
      </w:pPr>
      <w:r w:rsidRPr="00891E99">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A066C" w:rsidRPr="00891E99" w:rsidRDefault="00BA066C" w:rsidP="00136D9C">
      <w:pPr>
        <w:widowControl/>
        <w:spacing w:before="0"/>
        <w:ind w:firstLine="720"/>
        <w:rPr>
          <w:sz w:val="22"/>
          <w:szCs w:val="22"/>
        </w:rPr>
      </w:pPr>
      <w:r w:rsidRPr="00891E99">
        <w:rPr>
          <w:sz w:val="22"/>
          <w:szCs w:val="22"/>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A066C" w:rsidRPr="00891E99" w:rsidRDefault="00BA066C" w:rsidP="00136D9C">
      <w:pPr>
        <w:widowControl/>
        <w:spacing w:before="0"/>
        <w:ind w:firstLine="720"/>
        <w:rPr>
          <w:sz w:val="22"/>
          <w:szCs w:val="22"/>
        </w:rPr>
      </w:pPr>
      <w:r w:rsidRPr="00891E99">
        <w:rPr>
          <w:sz w:val="22"/>
          <w:szCs w:val="22"/>
        </w:rPr>
        <w:t>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A066C" w:rsidRPr="00891E99" w:rsidRDefault="00BA066C" w:rsidP="00136D9C">
      <w:pPr>
        <w:widowControl/>
        <w:spacing w:before="0"/>
        <w:ind w:firstLine="720"/>
        <w:rPr>
          <w:sz w:val="22"/>
          <w:szCs w:val="22"/>
        </w:rPr>
      </w:pPr>
    </w:p>
    <w:p w:rsidR="00BA066C" w:rsidRPr="00891E99" w:rsidRDefault="00BA066C" w:rsidP="00136D9C">
      <w:pPr>
        <w:widowControl/>
        <w:spacing w:before="0"/>
        <w:ind w:firstLine="720"/>
        <w:rPr>
          <w:sz w:val="22"/>
          <w:szCs w:val="22"/>
        </w:rPr>
      </w:pPr>
      <w:r w:rsidRPr="00891E99">
        <w:rPr>
          <w:b/>
          <w:sz w:val="22"/>
          <w:szCs w:val="22"/>
        </w:rPr>
        <w:t>20. Заказчик вправе</w:t>
      </w:r>
      <w:r w:rsidRPr="00891E99">
        <w:rPr>
          <w:sz w:val="22"/>
          <w:szCs w:val="22"/>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BA066C" w:rsidRPr="00891E99" w:rsidRDefault="00BA066C" w:rsidP="00136D9C">
      <w:pPr>
        <w:widowControl/>
        <w:spacing w:before="0"/>
        <w:ind w:firstLine="720"/>
        <w:rPr>
          <w:sz w:val="22"/>
          <w:szCs w:val="22"/>
        </w:rPr>
      </w:pPr>
      <w:r w:rsidRPr="00891E99">
        <w:rPr>
          <w:sz w:val="22"/>
          <w:szCs w:val="22"/>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BA066C" w:rsidRPr="00891E99" w:rsidRDefault="00BA066C" w:rsidP="00136D9C">
      <w:pPr>
        <w:widowControl/>
        <w:spacing w:before="0"/>
        <w:ind w:firstLine="720"/>
        <w:rPr>
          <w:sz w:val="22"/>
          <w:szCs w:val="22"/>
        </w:rPr>
      </w:pPr>
    </w:p>
    <w:p w:rsidR="00BA066C" w:rsidRPr="00891E99" w:rsidRDefault="00BA066C" w:rsidP="00136D9C">
      <w:pPr>
        <w:widowControl/>
        <w:autoSpaceDE w:val="0"/>
        <w:autoSpaceDN w:val="0"/>
        <w:spacing w:before="0"/>
        <w:ind w:right="-2" w:firstLine="0"/>
        <w:rPr>
          <w:sz w:val="22"/>
          <w:szCs w:val="22"/>
        </w:rPr>
      </w:pPr>
      <w:r w:rsidRPr="00891E99">
        <w:rPr>
          <w:b/>
          <w:sz w:val="22"/>
          <w:szCs w:val="22"/>
        </w:rPr>
        <w:t xml:space="preserve">          Заказчик вправе </w:t>
      </w:r>
      <w:r w:rsidRPr="00891E99">
        <w:rPr>
          <w:sz w:val="22"/>
          <w:szCs w:val="22"/>
        </w:rPr>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BA066C" w:rsidRPr="00891E99" w:rsidRDefault="00BA066C" w:rsidP="00136D9C">
      <w:pPr>
        <w:widowControl/>
        <w:autoSpaceDE w:val="0"/>
        <w:autoSpaceDN w:val="0"/>
        <w:spacing w:before="0"/>
        <w:ind w:right="-2" w:firstLine="0"/>
        <w:rPr>
          <w:sz w:val="22"/>
          <w:szCs w:val="22"/>
        </w:rPr>
      </w:pPr>
    </w:p>
    <w:p w:rsidR="00BA066C" w:rsidRPr="00891E99" w:rsidRDefault="00BA066C" w:rsidP="00136D9C">
      <w:pPr>
        <w:widowControl/>
        <w:autoSpaceDE w:val="0"/>
        <w:autoSpaceDN w:val="0"/>
        <w:spacing w:before="0"/>
        <w:ind w:firstLine="709"/>
        <w:rPr>
          <w:sz w:val="22"/>
          <w:szCs w:val="22"/>
        </w:rPr>
      </w:pPr>
      <w:r w:rsidRPr="00891E99">
        <w:rPr>
          <w:b/>
          <w:sz w:val="22"/>
          <w:szCs w:val="22"/>
        </w:rPr>
        <w:lastRenderedPageBreak/>
        <w:t xml:space="preserve">21. Требования к победителю процедуры запроса котировок. </w:t>
      </w:r>
      <w:r w:rsidRPr="00891E99">
        <w:rPr>
          <w:sz w:val="22"/>
          <w:szCs w:val="22"/>
        </w:rPr>
        <w:t xml:space="preserve">При поставке товаров, медикаментов, медицинских изделий, оборудования и т.п. по результатам торгов обязательно предоставление документов от производителя достоверно подтверждающих все перечисленные в </w:t>
      </w:r>
      <w:r w:rsidR="00911863" w:rsidRPr="00891E99">
        <w:rPr>
          <w:sz w:val="22"/>
          <w:szCs w:val="22"/>
        </w:rPr>
        <w:t>спецификации</w:t>
      </w:r>
      <w:r w:rsidRPr="00891E99">
        <w:rPr>
          <w:sz w:val="22"/>
          <w:szCs w:val="22"/>
        </w:rPr>
        <w:t xml:space="preserve"> характеристики </w:t>
      </w:r>
      <w:r w:rsidR="009926AB" w:rsidRPr="00891E99">
        <w:rPr>
          <w:sz w:val="22"/>
          <w:szCs w:val="22"/>
        </w:rPr>
        <w:t>товаров</w:t>
      </w:r>
      <w:r w:rsidRPr="00891E99">
        <w:rPr>
          <w:sz w:val="22"/>
          <w:szCs w:val="22"/>
        </w:rPr>
        <w:t>.</w:t>
      </w:r>
    </w:p>
    <w:p w:rsidR="00BA066C" w:rsidRPr="00891E99" w:rsidRDefault="00BA066C" w:rsidP="00136D9C">
      <w:pPr>
        <w:widowControl/>
        <w:autoSpaceDE w:val="0"/>
        <w:autoSpaceDN w:val="0"/>
        <w:spacing w:before="0"/>
        <w:ind w:right="-2" w:firstLine="0"/>
        <w:rPr>
          <w:sz w:val="22"/>
          <w:szCs w:val="22"/>
        </w:rPr>
      </w:pPr>
    </w:p>
    <w:p w:rsidR="00BA066C" w:rsidRPr="00891E99" w:rsidRDefault="00BA066C" w:rsidP="00136D9C">
      <w:pPr>
        <w:widowControl/>
        <w:autoSpaceDE w:val="0"/>
        <w:autoSpaceDN w:val="0"/>
        <w:spacing w:before="0"/>
        <w:ind w:right="-2" w:firstLine="0"/>
        <w:rPr>
          <w:sz w:val="22"/>
          <w:szCs w:val="22"/>
        </w:rPr>
      </w:pPr>
      <w:r w:rsidRPr="00891E99">
        <w:rPr>
          <w:b/>
          <w:sz w:val="22"/>
          <w:szCs w:val="22"/>
        </w:rPr>
        <w:t xml:space="preserve">             22. Срок заключения договора </w:t>
      </w:r>
      <w:r w:rsidRPr="00891E99">
        <w:rPr>
          <w:sz w:val="22"/>
          <w:szCs w:val="22"/>
        </w:rPr>
        <w:t>не может превысить 30 дней с даты подведения итогов</w:t>
      </w:r>
      <w:r w:rsidRPr="00891E99">
        <w:rPr>
          <w:b/>
          <w:sz w:val="22"/>
          <w:szCs w:val="22"/>
        </w:rPr>
        <w:t>.</w:t>
      </w:r>
      <w:r w:rsidRPr="00891E99">
        <w:rPr>
          <w:sz w:val="22"/>
          <w:szCs w:val="22"/>
        </w:rPr>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5 дней с даты подведения итогов конкурентного способа закупки.</w:t>
      </w:r>
    </w:p>
    <w:p w:rsidR="00BA066C" w:rsidRPr="00891E99" w:rsidRDefault="00BA066C" w:rsidP="00136D9C">
      <w:pPr>
        <w:widowControl/>
        <w:autoSpaceDE w:val="0"/>
        <w:autoSpaceDN w:val="0"/>
        <w:spacing w:before="0"/>
        <w:ind w:firstLine="720"/>
        <w:rPr>
          <w:sz w:val="22"/>
          <w:szCs w:val="22"/>
        </w:rPr>
      </w:pPr>
      <w:r w:rsidRPr="00891E99">
        <w:rPr>
          <w:b/>
          <w:bCs/>
          <w:sz w:val="22"/>
          <w:szCs w:val="22"/>
        </w:rPr>
        <w:t>Приложения</w:t>
      </w:r>
      <w:r w:rsidRPr="00891E99">
        <w:rPr>
          <w:sz w:val="22"/>
          <w:szCs w:val="22"/>
        </w:rPr>
        <w:t xml:space="preserve">: </w:t>
      </w:r>
    </w:p>
    <w:p w:rsidR="00BA066C" w:rsidRPr="00891E99" w:rsidRDefault="00BA066C" w:rsidP="00136D9C">
      <w:pPr>
        <w:widowControl/>
        <w:numPr>
          <w:ilvl w:val="0"/>
          <w:numId w:val="1"/>
        </w:numPr>
        <w:autoSpaceDE w:val="0"/>
        <w:autoSpaceDN w:val="0"/>
        <w:spacing w:before="0"/>
        <w:ind w:firstLine="720"/>
        <w:rPr>
          <w:sz w:val="22"/>
          <w:szCs w:val="22"/>
        </w:rPr>
      </w:pPr>
      <w:r w:rsidRPr="00891E99">
        <w:rPr>
          <w:sz w:val="22"/>
          <w:szCs w:val="22"/>
        </w:rPr>
        <w:t>Форма котировочной заявки;</w:t>
      </w:r>
    </w:p>
    <w:p w:rsidR="00BA066C" w:rsidRPr="00891E99" w:rsidRDefault="00BA066C" w:rsidP="00136D9C">
      <w:pPr>
        <w:widowControl/>
        <w:numPr>
          <w:ilvl w:val="0"/>
          <w:numId w:val="1"/>
        </w:numPr>
        <w:autoSpaceDE w:val="0"/>
        <w:autoSpaceDN w:val="0"/>
        <w:spacing w:before="0"/>
        <w:ind w:firstLine="720"/>
        <w:rPr>
          <w:sz w:val="22"/>
          <w:szCs w:val="22"/>
        </w:rPr>
      </w:pPr>
      <w:r w:rsidRPr="00891E99">
        <w:rPr>
          <w:sz w:val="22"/>
          <w:szCs w:val="22"/>
        </w:rPr>
        <w:t>Анкета участника запроса котировок;</w:t>
      </w:r>
    </w:p>
    <w:p w:rsidR="00BA066C" w:rsidRPr="00891E99" w:rsidRDefault="00BA066C" w:rsidP="00136D9C">
      <w:pPr>
        <w:widowControl/>
        <w:numPr>
          <w:ilvl w:val="0"/>
          <w:numId w:val="1"/>
        </w:numPr>
        <w:autoSpaceDE w:val="0"/>
        <w:autoSpaceDN w:val="0"/>
        <w:spacing w:before="0"/>
        <w:ind w:firstLine="720"/>
        <w:rPr>
          <w:sz w:val="22"/>
          <w:szCs w:val="22"/>
        </w:rPr>
      </w:pPr>
      <w:r w:rsidRPr="00891E99">
        <w:rPr>
          <w:sz w:val="22"/>
          <w:szCs w:val="22"/>
        </w:rPr>
        <w:t>Проект договора.</w:t>
      </w:r>
    </w:p>
    <w:p w:rsidR="00052446" w:rsidRPr="00891E99" w:rsidRDefault="00052446" w:rsidP="00136D9C">
      <w:pPr>
        <w:widowControl/>
        <w:autoSpaceDE w:val="0"/>
        <w:autoSpaceDN w:val="0"/>
        <w:spacing w:before="0"/>
        <w:ind w:left="1080" w:firstLine="0"/>
        <w:rPr>
          <w:sz w:val="22"/>
          <w:szCs w:val="22"/>
        </w:rPr>
      </w:pPr>
    </w:p>
    <w:p w:rsidR="000E360E" w:rsidRPr="00891E99" w:rsidRDefault="000E360E" w:rsidP="00136D9C">
      <w:pPr>
        <w:widowControl/>
        <w:autoSpaceDE w:val="0"/>
        <w:autoSpaceDN w:val="0"/>
        <w:spacing w:before="0"/>
        <w:ind w:left="1080" w:firstLine="0"/>
        <w:rPr>
          <w:sz w:val="22"/>
          <w:szCs w:val="22"/>
        </w:rPr>
      </w:pPr>
    </w:p>
    <w:p w:rsidR="00BA066C" w:rsidRPr="00891E99" w:rsidRDefault="00BA066C" w:rsidP="00136D9C">
      <w:pPr>
        <w:overflowPunct w:val="0"/>
        <w:autoSpaceDE w:val="0"/>
        <w:autoSpaceDN w:val="0"/>
        <w:adjustRightInd w:val="0"/>
        <w:spacing w:before="0"/>
        <w:ind w:firstLine="709"/>
        <w:contextualSpacing/>
        <w:textAlignment w:val="baseline"/>
        <w:rPr>
          <w:b/>
          <w:sz w:val="22"/>
          <w:szCs w:val="22"/>
        </w:rPr>
      </w:pPr>
      <w:r w:rsidRPr="00891E99">
        <w:rPr>
          <w:sz w:val="22"/>
          <w:szCs w:val="22"/>
        </w:rPr>
        <w:t>Председатель конкурсной комиссии гл. врач</w:t>
      </w:r>
      <w:r w:rsidR="004E27E0" w:rsidRPr="00891E99">
        <w:rPr>
          <w:sz w:val="22"/>
          <w:szCs w:val="22"/>
        </w:rPr>
        <w:t xml:space="preserve"> </w:t>
      </w:r>
      <w:r w:rsidRPr="00891E99">
        <w:rPr>
          <w:sz w:val="22"/>
          <w:szCs w:val="22"/>
        </w:rPr>
        <w:t>_______________________</w:t>
      </w:r>
      <w:r w:rsidR="004E27E0" w:rsidRPr="00891E99">
        <w:rPr>
          <w:sz w:val="22"/>
          <w:szCs w:val="22"/>
        </w:rPr>
        <w:t xml:space="preserve"> </w:t>
      </w:r>
      <w:r w:rsidRPr="00891E99">
        <w:rPr>
          <w:sz w:val="22"/>
          <w:szCs w:val="22"/>
        </w:rPr>
        <w:t>С.С.</w:t>
      </w:r>
      <w:r w:rsidR="004E27E0" w:rsidRPr="00891E99">
        <w:rPr>
          <w:sz w:val="22"/>
          <w:szCs w:val="22"/>
        </w:rPr>
        <w:t xml:space="preserve"> </w:t>
      </w:r>
      <w:proofErr w:type="spellStart"/>
      <w:r w:rsidRPr="00891E99">
        <w:rPr>
          <w:sz w:val="22"/>
          <w:szCs w:val="22"/>
        </w:rPr>
        <w:t>Гарбуль</w:t>
      </w:r>
      <w:proofErr w:type="spellEnd"/>
    </w:p>
    <w:p w:rsidR="00BA066C" w:rsidRPr="00891E99" w:rsidRDefault="00BA066C" w:rsidP="00136D9C">
      <w:pPr>
        <w:spacing w:before="0"/>
        <w:contextualSpacing/>
        <w:rPr>
          <w:sz w:val="22"/>
          <w:szCs w:val="22"/>
        </w:rPr>
        <w:sectPr w:rsidR="00BA066C" w:rsidRPr="00891E99" w:rsidSect="006A063D">
          <w:headerReference w:type="even" r:id="rId9"/>
          <w:footerReference w:type="even" r:id="rId10"/>
          <w:footerReference w:type="default" r:id="rId11"/>
          <w:pgSz w:w="11906" w:h="16838"/>
          <w:pgMar w:top="709" w:right="566" w:bottom="567" w:left="1134" w:header="709" w:footer="307" w:gutter="0"/>
          <w:cols w:space="708"/>
          <w:docGrid w:linePitch="360"/>
        </w:sectPr>
      </w:pPr>
    </w:p>
    <w:p w:rsidR="00DC7D71" w:rsidRPr="00891E99" w:rsidRDefault="00DC7D71" w:rsidP="00DC7D71">
      <w:pPr>
        <w:widowControl/>
        <w:spacing w:before="0"/>
        <w:ind w:firstLine="0"/>
        <w:contextualSpacing/>
        <w:jc w:val="right"/>
        <w:rPr>
          <w:sz w:val="22"/>
          <w:szCs w:val="22"/>
        </w:rPr>
      </w:pPr>
      <w:r w:rsidRPr="00891E99">
        <w:rPr>
          <w:b/>
          <w:sz w:val="22"/>
          <w:szCs w:val="22"/>
        </w:rPr>
        <w:lastRenderedPageBreak/>
        <w:t>Приложение №1</w:t>
      </w:r>
    </w:p>
    <w:p w:rsidR="00DC7D71" w:rsidRPr="00891E99" w:rsidRDefault="00DC7D71" w:rsidP="00DC7D71">
      <w:pPr>
        <w:widowControl/>
        <w:spacing w:before="0"/>
        <w:ind w:firstLine="0"/>
        <w:contextualSpacing/>
        <w:rPr>
          <w:sz w:val="22"/>
          <w:szCs w:val="22"/>
        </w:rPr>
      </w:pPr>
    </w:p>
    <w:p w:rsidR="00DC7D71" w:rsidRPr="00891E99" w:rsidRDefault="00DC7D71" w:rsidP="00DC7D71">
      <w:pPr>
        <w:widowControl/>
        <w:spacing w:before="0"/>
        <w:ind w:firstLine="0"/>
        <w:rPr>
          <w:sz w:val="22"/>
          <w:szCs w:val="22"/>
        </w:rPr>
      </w:pPr>
      <w:r w:rsidRPr="00891E99">
        <w:rPr>
          <w:sz w:val="22"/>
          <w:szCs w:val="22"/>
        </w:rPr>
        <w:t>От «</w:t>
      </w:r>
      <w:r w:rsidR="00B3644C" w:rsidRPr="00891E99">
        <w:rPr>
          <w:sz w:val="22"/>
          <w:szCs w:val="22"/>
        </w:rPr>
        <w:t>____</w:t>
      </w:r>
      <w:r w:rsidRPr="00891E99">
        <w:rPr>
          <w:sz w:val="22"/>
          <w:szCs w:val="22"/>
        </w:rPr>
        <w:t xml:space="preserve">» </w:t>
      </w:r>
      <w:r w:rsidR="00B3644C" w:rsidRPr="00891E99">
        <w:rPr>
          <w:sz w:val="22"/>
          <w:szCs w:val="22"/>
        </w:rPr>
        <w:t>________</w:t>
      </w:r>
      <w:r w:rsidR="00052446" w:rsidRPr="00891E99">
        <w:rPr>
          <w:sz w:val="22"/>
          <w:szCs w:val="22"/>
        </w:rPr>
        <w:t>2020</w:t>
      </w:r>
      <w:r w:rsidRPr="00891E99">
        <w:rPr>
          <w:sz w:val="22"/>
          <w:szCs w:val="22"/>
        </w:rPr>
        <w:t xml:space="preserve"> г.  № </w:t>
      </w:r>
      <w:r w:rsidR="00B3644C" w:rsidRPr="00891E99">
        <w:rPr>
          <w:sz w:val="22"/>
          <w:szCs w:val="22"/>
        </w:rPr>
        <w:t>_______</w:t>
      </w:r>
    </w:p>
    <w:p w:rsidR="00DC7D71" w:rsidRPr="00891E99" w:rsidRDefault="00DC7D71" w:rsidP="00DC7D71">
      <w:pPr>
        <w:widowControl/>
        <w:spacing w:before="0"/>
        <w:ind w:firstLine="0"/>
        <w:rPr>
          <w:b/>
          <w:bCs/>
          <w:sz w:val="22"/>
          <w:szCs w:val="22"/>
        </w:rPr>
      </w:pPr>
    </w:p>
    <w:p w:rsidR="00DC7D71" w:rsidRPr="00891E99" w:rsidRDefault="00DC7D71" w:rsidP="00DC7D71">
      <w:pPr>
        <w:widowControl/>
        <w:spacing w:before="0"/>
        <w:ind w:firstLine="0"/>
        <w:jc w:val="center"/>
        <w:rPr>
          <w:b/>
          <w:bCs/>
          <w:sz w:val="22"/>
          <w:szCs w:val="22"/>
        </w:rPr>
      </w:pPr>
      <w:r w:rsidRPr="00891E99">
        <w:rPr>
          <w:b/>
          <w:bCs/>
          <w:sz w:val="22"/>
          <w:szCs w:val="22"/>
        </w:rPr>
        <w:t>КОТИРОВОЧНАЯ ЗАЯВКА</w:t>
      </w:r>
    </w:p>
    <w:p w:rsidR="00CB6D17" w:rsidRPr="00891E99" w:rsidRDefault="00670D7B" w:rsidP="00C73904">
      <w:pPr>
        <w:contextualSpacing/>
        <w:jc w:val="center"/>
        <w:rPr>
          <w:b/>
          <w:sz w:val="22"/>
          <w:szCs w:val="22"/>
        </w:rPr>
      </w:pPr>
      <w:r w:rsidRPr="00891E99">
        <w:rPr>
          <w:b/>
          <w:sz w:val="22"/>
          <w:szCs w:val="22"/>
        </w:rPr>
        <w:t xml:space="preserve">на </w:t>
      </w:r>
      <w:r w:rsidR="00217BD2" w:rsidRPr="00891E99">
        <w:rPr>
          <w:b/>
          <w:sz w:val="22"/>
          <w:szCs w:val="22"/>
        </w:rPr>
        <w:t>поставку</w:t>
      </w:r>
      <w:r w:rsidR="00C40BB6" w:rsidRPr="00891E99">
        <w:rPr>
          <w:b/>
          <w:sz w:val="22"/>
          <w:szCs w:val="22"/>
        </w:rPr>
        <w:t xml:space="preserve"> </w:t>
      </w:r>
      <w:r w:rsidR="007F31F2" w:rsidRPr="00BC540C">
        <w:rPr>
          <w:b/>
        </w:rPr>
        <w:t>систем для хирургического лечения апикального пролапса тазовых органов для гинекологического отделения</w:t>
      </w:r>
    </w:p>
    <w:p w:rsidR="00CF1B41" w:rsidRPr="00891E99" w:rsidRDefault="00CF1B41" w:rsidP="00136D9C">
      <w:pPr>
        <w:pStyle w:val="22"/>
        <w:spacing w:line="240" w:lineRule="exact"/>
        <w:jc w:val="center"/>
        <w:rPr>
          <w:b/>
          <w:sz w:val="22"/>
          <w:szCs w:val="22"/>
          <w:u w:val="single"/>
        </w:rPr>
      </w:pPr>
    </w:p>
    <w:p w:rsidR="00D21D13" w:rsidRPr="00891E99" w:rsidRDefault="00DC7D71" w:rsidP="00136D9C">
      <w:pPr>
        <w:pStyle w:val="22"/>
        <w:spacing w:line="240" w:lineRule="exact"/>
        <w:jc w:val="center"/>
        <w:rPr>
          <w:sz w:val="22"/>
          <w:szCs w:val="22"/>
        </w:rPr>
      </w:pPr>
      <w:r w:rsidRPr="00891E99">
        <w:rPr>
          <w:b/>
          <w:sz w:val="22"/>
          <w:szCs w:val="22"/>
          <w:u w:val="single"/>
        </w:rPr>
        <w:t>Кому:</w:t>
      </w:r>
      <w:r w:rsidR="008C57CC" w:rsidRPr="00891E99">
        <w:rPr>
          <w:b/>
          <w:sz w:val="22"/>
          <w:szCs w:val="22"/>
          <w:u w:val="single"/>
        </w:rPr>
        <w:t xml:space="preserve"> </w:t>
      </w:r>
      <w:r w:rsidR="00D21D13" w:rsidRPr="00891E99">
        <w:rPr>
          <w:sz w:val="22"/>
          <w:szCs w:val="22"/>
        </w:rPr>
        <w:t>ЧУЗ «Больница «РЖД– Медицина» имени К.Э. Циолковского города Калуга», сокращенное официальное наименование ЧУЗ «РЖД– Медицина» г. Калуга»</w:t>
      </w:r>
    </w:p>
    <w:p w:rsidR="00DC7D71" w:rsidRPr="00891E99" w:rsidRDefault="00DC7D71" w:rsidP="00136D9C">
      <w:pPr>
        <w:widowControl/>
        <w:spacing w:before="0"/>
        <w:ind w:firstLine="567"/>
        <w:jc w:val="center"/>
        <w:rPr>
          <w:sz w:val="22"/>
          <w:szCs w:val="22"/>
        </w:rPr>
      </w:pPr>
      <w:r w:rsidRPr="00891E99">
        <w:rPr>
          <w:b/>
          <w:sz w:val="22"/>
          <w:szCs w:val="22"/>
          <w:u w:val="single"/>
        </w:rPr>
        <w:t>Адрес, индекс</w:t>
      </w:r>
      <w:r w:rsidRPr="00891E99">
        <w:rPr>
          <w:sz w:val="22"/>
          <w:szCs w:val="22"/>
        </w:rPr>
        <w:t>:</w:t>
      </w:r>
      <w:r w:rsidR="0034317C" w:rsidRPr="00891E99">
        <w:rPr>
          <w:sz w:val="22"/>
          <w:szCs w:val="22"/>
        </w:rPr>
        <w:t>248018</w:t>
      </w:r>
      <w:r w:rsidRPr="00891E99">
        <w:rPr>
          <w:sz w:val="22"/>
          <w:szCs w:val="22"/>
        </w:rPr>
        <w:t xml:space="preserve">, г. Калуга ул. </w:t>
      </w:r>
      <w:proofErr w:type="spellStart"/>
      <w:r w:rsidRPr="00891E99">
        <w:rPr>
          <w:sz w:val="22"/>
          <w:szCs w:val="22"/>
        </w:rPr>
        <w:t>Болотникова</w:t>
      </w:r>
      <w:proofErr w:type="spellEnd"/>
      <w:r w:rsidRPr="00891E99">
        <w:rPr>
          <w:sz w:val="22"/>
          <w:szCs w:val="22"/>
        </w:rPr>
        <w:t>, д.1</w:t>
      </w:r>
    </w:p>
    <w:p w:rsidR="00DC7D71" w:rsidRPr="00891E99" w:rsidRDefault="00DC7D71" w:rsidP="00136D9C">
      <w:pPr>
        <w:widowControl/>
        <w:spacing w:before="0"/>
        <w:ind w:firstLine="540"/>
        <w:contextualSpacing/>
        <w:jc w:val="center"/>
        <w:rPr>
          <w:snapToGrid w:val="0"/>
          <w:color w:val="000000"/>
          <w:sz w:val="22"/>
          <w:szCs w:val="22"/>
        </w:rPr>
      </w:pPr>
      <w:r w:rsidRPr="00891E99">
        <w:rPr>
          <w:b/>
          <w:bCs/>
          <w:sz w:val="22"/>
          <w:szCs w:val="22"/>
          <w:u w:val="single"/>
          <w:lang w:val="en-US"/>
        </w:rPr>
        <w:t>E</w:t>
      </w:r>
      <w:r w:rsidRPr="00891E99">
        <w:rPr>
          <w:b/>
          <w:bCs/>
          <w:sz w:val="22"/>
          <w:szCs w:val="22"/>
          <w:u w:val="single"/>
        </w:rPr>
        <w:t>-</w:t>
      </w:r>
      <w:r w:rsidRPr="00891E99">
        <w:rPr>
          <w:b/>
          <w:bCs/>
          <w:sz w:val="22"/>
          <w:szCs w:val="22"/>
          <w:u w:val="single"/>
          <w:lang w:val="en-US"/>
        </w:rPr>
        <w:t>mail</w:t>
      </w:r>
      <w:r w:rsidRPr="00891E99">
        <w:rPr>
          <w:b/>
          <w:bCs/>
          <w:sz w:val="22"/>
          <w:szCs w:val="22"/>
          <w:u w:val="single"/>
        </w:rPr>
        <w:t>:</w:t>
      </w:r>
      <w:proofErr w:type="spellStart"/>
      <w:r w:rsidRPr="00891E99">
        <w:rPr>
          <w:sz w:val="22"/>
          <w:szCs w:val="22"/>
          <w:shd w:val="clear" w:color="auto" w:fill="FFFFFF"/>
          <w:lang w:val="en-US"/>
        </w:rPr>
        <w:t>rghospital</w:t>
      </w:r>
      <w:proofErr w:type="spellEnd"/>
      <w:r w:rsidRPr="00891E99">
        <w:rPr>
          <w:sz w:val="22"/>
          <w:szCs w:val="22"/>
          <w:shd w:val="clear" w:color="auto" w:fill="FFFFFF"/>
        </w:rPr>
        <w:t>@</w:t>
      </w:r>
      <w:r w:rsidRPr="00891E99">
        <w:rPr>
          <w:sz w:val="22"/>
          <w:szCs w:val="22"/>
          <w:shd w:val="clear" w:color="auto" w:fill="FFFFFF"/>
          <w:lang w:val="en-US"/>
        </w:rPr>
        <w:t>mail</w:t>
      </w:r>
      <w:r w:rsidRPr="00891E99">
        <w:rPr>
          <w:sz w:val="22"/>
          <w:szCs w:val="22"/>
          <w:shd w:val="clear" w:color="auto" w:fill="FFFFFF"/>
        </w:rPr>
        <w:t>.</w:t>
      </w:r>
      <w:proofErr w:type="spellStart"/>
      <w:r w:rsidRPr="00891E99">
        <w:rPr>
          <w:sz w:val="22"/>
          <w:szCs w:val="22"/>
          <w:shd w:val="clear" w:color="auto" w:fill="FFFFFF"/>
          <w:lang w:val="en-US"/>
        </w:rPr>
        <w:t>ru</w:t>
      </w:r>
      <w:proofErr w:type="spellEnd"/>
      <w:r w:rsidR="00414098" w:rsidRPr="00891E99">
        <w:rPr>
          <w:b/>
          <w:snapToGrid w:val="0"/>
          <w:color w:val="000000"/>
          <w:sz w:val="22"/>
          <w:szCs w:val="22"/>
        </w:rPr>
        <w:t>Тел:</w:t>
      </w:r>
      <w:r w:rsidRPr="00891E99">
        <w:rPr>
          <w:snapToGrid w:val="0"/>
          <w:color w:val="000000"/>
          <w:sz w:val="22"/>
          <w:szCs w:val="22"/>
        </w:rPr>
        <w:t xml:space="preserve"> 8(4842) 78-45-</w:t>
      </w:r>
      <w:r w:rsidR="00B2459A" w:rsidRPr="00891E99">
        <w:rPr>
          <w:snapToGrid w:val="0"/>
          <w:color w:val="000000"/>
          <w:sz w:val="22"/>
          <w:szCs w:val="22"/>
        </w:rPr>
        <w:t>01</w:t>
      </w:r>
    </w:p>
    <w:p w:rsidR="009A12E3" w:rsidRPr="00891E99" w:rsidRDefault="009A12E3" w:rsidP="00136D9C">
      <w:pPr>
        <w:widowControl/>
        <w:spacing w:before="0"/>
        <w:ind w:firstLine="540"/>
        <w:contextualSpacing/>
        <w:jc w:val="center"/>
        <w:rPr>
          <w:snapToGrid w:val="0"/>
          <w:color w:val="000000"/>
          <w:sz w:val="22"/>
          <w:szCs w:val="22"/>
        </w:rPr>
      </w:pPr>
    </w:p>
    <w:p w:rsidR="00B3644C" w:rsidRPr="00891E99" w:rsidRDefault="00B3644C" w:rsidP="00136D9C">
      <w:pPr>
        <w:widowControl/>
        <w:spacing w:before="0"/>
        <w:ind w:firstLine="0"/>
        <w:jc w:val="center"/>
        <w:rPr>
          <w:sz w:val="22"/>
          <w:szCs w:val="22"/>
        </w:rPr>
      </w:pPr>
      <w:r w:rsidRPr="00891E99">
        <w:rPr>
          <w:sz w:val="22"/>
          <w:szCs w:val="22"/>
        </w:rPr>
        <w:t>Уважаемые господа!</w:t>
      </w:r>
    </w:p>
    <w:p w:rsidR="00B3644C" w:rsidRPr="00891E99" w:rsidRDefault="00B3644C" w:rsidP="00136D9C">
      <w:pPr>
        <w:widowControl/>
        <w:spacing w:before="0"/>
        <w:ind w:firstLine="0"/>
        <w:jc w:val="center"/>
        <w:rPr>
          <w:sz w:val="22"/>
          <w:szCs w:val="22"/>
          <w:u w:val="single"/>
        </w:rPr>
      </w:pPr>
      <w:r w:rsidRPr="00891E99">
        <w:rPr>
          <w:sz w:val="22"/>
          <w:szCs w:val="22"/>
        </w:rPr>
        <w:t xml:space="preserve">Мы, </w:t>
      </w:r>
      <w:r w:rsidRPr="00891E99">
        <w:rPr>
          <w:sz w:val="22"/>
          <w:szCs w:val="22"/>
          <w:u w:val="single"/>
        </w:rPr>
        <w:tab/>
      </w:r>
      <w:r w:rsidRPr="00891E99">
        <w:rPr>
          <w:sz w:val="22"/>
          <w:szCs w:val="22"/>
          <w:u w:val="single"/>
        </w:rPr>
        <w:tab/>
      </w:r>
      <w:r w:rsidRPr="00891E99">
        <w:rPr>
          <w:sz w:val="22"/>
          <w:szCs w:val="22"/>
          <w:u w:val="single"/>
        </w:rPr>
        <w:tab/>
      </w:r>
      <w:r w:rsidRPr="00891E99">
        <w:rPr>
          <w:sz w:val="22"/>
          <w:szCs w:val="22"/>
          <w:u w:val="single"/>
        </w:rPr>
        <w:tab/>
      </w:r>
      <w:r w:rsidRPr="00891E99">
        <w:rPr>
          <w:sz w:val="22"/>
          <w:szCs w:val="22"/>
          <w:u w:val="single"/>
        </w:rPr>
        <w:tab/>
      </w:r>
      <w:r w:rsidRPr="00891E99">
        <w:rPr>
          <w:sz w:val="22"/>
          <w:szCs w:val="22"/>
          <w:u w:val="single"/>
        </w:rPr>
        <w:tab/>
      </w:r>
      <w:r w:rsidRPr="00891E99">
        <w:rPr>
          <w:sz w:val="22"/>
          <w:szCs w:val="22"/>
          <w:u w:val="single"/>
        </w:rPr>
        <w:tab/>
      </w:r>
      <w:r w:rsidR="000F60D1" w:rsidRPr="00891E99">
        <w:rPr>
          <w:sz w:val="22"/>
          <w:szCs w:val="22"/>
          <w:u w:val="single"/>
        </w:rPr>
        <w:tab/>
      </w:r>
      <w:r w:rsidR="000F60D1" w:rsidRPr="00891E99">
        <w:rPr>
          <w:sz w:val="22"/>
          <w:szCs w:val="22"/>
          <w:u w:val="single"/>
        </w:rPr>
        <w:tab/>
      </w:r>
      <w:r w:rsidR="000F60D1" w:rsidRPr="00891E99">
        <w:rPr>
          <w:sz w:val="22"/>
          <w:szCs w:val="22"/>
          <w:u w:val="single"/>
        </w:rPr>
        <w:tab/>
      </w:r>
      <w:r w:rsidR="000F60D1" w:rsidRPr="00891E99">
        <w:rPr>
          <w:sz w:val="22"/>
          <w:szCs w:val="22"/>
          <w:u w:val="single"/>
        </w:rPr>
        <w:tab/>
        <w:t>_____________</w:t>
      </w:r>
    </w:p>
    <w:p w:rsidR="00B3644C" w:rsidRPr="00891E99" w:rsidRDefault="00B3644C" w:rsidP="00136D9C">
      <w:pPr>
        <w:widowControl/>
        <w:spacing w:before="0"/>
        <w:ind w:firstLine="0"/>
        <w:jc w:val="center"/>
        <w:rPr>
          <w:i/>
          <w:sz w:val="22"/>
          <w:szCs w:val="22"/>
        </w:rPr>
      </w:pPr>
      <w:r w:rsidRPr="00891E99">
        <w:rPr>
          <w:i/>
          <w:sz w:val="22"/>
          <w:szCs w:val="22"/>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r w:rsidR="00907525" w:rsidRPr="00891E99">
        <w:rPr>
          <w:i/>
          <w:sz w:val="22"/>
          <w:szCs w:val="22"/>
        </w:rPr>
        <w:t xml:space="preserve"> </w:t>
      </w:r>
      <w:r w:rsidRPr="00891E99">
        <w:rPr>
          <w:i/>
          <w:sz w:val="22"/>
          <w:szCs w:val="22"/>
        </w:rPr>
        <w:t>идентификационный номер налогоплательщика (при его наличии))</w:t>
      </w:r>
    </w:p>
    <w:p w:rsidR="00B3644C" w:rsidRPr="00891E99" w:rsidRDefault="00B3644C" w:rsidP="00136D9C">
      <w:pPr>
        <w:widowControl/>
        <w:spacing w:before="0"/>
        <w:ind w:firstLine="0"/>
        <w:jc w:val="center"/>
        <w:rPr>
          <w:sz w:val="22"/>
          <w:szCs w:val="22"/>
        </w:rPr>
      </w:pPr>
      <w:r w:rsidRPr="00891E99">
        <w:rPr>
          <w:sz w:val="22"/>
          <w:szCs w:val="22"/>
        </w:rPr>
        <w:t>в лице _______________________________________________________________,</w:t>
      </w:r>
    </w:p>
    <w:p w:rsidR="00B3644C" w:rsidRPr="00891E99" w:rsidRDefault="00B3644C" w:rsidP="00136D9C">
      <w:pPr>
        <w:widowControl/>
        <w:suppressAutoHyphens/>
        <w:spacing w:before="0"/>
        <w:ind w:right="279" w:firstLine="0"/>
        <w:jc w:val="center"/>
        <w:rPr>
          <w:i/>
          <w:sz w:val="22"/>
          <w:szCs w:val="22"/>
        </w:rPr>
      </w:pPr>
      <w:r w:rsidRPr="00891E99">
        <w:rPr>
          <w:i/>
          <w:sz w:val="22"/>
          <w:szCs w:val="22"/>
        </w:rPr>
        <w:t>(должность, Ф.И.О. - полностью)</w:t>
      </w:r>
    </w:p>
    <w:p w:rsidR="00EC6806" w:rsidRPr="00891E99" w:rsidRDefault="00B3644C" w:rsidP="00136D9C">
      <w:pPr>
        <w:pStyle w:val="ab"/>
        <w:spacing w:after="0"/>
        <w:jc w:val="center"/>
        <w:rPr>
          <w:b/>
          <w:sz w:val="22"/>
          <w:szCs w:val="22"/>
        </w:rPr>
      </w:pPr>
      <w:r w:rsidRPr="00891E99">
        <w:rPr>
          <w:sz w:val="22"/>
          <w:szCs w:val="22"/>
        </w:rPr>
        <w:t xml:space="preserve">действующего на основании __________________ </w:t>
      </w:r>
      <w:r w:rsidRPr="00891E99">
        <w:rPr>
          <w:i/>
          <w:sz w:val="22"/>
          <w:szCs w:val="22"/>
        </w:rPr>
        <w:t>(Устава, доверенности</w:t>
      </w:r>
      <w:r w:rsidRPr="00891E99">
        <w:rPr>
          <w:sz w:val="22"/>
          <w:szCs w:val="22"/>
        </w:rPr>
        <w:t xml:space="preserve">), на основании Вашего извещения о проведении запроса котировок </w:t>
      </w:r>
      <w:r w:rsidRPr="00891E99">
        <w:rPr>
          <w:b/>
          <w:sz w:val="22"/>
          <w:szCs w:val="22"/>
        </w:rPr>
        <w:t xml:space="preserve">№ </w:t>
      </w:r>
      <w:r w:rsidR="00BD32D8">
        <w:rPr>
          <w:b/>
          <w:sz w:val="22"/>
          <w:szCs w:val="22"/>
        </w:rPr>
        <w:t>9</w:t>
      </w:r>
      <w:r w:rsidR="007F31F2">
        <w:rPr>
          <w:b/>
          <w:sz w:val="22"/>
          <w:szCs w:val="22"/>
        </w:rPr>
        <w:t>5</w:t>
      </w:r>
      <w:r w:rsidR="0055656A" w:rsidRPr="00891E99">
        <w:rPr>
          <w:b/>
          <w:sz w:val="22"/>
          <w:szCs w:val="22"/>
        </w:rPr>
        <w:t xml:space="preserve"> ЗК</w:t>
      </w:r>
    </w:p>
    <w:p w:rsidR="00CB6D17" w:rsidRPr="00891E99" w:rsidRDefault="008C57CC" w:rsidP="00CB6D17">
      <w:pPr>
        <w:contextualSpacing/>
        <w:jc w:val="center"/>
        <w:rPr>
          <w:sz w:val="22"/>
          <w:szCs w:val="22"/>
        </w:rPr>
      </w:pPr>
      <w:r w:rsidRPr="00891E99">
        <w:rPr>
          <w:sz w:val="22"/>
          <w:szCs w:val="22"/>
        </w:rPr>
        <w:t xml:space="preserve">предлагаем </w:t>
      </w:r>
      <w:r w:rsidR="00907525" w:rsidRPr="00891E99">
        <w:rPr>
          <w:sz w:val="22"/>
          <w:szCs w:val="22"/>
        </w:rPr>
        <w:t xml:space="preserve">поставить </w:t>
      </w:r>
      <w:r w:rsidR="007F31F2" w:rsidRPr="00BC540C">
        <w:rPr>
          <w:b/>
        </w:rPr>
        <w:t>систем</w:t>
      </w:r>
      <w:r w:rsidR="007F31F2">
        <w:rPr>
          <w:b/>
        </w:rPr>
        <w:t>ы</w:t>
      </w:r>
      <w:r w:rsidR="007F31F2" w:rsidRPr="00BC540C">
        <w:rPr>
          <w:b/>
        </w:rPr>
        <w:t xml:space="preserve"> для хирургического лечения апикального пролапса тазовых органов для гинекологического отделения</w:t>
      </w:r>
    </w:p>
    <w:p w:rsidR="00CB6D17" w:rsidRPr="00891E99" w:rsidRDefault="00CB6D17" w:rsidP="00CB6D17">
      <w:pPr>
        <w:contextualSpacing/>
        <w:jc w:val="center"/>
        <w:rPr>
          <w:sz w:val="22"/>
          <w:szCs w:val="22"/>
        </w:rPr>
      </w:pPr>
    </w:p>
    <w:tbl>
      <w:tblPr>
        <w:tblW w:w="1022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3110"/>
        <w:gridCol w:w="1757"/>
        <w:gridCol w:w="1038"/>
        <w:gridCol w:w="724"/>
        <w:gridCol w:w="1097"/>
        <w:gridCol w:w="1629"/>
      </w:tblGrid>
      <w:tr w:rsidR="00CB6D17" w:rsidRPr="00891E99" w:rsidTr="00DD2FEB">
        <w:trPr>
          <w:trHeight w:val="835"/>
          <w:jc w:val="center"/>
        </w:trPr>
        <w:tc>
          <w:tcPr>
            <w:tcW w:w="869" w:type="dxa"/>
            <w:tcBorders>
              <w:top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b/>
                <w:szCs w:val="22"/>
              </w:rPr>
            </w:pPr>
            <w:r w:rsidRPr="00891E99">
              <w:rPr>
                <w:b/>
                <w:sz w:val="22"/>
                <w:szCs w:val="22"/>
              </w:rPr>
              <w:t>№</w:t>
            </w:r>
          </w:p>
          <w:p w:rsidR="00CB6D17" w:rsidRPr="00891E99" w:rsidRDefault="00CB6D17" w:rsidP="00DD2FEB">
            <w:pPr>
              <w:widowControl/>
              <w:spacing w:before="0"/>
              <w:ind w:firstLine="0"/>
              <w:jc w:val="center"/>
              <w:rPr>
                <w:szCs w:val="22"/>
              </w:rPr>
            </w:pPr>
            <w:r w:rsidRPr="00891E99">
              <w:rPr>
                <w:b/>
                <w:sz w:val="22"/>
                <w:szCs w:val="22"/>
              </w:rPr>
              <w:t>п/</w:t>
            </w:r>
            <w:r w:rsidRPr="00891E99">
              <w:rPr>
                <w:sz w:val="22"/>
                <w:szCs w:val="22"/>
              </w:rPr>
              <w:t>п</w:t>
            </w: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szCs w:val="22"/>
              </w:rPr>
            </w:pPr>
            <w:r w:rsidRPr="00891E99">
              <w:rPr>
                <w:sz w:val="22"/>
                <w:szCs w:val="22"/>
              </w:rPr>
              <w:t>Наименование товара</w:t>
            </w:r>
          </w:p>
        </w:tc>
        <w:tc>
          <w:tcPr>
            <w:tcW w:w="1757" w:type="dxa"/>
            <w:tcBorders>
              <w:top w:val="single" w:sz="4" w:space="0" w:color="auto"/>
              <w:left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szCs w:val="22"/>
              </w:rPr>
            </w:pPr>
            <w:r w:rsidRPr="00891E99">
              <w:rPr>
                <w:sz w:val="22"/>
                <w:szCs w:val="22"/>
              </w:rPr>
              <w:t>Производитель</w:t>
            </w:r>
          </w:p>
        </w:tc>
        <w:tc>
          <w:tcPr>
            <w:tcW w:w="1038" w:type="dxa"/>
            <w:tcBorders>
              <w:top w:val="single" w:sz="4" w:space="0" w:color="auto"/>
              <w:left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szCs w:val="22"/>
              </w:rPr>
            </w:pPr>
            <w:r w:rsidRPr="00891E99">
              <w:rPr>
                <w:sz w:val="22"/>
                <w:szCs w:val="22"/>
              </w:rPr>
              <w:t>Ед.</w:t>
            </w:r>
          </w:p>
          <w:p w:rsidR="00CB6D17" w:rsidRPr="00891E99" w:rsidRDefault="00CB6D17" w:rsidP="00DD2FEB">
            <w:pPr>
              <w:widowControl/>
              <w:spacing w:before="0"/>
              <w:ind w:firstLine="0"/>
              <w:jc w:val="center"/>
              <w:rPr>
                <w:szCs w:val="22"/>
              </w:rPr>
            </w:pPr>
            <w:proofErr w:type="spellStart"/>
            <w:r w:rsidRPr="00891E99">
              <w:rPr>
                <w:sz w:val="22"/>
                <w:szCs w:val="22"/>
              </w:rPr>
              <w:t>измер</w:t>
            </w:r>
            <w:proofErr w:type="spellEnd"/>
            <w:r w:rsidRPr="00891E99">
              <w:rPr>
                <w:sz w:val="22"/>
                <w:szCs w:val="22"/>
              </w:rPr>
              <w:t>.</w:t>
            </w:r>
          </w:p>
        </w:tc>
        <w:tc>
          <w:tcPr>
            <w:tcW w:w="724" w:type="dxa"/>
            <w:tcBorders>
              <w:top w:val="single" w:sz="4" w:space="0" w:color="auto"/>
              <w:left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szCs w:val="22"/>
              </w:rPr>
            </w:pPr>
          </w:p>
          <w:p w:rsidR="00CB6D17" w:rsidRPr="00891E99" w:rsidRDefault="00CB6D17" w:rsidP="00DD2FEB">
            <w:pPr>
              <w:widowControl/>
              <w:spacing w:before="0"/>
              <w:ind w:firstLine="0"/>
              <w:jc w:val="center"/>
              <w:rPr>
                <w:szCs w:val="22"/>
              </w:rPr>
            </w:pPr>
            <w:r w:rsidRPr="00891E99">
              <w:rPr>
                <w:sz w:val="22"/>
                <w:szCs w:val="22"/>
              </w:rPr>
              <w:t>Кол-во</w:t>
            </w:r>
          </w:p>
          <w:p w:rsidR="00CB6D17" w:rsidRPr="00891E99" w:rsidRDefault="00CB6D17" w:rsidP="00DD2FEB">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szCs w:val="22"/>
              </w:rPr>
            </w:pPr>
          </w:p>
          <w:p w:rsidR="00CB6D17" w:rsidRPr="00891E99" w:rsidRDefault="00CB6D17" w:rsidP="00DD2FEB">
            <w:pPr>
              <w:widowControl/>
              <w:spacing w:before="0"/>
              <w:ind w:firstLine="0"/>
              <w:jc w:val="center"/>
              <w:rPr>
                <w:szCs w:val="22"/>
              </w:rPr>
            </w:pPr>
            <w:r w:rsidRPr="00891E99">
              <w:rPr>
                <w:sz w:val="22"/>
                <w:szCs w:val="22"/>
              </w:rPr>
              <w:t>Цена</w:t>
            </w:r>
          </w:p>
          <w:p w:rsidR="00CB6D17" w:rsidRPr="00891E99" w:rsidRDefault="00CB6D17" w:rsidP="00DD2FEB">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vAlign w:val="center"/>
          </w:tcPr>
          <w:p w:rsidR="00CB6D17" w:rsidRPr="00891E99" w:rsidRDefault="00CB6D17" w:rsidP="00DD2FEB">
            <w:pPr>
              <w:widowControl/>
              <w:spacing w:before="0"/>
              <w:ind w:firstLine="0"/>
              <w:jc w:val="center"/>
              <w:rPr>
                <w:szCs w:val="22"/>
              </w:rPr>
            </w:pPr>
            <w:r w:rsidRPr="00891E99">
              <w:rPr>
                <w:sz w:val="22"/>
                <w:szCs w:val="22"/>
              </w:rPr>
              <w:t>Сумма</w:t>
            </w:r>
          </w:p>
        </w:tc>
      </w:tr>
      <w:tr w:rsidR="00CB6D17" w:rsidRPr="00891E99" w:rsidTr="00DD2FEB">
        <w:trPr>
          <w:trHeight w:val="305"/>
          <w:jc w:val="center"/>
        </w:trPr>
        <w:tc>
          <w:tcPr>
            <w:tcW w:w="869" w:type="dxa"/>
            <w:tcBorders>
              <w:top w:val="single" w:sz="4" w:space="0" w:color="auto"/>
              <w:bottom w:val="single" w:sz="4" w:space="0" w:color="auto"/>
              <w:right w:val="single" w:sz="4" w:space="0" w:color="auto"/>
            </w:tcBorders>
          </w:tcPr>
          <w:p w:rsidR="00CB6D17" w:rsidRPr="00891E99" w:rsidRDefault="00CB6D17" w:rsidP="00DD2FEB">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vAlign w:val="center"/>
          </w:tcPr>
          <w:p w:rsidR="00CB6D17" w:rsidRPr="00891E99" w:rsidRDefault="00CB6D17" w:rsidP="00DD2FEB">
            <w:pPr>
              <w:widowControl/>
              <w:spacing w:before="0"/>
              <w:ind w:firstLine="0"/>
              <w:jc w:val="center"/>
              <w:rPr>
                <w:szCs w:val="22"/>
              </w:rPr>
            </w:pPr>
          </w:p>
        </w:tc>
        <w:tc>
          <w:tcPr>
            <w:tcW w:w="1757"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891E99" w:rsidRDefault="00CB6D17" w:rsidP="00DD2FEB">
            <w:pPr>
              <w:widowControl/>
              <w:spacing w:before="0"/>
              <w:ind w:firstLine="0"/>
              <w:jc w:val="center"/>
              <w:rPr>
                <w:szCs w:val="22"/>
              </w:rPr>
            </w:pPr>
          </w:p>
        </w:tc>
      </w:tr>
      <w:tr w:rsidR="00CB6D17" w:rsidRPr="00891E99" w:rsidTr="00DD2FEB">
        <w:trPr>
          <w:trHeight w:val="360"/>
          <w:jc w:val="center"/>
        </w:trPr>
        <w:tc>
          <w:tcPr>
            <w:tcW w:w="869" w:type="dxa"/>
            <w:tcBorders>
              <w:top w:val="single" w:sz="4" w:space="0" w:color="auto"/>
              <w:bottom w:val="single" w:sz="4" w:space="0" w:color="auto"/>
              <w:right w:val="single" w:sz="4" w:space="0" w:color="auto"/>
            </w:tcBorders>
          </w:tcPr>
          <w:p w:rsidR="00CB6D17" w:rsidRPr="00891E99" w:rsidRDefault="00CB6D17" w:rsidP="00DD2FEB">
            <w:pPr>
              <w:widowControl/>
              <w:spacing w:before="0"/>
              <w:ind w:firstLine="0"/>
              <w:jc w:val="left"/>
              <w:rPr>
                <w:szCs w:val="22"/>
              </w:rPr>
            </w:pPr>
          </w:p>
        </w:tc>
        <w:tc>
          <w:tcPr>
            <w:tcW w:w="3110"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left"/>
              <w:rPr>
                <w:szCs w:val="22"/>
              </w:rPr>
            </w:pPr>
            <w:r w:rsidRPr="00891E99">
              <w:rPr>
                <w:sz w:val="22"/>
                <w:szCs w:val="22"/>
              </w:rPr>
              <w:t>Итого:</w:t>
            </w:r>
          </w:p>
        </w:tc>
        <w:tc>
          <w:tcPr>
            <w:tcW w:w="1757"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1038"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724"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1097" w:type="dxa"/>
            <w:tcBorders>
              <w:top w:val="single" w:sz="4" w:space="0" w:color="auto"/>
              <w:left w:val="single" w:sz="4" w:space="0" w:color="auto"/>
              <w:bottom w:val="single" w:sz="4" w:space="0" w:color="auto"/>
              <w:right w:val="single" w:sz="4" w:space="0" w:color="auto"/>
            </w:tcBorders>
          </w:tcPr>
          <w:p w:rsidR="00CB6D17" w:rsidRPr="00891E99" w:rsidRDefault="00CB6D17" w:rsidP="00DD2FEB">
            <w:pPr>
              <w:widowControl/>
              <w:spacing w:before="0"/>
              <w:ind w:firstLine="0"/>
              <w:jc w:val="center"/>
              <w:rPr>
                <w:szCs w:val="22"/>
              </w:rPr>
            </w:pPr>
          </w:p>
        </w:tc>
        <w:tc>
          <w:tcPr>
            <w:tcW w:w="1629" w:type="dxa"/>
            <w:tcBorders>
              <w:top w:val="single" w:sz="4" w:space="0" w:color="auto"/>
              <w:left w:val="single" w:sz="4" w:space="0" w:color="auto"/>
              <w:bottom w:val="single" w:sz="4" w:space="0" w:color="auto"/>
            </w:tcBorders>
          </w:tcPr>
          <w:p w:rsidR="00CB6D17" w:rsidRPr="00891E99" w:rsidRDefault="00CB6D17" w:rsidP="00DD2FEB">
            <w:pPr>
              <w:widowControl/>
              <w:spacing w:before="0"/>
              <w:ind w:firstLine="0"/>
              <w:jc w:val="center"/>
              <w:rPr>
                <w:szCs w:val="22"/>
              </w:rPr>
            </w:pPr>
          </w:p>
        </w:tc>
      </w:tr>
    </w:tbl>
    <w:p w:rsidR="00CB6D17" w:rsidRPr="00891E99" w:rsidRDefault="00CB6D17" w:rsidP="00CB6D17">
      <w:pPr>
        <w:contextualSpacing/>
        <w:jc w:val="center"/>
        <w:rPr>
          <w:sz w:val="22"/>
          <w:szCs w:val="22"/>
        </w:rPr>
      </w:pPr>
    </w:p>
    <w:p w:rsidR="000C52C9" w:rsidRPr="00891E99" w:rsidRDefault="000C52C9" w:rsidP="00136D9C">
      <w:pPr>
        <w:pStyle w:val="ab"/>
        <w:spacing w:after="0"/>
        <w:jc w:val="center"/>
        <w:rPr>
          <w:sz w:val="22"/>
          <w:szCs w:val="22"/>
        </w:rPr>
      </w:pPr>
    </w:p>
    <w:p w:rsidR="000C52C9" w:rsidRPr="00891E99" w:rsidRDefault="000C52C9" w:rsidP="00B3644C">
      <w:pPr>
        <w:pStyle w:val="ab"/>
        <w:spacing w:after="0"/>
        <w:rPr>
          <w:sz w:val="22"/>
          <w:szCs w:val="22"/>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5"/>
        <w:gridCol w:w="2450"/>
        <w:gridCol w:w="5366"/>
        <w:gridCol w:w="1417"/>
        <w:gridCol w:w="879"/>
      </w:tblGrid>
      <w:tr w:rsidR="002904D9" w:rsidRPr="00891E99" w:rsidTr="007F31F2">
        <w:trPr>
          <w:trHeight w:val="983"/>
        </w:trPr>
        <w:tc>
          <w:tcPr>
            <w:tcW w:w="945" w:type="dxa"/>
            <w:shd w:val="clear" w:color="auto" w:fill="auto"/>
            <w:noWrap/>
            <w:vAlign w:val="center"/>
            <w:hideMark/>
          </w:tcPr>
          <w:p w:rsidR="002904D9" w:rsidRPr="00891E99" w:rsidRDefault="002904D9" w:rsidP="00341E30">
            <w:pPr>
              <w:ind w:firstLine="0"/>
              <w:rPr>
                <w:b/>
                <w:bCs/>
                <w:szCs w:val="22"/>
              </w:rPr>
            </w:pPr>
            <w:r w:rsidRPr="00891E99">
              <w:rPr>
                <w:b/>
                <w:bCs/>
                <w:sz w:val="22"/>
                <w:szCs w:val="22"/>
              </w:rPr>
              <w:t>№</w:t>
            </w:r>
          </w:p>
        </w:tc>
        <w:tc>
          <w:tcPr>
            <w:tcW w:w="2450" w:type="dxa"/>
            <w:shd w:val="clear" w:color="auto" w:fill="auto"/>
            <w:noWrap/>
            <w:vAlign w:val="center"/>
            <w:hideMark/>
          </w:tcPr>
          <w:p w:rsidR="002904D9" w:rsidRPr="00891E99" w:rsidRDefault="002904D9" w:rsidP="00341E30">
            <w:pPr>
              <w:ind w:firstLine="0"/>
              <w:rPr>
                <w:b/>
                <w:bCs/>
                <w:szCs w:val="22"/>
              </w:rPr>
            </w:pPr>
            <w:r w:rsidRPr="00891E99">
              <w:rPr>
                <w:b/>
                <w:bCs/>
                <w:sz w:val="22"/>
                <w:szCs w:val="22"/>
              </w:rPr>
              <w:t xml:space="preserve">Наименование </w:t>
            </w:r>
          </w:p>
          <w:p w:rsidR="002904D9" w:rsidRPr="00891E99" w:rsidRDefault="002904D9" w:rsidP="00341E30">
            <w:pPr>
              <w:ind w:firstLine="0"/>
              <w:rPr>
                <w:b/>
                <w:bCs/>
                <w:szCs w:val="22"/>
              </w:rPr>
            </w:pPr>
            <w:r w:rsidRPr="00891E99">
              <w:rPr>
                <w:b/>
                <w:bCs/>
                <w:sz w:val="22"/>
                <w:szCs w:val="22"/>
              </w:rPr>
              <w:t>товара</w:t>
            </w:r>
          </w:p>
        </w:tc>
        <w:tc>
          <w:tcPr>
            <w:tcW w:w="5366" w:type="dxa"/>
            <w:shd w:val="clear" w:color="auto" w:fill="auto"/>
            <w:noWrap/>
            <w:vAlign w:val="center"/>
            <w:hideMark/>
          </w:tcPr>
          <w:p w:rsidR="002904D9" w:rsidRPr="00891E99" w:rsidRDefault="002904D9" w:rsidP="00341E30">
            <w:pPr>
              <w:ind w:firstLine="0"/>
              <w:rPr>
                <w:b/>
                <w:bCs/>
                <w:szCs w:val="22"/>
              </w:rPr>
            </w:pPr>
            <w:r w:rsidRPr="00891E99">
              <w:rPr>
                <w:b/>
                <w:bCs/>
                <w:sz w:val="22"/>
                <w:szCs w:val="22"/>
              </w:rPr>
              <w:t>Технические характеристики товара</w:t>
            </w:r>
          </w:p>
        </w:tc>
        <w:tc>
          <w:tcPr>
            <w:tcW w:w="1417" w:type="dxa"/>
          </w:tcPr>
          <w:p w:rsidR="002904D9" w:rsidRPr="00891E99" w:rsidRDefault="002904D9" w:rsidP="00341E30">
            <w:pPr>
              <w:ind w:firstLine="0"/>
              <w:rPr>
                <w:b/>
                <w:bCs/>
                <w:szCs w:val="22"/>
              </w:rPr>
            </w:pPr>
            <w:r w:rsidRPr="00891E99">
              <w:rPr>
                <w:b/>
                <w:bCs/>
                <w:sz w:val="22"/>
                <w:szCs w:val="22"/>
              </w:rPr>
              <w:t>Кол-во</w:t>
            </w:r>
          </w:p>
        </w:tc>
        <w:tc>
          <w:tcPr>
            <w:tcW w:w="879" w:type="dxa"/>
          </w:tcPr>
          <w:p w:rsidR="002904D9" w:rsidRPr="00891E99" w:rsidRDefault="002904D9" w:rsidP="00341E30">
            <w:pPr>
              <w:ind w:firstLine="0"/>
              <w:rPr>
                <w:b/>
                <w:bCs/>
                <w:szCs w:val="22"/>
              </w:rPr>
            </w:pPr>
            <w:r w:rsidRPr="00891E99">
              <w:rPr>
                <w:b/>
                <w:bCs/>
                <w:sz w:val="22"/>
                <w:szCs w:val="22"/>
              </w:rPr>
              <w:t>Един. измерения</w:t>
            </w:r>
          </w:p>
        </w:tc>
      </w:tr>
      <w:tr w:rsidR="007F31F2" w:rsidRPr="00891E99" w:rsidTr="007F31F2">
        <w:trPr>
          <w:trHeight w:val="204"/>
        </w:trPr>
        <w:tc>
          <w:tcPr>
            <w:tcW w:w="945" w:type="dxa"/>
            <w:shd w:val="clear" w:color="auto" w:fill="auto"/>
            <w:noWrap/>
            <w:hideMark/>
          </w:tcPr>
          <w:p w:rsidR="007F31F2" w:rsidRPr="00891E99" w:rsidRDefault="007F31F2" w:rsidP="007F31F2">
            <w:pPr>
              <w:ind w:firstLine="0"/>
              <w:rPr>
                <w:szCs w:val="22"/>
              </w:rPr>
            </w:pPr>
            <w:r w:rsidRPr="00891E99">
              <w:rPr>
                <w:sz w:val="22"/>
                <w:szCs w:val="22"/>
              </w:rPr>
              <w:t>1</w:t>
            </w:r>
          </w:p>
        </w:tc>
        <w:tc>
          <w:tcPr>
            <w:tcW w:w="2450" w:type="dxa"/>
            <w:shd w:val="clear" w:color="auto" w:fill="auto"/>
          </w:tcPr>
          <w:p w:rsidR="007F31F2" w:rsidRPr="005D68C4" w:rsidRDefault="007F31F2" w:rsidP="007F31F2">
            <w:pPr>
              <w:spacing w:line="276" w:lineRule="auto"/>
              <w:ind w:firstLine="0"/>
              <w:rPr>
                <w:szCs w:val="22"/>
                <w:lang w:eastAsia="en-US"/>
              </w:rPr>
            </w:pPr>
            <w:r w:rsidRPr="005D68C4">
              <w:t>Система для хирургического лечения апикального пролапса тазовых органов</w:t>
            </w:r>
          </w:p>
        </w:tc>
        <w:tc>
          <w:tcPr>
            <w:tcW w:w="5366" w:type="dxa"/>
            <w:shd w:val="clear" w:color="auto" w:fill="auto"/>
            <w:noWrap/>
            <w:vAlign w:val="center"/>
          </w:tcPr>
          <w:p w:rsidR="007F31F2" w:rsidRPr="00FF16DE" w:rsidRDefault="007F31F2" w:rsidP="007F31F2">
            <w:pPr>
              <w:spacing w:line="276" w:lineRule="auto"/>
              <w:ind w:firstLine="0"/>
              <w:rPr>
                <w:bCs/>
                <w:color w:val="000000"/>
                <w:sz w:val="22"/>
                <w:szCs w:val="22"/>
              </w:rPr>
            </w:pPr>
            <w:r w:rsidRPr="00FF16DE">
              <w:rPr>
                <w:bCs/>
                <w:color w:val="000000"/>
                <w:sz w:val="22"/>
                <w:szCs w:val="22"/>
              </w:rPr>
              <w:t>Форма выпуска: набор</w:t>
            </w:r>
          </w:p>
          <w:p w:rsidR="007F31F2" w:rsidRDefault="007F31F2" w:rsidP="007F31F2">
            <w:pPr>
              <w:spacing w:line="276" w:lineRule="auto"/>
              <w:ind w:firstLine="0"/>
              <w:rPr>
                <w:color w:val="000000"/>
                <w:sz w:val="22"/>
                <w:szCs w:val="22"/>
              </w:rPr>
            </w:pPr>
            <w:r w:rsidRPr="00E53546">
              <w:rPr>
                <w:b/>
                <w:bCs/>
                <w:color w:val="000000"/>
                <w:sz w:val="22"/>
                <w:szCs w:val="22"/>
              </w:rPr>
              <w:t xml:space="preserve">Функциональные и конструкционные </w:t>
            </w:r>
            <w:r>
              <w:rPr>
                <w:b/>
                <w:bCs/>
                <w:color w:val="000000"/>
                <w:sz w:val="22"/>
                <w:szCs w:val="22"/>
              </w:rPr>
              <w:t>характеристики</w:t>
            </w:r>
            <w:r w:rsidRPr="00E53546">
              <w:rPr>
                <w:b/>
                <w:bCs/>
                <w:color w:val="000000"/>
                <w:sz w:val="22"/>
                <w:szCs w:val="22"/>
              </w:rPr>
              <w:t xml:space="preserve"> сетчато</w:t>
            </w:r>
            <w:r>
              <w:rPr>
                <w:b/>
                <w:bCs/>
                <w:color w:val="000000"/>
                <w:sz w:val="22"/>
                <w:szCs w:val="22"/>
              </w:rPr>
              <w:t>го</w:t>
            </w:r>
            <w:r w:rsidRPr="00E53546">
              <w:rPr>
                <w:b/>
                <w:bCs/>
                <w:color w:val="000000"/>
                <w:sz w:val="22"/>
                <w:szCs w:val="22"/>
              </w:rPr>
              <w:t xml:space="preserve"> </w:t>
            </w:r>
            <w:proofErr w:type="spellStart"/>
            <w:r w:rsidRPr="00E53546">
              <w:rPr>
                <w:b/>
                <w:bCs/>
                <w:color w:val="000000"/>
                <w:sz w:val="22"/>
                <w:szCs w:val="22"/>
              </w:rPr>
              <w:t>эндопротез</w:t>
            </w:r>
            <w:r>
              <w:rPr>
                <w:b/>
                <w:bCs/>
                <w:color w:val="000000"/>
                <w:sz w:val="22"/>
                <w:szCs w:val="22"/>
              </w:rPr>
              <w:t>а</w:t>
            </w:r>
            <w:proofErr w:type="spellEnd"/>
            <w:r>
              <w:rPr>
                <w:color w:val="000000"/>
                <w:sz w:val="22"/>
                <w:szCs w:val="22"/>
              </w:rPr>
              <w:t xml:space="preserve">: </w:t>
            </w:r>
          </w:p>
          <w:p w:rsidR="007F31F2" w:rsidRDefault="007F31F2" w:rsidP="007F31F2">
            <w:pPr>
              <w:spacing w:line="276" w:lineRule="auto"/>
              <w:ind w:firstLine="0"/>
              <w:rPr>
                <w:color w:val="000000"/>
                <w:sz w:val="22"/>
                <w:szCs w:val="22"/>
              </w:rPr>
            </w:pPr>
            <w:r>
              <w:rPr>
                <w:color w:val="000000"/>
                <w:sz w:val="22"/>
                <w:szCs w:val="22"/>
              </w:rPr>
              <w:t>Материал: н</w:t>
            </w:r>
            <w:r w:rsidRPr="00E53546">
              <w:rPr>
                <w:color w:val="000000"/>
                <w:sz w:val="22"/>
                <w:szCs w:val="22"/>
              </w:rPr>
              <w:t>е рассасыва</w:t>
            </w:r>
            <w:r>
              <w:rPr>
                <w:color w:val="000000"/>
                <w:sz w:val="22"/>
                <w:szCs w:val="22"/>
              </w:rPr>
              <w:t>ющийся биосовместимый материал (</w:t>
            </w:r>
            <w:r w:rsidRPr="00E53546">
              <w:rPr>
                <w:color w:val="000000"/>
                <w:sz w:val="22"/>
                <w:szCs w:val="22"/>
              </w:rPr>
              <w:t>сетчатый плетеный полипропилен I типа</w:t>
            </w:r>
            <w:r>
              <w:rPr>
                <w:color w:val="000000"/>
                <w:sz w:val="22"/>
                <w:szCs w:val="22"/>
              </w:rPr>
              <w:t>)</w:t>
            </w:r>
          </w:p>
          <w:p w:rsidR="007F31F2" w:rsidRDefault="007F31F2" w:rsidP="007F31F2">
            <w:pPr>
              <w:spacing w:line="276" w:lineRule="auto"/>
              <w:ind w:firstLine="0"/>
              <w:rPr>
                <w:color w:val="000000"/>
                <w:sz w:val="22"/>
                <w:szCs w:val="22"/>
              </w:rPr>
            </w:pPr>
            <w:r>
              <w:rPr>
                <w:color w:val="000000"/>
                <w:sz w:val="22"/>
                <w:szCs w:val="22"/>
              </w:rPr>
              <w:t>Длина, мм: н</w:t>
            </w:r>
            <w:r w:rsidRPr="00E53546">
              <w:rPr>
                <w:color w:val="000000"/>
                <w:sz w:val="22"/>
                <w:szCs w:val="22"/>
              </w:rPr>
              <w:t>е более 140</w:t>
            </w:r>
          </w:p>
          <w:p w:rsidR="007F31F2" w:rsidRDefault="007F31F2" w:rsidP="007F31F2">
            <w:pPr>
              <w:spacing w:line="276" w:lineRule="auto"/>
              <w:ind w:firstLine="0"/>
              <w:rPr>
                <w:color w:val="000000"/>
                <w:sz w:val="22"/>
                <w:szCs w:val="22"/>
              </w:rPr>
            </w:pPr>
            <w:r>
              <w:rPr>
                <w:color w:val="000000"/>
                <w:sz w:val="22"/>
                <w:szCs w:val="22"/>
              </w:rPr>
              <w:t>Ширина, мм: н</w:t>
            </w:r>
            <w:r w:rsidRPr="00E53546">
              <w:rPr>
                <w:color w:val="000000"/>
                <w:sz w:val="22"/>
                <w:szCs w:val="22"/>
              </w:rPr>
              <w:t>е более 20</w:t>
            </w:r>
          </w:p>
          <w:p w:rsidR="007F31F2" w:rsidRDefault="007F31F2" w:rsidP="007F31F2">
            <w:pPr>
              <w:spacing w:line="276" w:lineRule="auto"/>
              <w:ind w:firstLine="0"/>
              <w:rPr>
                <w:color w:val="000000"/>
                <w:sz w:val="22"/>
                <w:szCs w:val="22"/>
              </w:rPr>
            </w:pPr>
            <w:r>
              <w:rPr>
                <w:color w:val="000000"/>
                <w:sz w:val="22"/>
                <w:szCs w:val="22"/>
              </w:rPr>
              <w:t>Плотность, г/м2: н</w:t>
            </w:r>
            <w:r w:rsidRPr="00E53546">
              <w:rPr>
                <w:color w:val="000000"/>
                <w:sz w:val="22"/>
                <w:szCs w:val="22"/>
              </w:rPr>
              <w:t>е более 80</w:t>
            </w:r>
          </w:p>
          <w:p w:rsidR="007F31F2" w:rsidRDefault="007F31F2" w:rsidP="007F31F2">
            <w:pPr>
              <w:spacing w:line="276" w:lineRule="auto"/>
              <w:ind w:firstLine="0"/>
              <w:rPr>
                <w:color w:val="000000"/>
                <w:sz w:val="22"/>
                <w:szCs w:val="22"/>
              </w:rPr>
            </w:pPr>
            <w:r>
              <w:rPr>
                <w:color w:val="000000"/>
                <w:sz w:val="22"/>
                <w:szCs w:val="22"/>
              </w:rPr>
              <w:t>Толщина, мм: н</w:t>
            </w:r>
            <w:r w:rsidRPr="00E53546">
              <w:rPr>
                <w:color w:val="000000"/>
                <w:sz w:val="22"/>
                <w:szCs w:val="22"/>
              </w:rPr>
              <w:t>е более 0,5</w:t>
            </w:r>
          </w:p>
          <w:p w:rsidR="007F31F2" w:rsidRDefault="007F31F2" w:rsidP="007F31F2">
            <w:pPr>
              <w:spacing w:line="276" w:lineRule="auto"/>
              <w:ind w:firstLine="0"/>
              <w:rPr>
                <w:b/>
                <w:bCs/>
                <w:color w:val="000000"/>
                <w:sz w:val="22"/>
                <w:szCs w:val="22"/>
              </w:rPr>
            </w:pPr>
            <w:r w:rsidRPr="00E53546">
              <w:rPr>
                <w:b/>
                <w:bCs/>
                <w:color w:val="000000"/>
                <w:sz w:val="22"/>
                <w:szCs w:val="22"/>
              </w:rPr>
              <w:lastRenderedPageBreak/>
              <w:t xml:space="preserve">Функциональные и конструкционные </w:t>
            </w:r>
            <w:r>
              <w:rPr>
                <w:b/>
                <w:bCs/>
                <w:color w:val="000000"/>
                <w:sz w:val="22"/>
                <w:szCs w:val="22"/>
              </w:rPr>
              <w:t>характеристики</w:t>
            </w:r>
            <w:r w:rsidRPr="00E53546">
              <w:rPr>
                <w:b/>
                <w:bCs/>
                <w:color w:val="000000"/>
                <w:sz w:val="22"/>
                <w:szCs w:val="22"/>
              </w:rPr>
              <w:t xml:space="preserve"> </w:t>
            </w:r>
            <w:r>
              <w:rPr>
                <w:b/>
                <w:bCs/>
                <w:color w:val="000000"/>
                <w:sz w:val="22"/>
                <w:szCs w:val="22"/>
              </w:rPr>
              <w:t>игл-проводников:</w:t>
            </w:r>
          </w:p>
          <w:p w:rsidR="007F31F2" w:rsidRDefault="007F31F2" w:rsidP="007F31F2">
            <w:pPr>
              <w:spacing w:line="276" w:lineRule="auto"/>
              <w:ind w:firstLine="0"/>
              <w:rPr>
                <w:color w:val="000000"/>
                <w:sz w:val="22"/>
                <w:szCs w:val="22"/>
              </w:rPr>
            </w:pPr>
            <w:r w:rsidRPr="00E53546">
              <w:rPr>
                <w:color w:val="000000"/>
                <w:sz w:val="22"/>
                <w:szCs w:val="22"/>
              </w:rPr>
              <w:t>Изогнутая игла с пластиковой рукояткой и защитной силиконовой трубкой, шт.</w:t>
            </w:r>
            <w:r>
              <w:rPr>
                <w:color w:val="000000"/>
                <w:sz w:val="22"/>
                <w:szCs w:val="22"/>
              </w:rPr>
              <w:t>: н</w:t>
            </w:r>
            <w:r w:rsidRPr="00E53546">
              <w:rPr>
                <w:color w:val="000000"/>
                <w:sz w:val="22"/>
                <w:szCs w:val="22"/>
              </w:rPr>
              <w:t>е менее 1</w:t>
            </w:r>
          </w:p>
          <w:p w:rsidR="007F31F2" w:rsidRDefault="007F31F2" w:rsidP="007F31F2">
            <w:pPr>
              <w:spacing w:line="276" w:lineRule="auto"/>
              <w:ind w:firstLine="0"/>
              <w:rPr>
                <w:color w:val="000000"/>
                <w:sz w:val="22"/>
                <w:szCs w:val="22"/>
              </w:rPr>
            </w:pPr>
            <w:r w:rsidRPr="00E53546">
              <w:rPr>
                <w:color w:val="000000"/>
                <w:sz w:val="22"/>
                <w:szCs w:val="22"/>
              </w:rPr>
              <w:t>Конструкция иглы с пластиковой рукоятко</w:t>
            </w:r>
            <w:r>
              <w:rPr>
                <w:color w:val="000000"/>
                <w:sz w:val="22"/>
                <w:szCs w:val="22"/>
              </w:rPr>
              <w:t xml:space="preserve">й имеет </w:t>
            </w:r>
            <w:proofErr w:type="spellStart"/>
            <w:r>
              <w:rPr>
                <w:color w:val="000000"/>
                <w:sz w:val="22"/>
                <w:szCs w:val="22"/>
              </w:rPr>
              <w:t>антиротационную</w:t>
            </w:r>
            <w:proofErr w:type="spellEnd"/>
            <w:r>
              <w:rPr>
                <w:color w:val="000000"/>
                <w:sz w:val="22"/>
                <w:szCs w:val="22"/>
              </w:rPr>
              <w:t xml:space="preserve"> систему</w:t>
            </w:r>
          </w:p>
          <w:p w:rsidR="007F31F2" w:rsidRDefault="007F31F2" w:rsidP="007F31F2">
            <w:pPr>
              <w:spacing w:line="276" w:lineRule="auto"/>
              <w:ind w:firstLine="0"/>
              <w:rPr>
                <w:color w:val="000000"/>
                <w:sz w:val="22"/>
                <w:szCs w:val="22"/>
              </w:rPr>
            </w:pPr>
            <w:r w:rsidRPr="00E53546">
              <w:rPr>
                <w:color w:val="000000"/>
                <w:sz w:val="22"/>
                <w:szCs w:val="22"/>
              </w:rPr>
              <w:t>На рукоятке иглы переключатель, который позволяет фиксировать 3-положения кончика иглы и высвобождение якорной системы</w:t>
            </w:r>
            <w:r>
              <w:rPr>
                <w:color w:val="000000"/>
                <w:sz w:val="22"/>
                <w:szCs w:val="22"/>
              </w:rPr>
              <w:t>:</w:t>
            </w:r>
            <w:r w:rsidRPr="00E53546">
              <w:rPr>
                <w:color w:val="000000"/>
                <w:sz w:val="22"/>
                <w:szCs w:val="22"/>
              </w:rPr>
              <w:t xml:space="preserve"> </w:t>
            </w:r>
            <w:r>
              <w:rPr>
                <w:color w:val="000000"/>
                <w:sz w:val="22"/>
                <w:szCs w:val="22"/>
              </w:rPr>
              <w:t>наличие</w:t>
            </w:r>
          </w:p>
          <w:p w:rsidR="007F31F2" w:rsidRDefault="007F31F2" w:rsidP="007F31F2">
            <w:pPr>
              <w:spacing w:line="276" w:lineRule="auto"/>
              <w:ind w:firstLine="0"/>
              <w:rPr>
                <w:b/>
                <w:bCs/>
                <w:color w:val="000000"/>
                <w:sz w:val="22"/>
                <w:szCs w:val="22"/>
              </w:rPr>
            </w:pPr>
            <w:r w:rsidRPr="00E53546">
              <w:rPr>
                <w:b/>
                <w:bCs/>
                <w:color w:val="000000"/>
                <w:sz w:val="22"/>
                <w:szCs w:val="22"/>
              </w:rPr>
              <w:t xml:space="preserve">Функциональные и конструкционные </w:t>
            </w:r>
            <w:r>
              <w:rPr>
                <w:b/>
                <w:bCs/>
                <w:color w:val="000000"/>
                <w:sz w:val="22"/>
                <w:szCs w:val="22"/>
              </w:rPr>
              <w:t>характеристики</w:t>
            </w:r>
            <w:r w:rsidRPr="00E53546">
              <w:rPr>
                <w:b/>
                <w:bCs/>
                <w:color w:val="000000"/>
                <w:sz w:val="22"/>
                <w:szCs w:val="22"/>
              </w:rPr>
              <w:t xml:space="preserve"> дополнительных компонентов</w:t>
            </w:r>
            <w:r>
              <w:rPr>
                <w:b/>
                <w:bCs/>
                <w:color w:val="000000"/>
                <w:sz w:val="22"/>
                <w:szCs w:val="22"/>
              </w:rPr>
              <w:t xml:space="preserve">: </w:t>
            </w:r>
          </w:p>
          <w:p w:rsidR="007F31F2" w:rsidRDefault="007F31F2" w:rsidP="007F31F2">
            <w:pPr>
              <w:spacing w:line="276" w:lineRule="auto"/>
              <w:ind w:firstLine="0"/>
              <w:rPr>
                <w:color w:val="000000"/>
                <w:sz w:val="22"/>
                <w:szCs w:val="22"/>
              </w:rPr>
            </w:pPr>
            <w:r w:rsidRPr="00E53546">
              <w:rPr>
                <w:color w:val="000000"/>
                <w:sz w:val="22"/>
                <w:szCs w:val="22"/>
              </w:rPr>
              <w:t>Якорная система с нитевыми фиксаторами, шт.</w:t>
            </w:r>
            <w:r>
              <w:rPr>
                <w:color w:val="000000"/>
                <w:sz w:val="22"/>
                <w:szCs w:val="22"/>
              </w:rPr>
              <w:t>: н</w:t>
            </w:r>
            <w:r w:rsidRPr="00E53546">
              <w:rPr>
                <w:color w:val="000000"/>
                <w:sz w:val="22"/>
                <w:szCs w:val="22"/>
              </w:rPr>
              <w:t>е менее 3</w:t>
            </w:r>
          </w:p>
          <w:p w:rsidR="007F31F2" w:rsidRDefault="007F31F2" w:rsidP="007F31F2">
            <w:pPr>
              <w:spacing w:line="276" w:lineRule="auto"/>
              <w:ind w:firstLine="0"/>
              <w:rPr>
                <w:color w:val="000000"/>
                <w:sz w:val="22"/>
                <w:szCs w:val="22"/>
              </w:rPr>
            </w:pPr>
            <w:r w:rsidRPr="00E53546">
              <w:rPr>
                <w:color w:val="000000"/>
                <w:sz w:val="22"/>
                <w:szCs w:val="22"/>
              </w:rPr>
              <w:t>Изогнутая хирургическая игла с проушиной, шт.</w:t>
            </w:r>
            <w:r>
              <w:rPr>
                <w:color w:val="000000"/>
                <w:sz w:val="22"/>
                <w:szCs w:val="22"/>
              </w:rPr>
              <w:t>: н</w:t>
            </w:r>
            <w:r w:rsidRPr="00E53546">
              <w:rPr>
                <w:color w:val="000000"/>
                <w:sz w:val="22"/>
                <w:szCs w:val="22"/>
              </w:rPr>
              <w:t>е менее 1</w:t>
            </w:r>
          </w:p>
          <w:p w:rsidR="007F31F2" w:rsidRDefault="007F31F2" w:rsidP="007F31F2">
            <w:pPr>
              <w:spacing w:line="276" w:lineRule="auto"/>
              <w:ind w:firstLine="0"/>
              <w:rPr>
                <w:color w:val="000000"/>
                <w:sz w:val="22"/>
                <w:szCs w:val="22"/>
              </w:rPr>
            </w:pPr>
            <w:r w:rsidRPr="00E53546">
              <w:rPr>
                <w:color w:val="000000"/>
                <w:sz w:val="22"/>
                <w:szCs w:val="22"/>
              </w:rPr>
              <w:t>Набор стерильны</w:t>
            </w:r>
            <w:r>
              <w:rPr>
                <w:color w:val="000000"/>
                <w:sz w:val="22"/>
                <w:szCs w:val="22"/>
              </w:rPr>
              <w:t>й</w:t>
            </w:r>
            <w:r w:rsidRPr="00E53546">
              <w:rPr>
                <w:color w:val="000000"/>
                <w:sz w:val="22"/>
                <w:szCs w:val="22"/>
              </w:rPr>
              <w:t>, готовы</w:t>
            </w:r>
            <w:r>
              <w:rPr>
                <w:color w:val="000000"/>
                <w:sz w:val="22"/>
                <w:szCs w:val="22"/>
              </w:rPr>
              <w:t>й</w:t>
            </w:r>
            <w:r w:rsidRPr="00E53546">
              <w:rPr>
                <w:color w:val="000000"/>
                <w:sz w:val="22"/>
                <w:szCs w:val="22"/>
              </w:rPr>
              <w:t xml:space="preserve"> к применению, однократного использования всех </w:t>
            </w:r>
            <w:r>
              <w:rPr>
                <w:color w:val="000000"/>
                <w:sz w:val="22"/>
                <w:szCs w:val="22"/>
              </w:rPr>
              <w:t>компонентов, в двойной упаковке: с</w:t>
            </w:r>
            <w:r w:rsidRPr="00E53546">
              <w:rPr>
                <w:color w:val="000000"/>
                <w:sz w:val="22"/>
                <w:szCs w:val="22"/>
              </w:rPr>
              <w:t>оответствие</w:t>
            </w:r>
          </w:p>
          <w:p w:rsidR="007F31F2" w:rsidRDefault="007F31F2" w:rsidP="007F31F2">
            <w:pPr>
              <w:spacing w:line="276" w:lineRule="auto"/>
              <w:ind w:firstLine="0"/>
              <w:rPr>
                <w:color w:val="000000"/>
                <w:sz w:val="22"/>
                <w:szCs w:val="22"/>
              </w:rPr>
            </w:pPr>
            <w:r w:rsidRPr="00E53546">
              <w:rPr>
                <w:color w:val="000000"/>
                <w:sz w:val="22"/>
                <w:szCs w:val="22"/>
              </w:rPr>
              <w:t>Инструкция по эксплуатации на русском языке</w:t>
            </w:r>
            <w:r>
              <w:rPr>
                <w:color w:val="000000"/>
                <w:sz w:val="22"/>
                <w:szCs w:val="22"/>
              </w:rPr>
              <w:t xml:space="preserve">: </w:t>
            </w:r>
            <w:r w:rsidRPr="00E53546">
              <w:rPr>
                <w:color w:val="000000"/>
                <w:sz w:val="22"/>
                <w:szCs w:val="22"/>
              </w:rPr>
              <w:t>Наличие</w:t>
            </w:r>
          </w:p>
          <w:p w:rsidR="007F31F2" w:rsidRDefault="007F31F2" w:rsidP="007F31F2">
            <w:pPr>
              <w:spacing w:line="276" w:lineRule="auto"/>
              <w:ind w:firstLine="0"/>
              <w:rPr>
                <w:b/>
                <w:bCs/>
                <w:color w:val="000000"/>
                <w:sz w:val="22"/>
                <w:szCs w:val="22"/>
              </w:rPr>
            </w:pPr>
            <w:r w:rsidRPr="00E53546">
              <w:rPr>
                <w:b/>
                <w:bCs/>
                <w:color w:val="000000"/>
                <w:sz w:val="22"/>
                <w:szCs w:val="22"/>
              </w:rPr>
              <w:t xml:space="preserve">Функциональные </w:t>
            </w:r>
            <w:r>
              <w:rPr>
                <w:b/>
                <w:bCs/>
                <w:color w:val="000000"/>
                <w:sz w:val="22"/>
                <w:szCs w:val="22"/>
              </w:rPr>
              <w:t>характеристики</w:t>
            </w:r>
            <w:r w:rsidRPr="00E53546">
              <w:rPr>
                <w:b/>
                <w:bCs/>
                <w:color w:val="000000"/>
                <w:sz w:val="22"/>
                <w:szCs w:val="22"/>
              </w:rPr>
              <w:t xml:space="preserve"> издели</w:t>
            </w:r>
            <w:r>
              <w:rPr>
                <w:b/>
                <w:bCs/>
                <w:color w:val="000000"/>
                <w:sz w:val="22"/>
                <w:szCs w:val="22"/>
              </w:rPr>
              <w:t xml:space="preserve">я: </w:t>
            </w:r>
          </w:p>
          <w:p w:rsidR="007F31F2" w:rsidRDefault="007F31F2" w:rsidP="007F31F2">
            <w:pPr>
              <w:spacing w:line="276" w:lineRule="auto"/>
              <w:ind w:firstLine="0"/>
              <w:rPr>
                <w:color w:val="000000"/>
                <w:sz w:val="22"/>
                <w:szCs w:val="22"/>
              </w:rPr>
            </w:pPr>
            <w:r w:rsidRPr="00E53546">
              <w:rPr>
                <w:color w:val="000000"/>
                <w:sz w:val="22"/>
                <w:szCs w:val="22"/>
              </w:rPr>
              <w:t>Предназначена для лечения апикального пролапса тазовых органов</w:t>
            </w:r>
            <w:r>
              <w:rPr>
                <w:color w:val="000000"/>
                <w:sz w:val="22"/>
                <w:szCs w:val="22"/>
              </w:rPr>
              <w:t xml:space="preserve">: </w:t>
            </w:r>
            <w:r w:rsidRPr="00E53546">
              <w:rPr>
                <w:color w:val="000000"/>
                <w:sz w:val="22"/>
                <w:szCs w:val="22"/>
              </w:rPr>
              <w:t>Соответствие</w:t>
            </w:r>
          </w:p>
          <w:p w:rsidR="007F31F2" w:rsidRDefault="007F31F2" w:rsidP="007F31F2">
            <w:pPr>
              <w:spacing w:line="276" w:lineRule="auto"/>
              <w:ind w:firstLine="0"/>
              <w:rPr>
                <w:color w:val="000000"/>
                <w:sz w:val="22"/>
                <w:szCs w:val="22"/>
              </w:rPr>
            </w:pPr>
            <w:r w:rsidRPr="00E53546">
              <w:rPr>
                <w:color w:val="000000"/>
                <w:sz w:val="22"/>
                <w:szCs w:val="22"/>
              </w:rPr>
              <w:t xml:space="preserve">Имплантация проводится </w:t>
            </w:r>
            <w:proofErr w:type="spellStart"/>
            <w:r w:rsidRPr="00E53546">
              <w:rPr>
                <w:color w:val="000000"/>
                <w:sz w:val="22"/>
                <w:szCs w:val="22"/>
              </w:rPr>
              <w:t>безтроакарным</w:t>
            </w:r>
            <w:proofErr w:type="spellEnd"/>
            <w:r w:rsidRPr="00E53546">
              <w:rPr>
                <w:color w:val="000000"/>
                <w:sz w:val="22"/>
                <w:szCs w:val="22"/>
              </w:rPr>
              <w:t xml:space="preserve"> методом через один вагинальный разрез</w:t>
            </w:r>
            <w:r>
              <w:rPr>
                <w:color w:val="000000"/>
                <w:sz w:val="22"/>
                <w:szCs w:val="22"/>
              </w:rPr>
              <w:t xml:space="preserve">: </w:t>
            </w:r>
            <w:r w:rsidRPr="00E53546">
              <w:rPr>
                <w:color w:val="000000"/>
                <w:sz w:val="22"/>
                <w:szCs w:val="22"/>
              </w:rPr>
              <w:t>Соответствие</w:t>
            </w:r>
          </w:p>
          <w:p w:rsidR="007F31F2" w:rsidRPr="00E53546" w:rsidRDefault="007F31F2" w:rsidP="007F31F2">
            <w:pPr>
              <w:spacing w:line="276" w:lineRule="auto"/>
              <w:ind w:firstLine="0"/>
              <w:rPr>
                <w:sz w:val="20"/>
                <w:lang w:eastAsia="en-US"/>
              </w:rPr>
            </w:pPr>
            <w:r w:rsidRPr="00E53546">
              <w:rPr>
                <w:color w:val="000000"/>
                <w:sz w:val="22"/>
                <w:szCs w:val="22"/>
              </w:rPr>
              <w:t>Обеспечение надежного постоянного положения сетки посредством  точечной механической фиксации  в крестцово-остистой связке</w:t>
            </w:r>
            <w:r>
              <w:rPr>
                <w:color w:val="000000"/>
                <w:sz w:val="22"/>
                <w:szCs w:val="22"/>
              </w:rPr>
              <w:t xml:space="preserve">: </w:t>
            </w:r>
            <w:r w:rsidRPr="00E53546">
              <w:rPr>
                <w:color w:val="000000"/>
                <w:sz w:val="22"/>
                <w:szCs w:val="22"/>
              </w:rPr>
              <w:t>Соответствие</w:t>
            </w:r>
          </w:p>
        </w:tc>
        <w:tc>
          <w:tcPr>
            <w:tcW w:w="1417" w:type="dxa"/>
          </w:tcPr>
          <w:p w:rsidR="007F31F2" w:rsidRPr="00891E99" w:rsidRDefault="007F31F2" w:rsidP="007F31F2">
            <w:pPr>
              <w:ind w:firstLine="0"/>
              <w:rPr>
                <w:szCs w:val="22"/>
              </w:rPr>
            </w:pPr>
            <w:r>
              <w:rPr>
                <w:sz w:val="22"/>
                <w:szCs w:val="22"/>
              </w:rPr>
              <w:lastRenderedPageBreak/>
              <w:t xml:space="preserve">         2</w:t>
            </w:r>
          </w:p>
        </w:tc>
        <w:tc>
          <w:tcPr>
            <w:tcW w:w="879" w:type="dxa"/>
          </w:tcPr>
          <w:p w:rsidR="007F31F2" w:rsidRPr="00891E99" w:rsidRDefault="007F31F2" w:rsidP="007F31F2">
            <w:pPr>
              <w:ind w:firstLine="0"/>
              <w:rPr>
                <w:szCs w:val="22"/>
              </w:rPr>
            </w:pPr>
            <w:r w:rsidRPr="00891E99">
              <w:rPr>
                <w:sz w:val="22"/>
                <w:szCs w:val="22"/>
              </w:rPr>
              <w:t xml:space="preserve">    </w:t>
            </w:r>
            <w:proofErr w:type="spellStart"/>
            <w:r w:rsidRPr="00891E99">
              <w:rPr>
                <w:sz w:val="22"/>
                <w:szCs w:val="22"/>
              </w:rPr>
              <w:t>шт</w:t>
            </w:r>
            <w:proofErr w:type="spellEnd"/>
          </w:p>
        </w:tc>
      </w:tr>
    </w:tbl>
    <w:p w:rsidR="008C138D" w:rsidRPr="00891E99" w:rsidRDefault="008C138D" w:rsidP="00B3644C">
      <w:pPr>
        <w:pStyle w:val="ab"/>
        <w:spacing w:after="0"/>
        <w:rPr>
          <w:sz w:val="22"/>
          <w:szCs w:val="22"/>
        </w:rPr>
      </w:pPr>
    </w:p>
    <w:p w:rsidR="00735C2C" w:rsidRPr="00891E99" w:rsidRDefault="00735C2C" w:rsidP="00B3644C">
      <w:pPr>
        <w:pStyle w:val="ab"/>
        <w:spacing w:after="0"/>
        <w:rPr>
          <w:sz w:val="22"/>
          <w:szCs w:val="22"/>
        </w:rPr>
      </w:pPr>
    </w:p>
    <w:p w:rsidR="00C328E5" w:rsidRPr="00891E99" w:rsidRDefault="00C328E5" w:rsidP="00B3644C">
      <w:pPr>
        <w:pStyle w:val="ab"/>
        <w:spacing w:after="0"/>
        <w:rPr>
          <w:sz w:val="22"/>
          <w:szCs w:val="22"/>
        </w:rPr>
      </w:pPr>
    </w:p>
    <w:p w:rsidR="000F60D1" w:rsidRPr="00891E99" w:rsidRDefault="008C57CC" w:rsidP="000F60D1">
      <w:pPr>
        <w:pStyle w:val="a6"/>
        <w:widowControl w:val="0"/>
        <w:overflowPunct w:val="0"/>
        <w:autoSpaceDE w:val="0"/>
        <w:autoSpaceDN w:val="0"/>
        <w:adjustRightInd w:val="0"/>
        <w:spacing w:after="0"/>
        <w:textAlignment w:val="baseline"/>
        <w:rPr>
          <w:b/>
          <w:bCs/>
          <w:sz w:val="22"/>
          <w:szCs w:val="22"/>
        </w:rPr>
      </w:pPr>
      <w:r w:rsidRPr="00891E99">
        <w:rPr>
          <w:b/>
          <w:bCs/>
          <w:sz w:val="22"/>
          <w:szCs w:val="22"/>
        </w:rPr>
        <w:t>Итого: __________ руб.</w:t>
      </w:r>
      <w:r w:rsidR="00BB253A" w:rsidRPr="00891E99">
        <w:rPr>
          <w:b/>
          <w:bCs/>
          <w:sz w:val="22"/>
          <w:szCs w:val="22"/>
        </w:rPr>
        <w:t>___</w:t>
      </w:r>
      <w:r w:rsidRPr="00891E99">
        <w:rPr>
          <w:b/>
          <w:bCs/>
          <w:sz w:val="22"/>
          <w:szCs w:val="22"/>
        </w:rPr>
        <w:t xml:space="preserve"> коп. (___________________________________ руб.</w:t>
      </w:r>
      <w:r w:rsidR="00BB253A" w:rsidRPr="00891E99">
        <w:rPr>
          <w:b/>
          <w:bCs/>
          <w:sz w:val="22"/>
          <w:szCs w:val="22"/>
        </w:rPr>
        <w:t xml:space="preserve">___ </w:t>
      </w:r>
      <w:r w:rsidRPr="00891E99">
        <w:rPr>
          <w:b/>
          <w:bCs/>
          <w:sz w:val="22"/>
          <w:szCs w:val="22"/>
        </w:rPr>
        <w:t>коп.)</w:t>
      </w:r>
    </w:p>
    <w:p w:rsidR="003B1BDB" w:rsidRPr="00891E99" w:rsidRDefault="003B1BDB" w:rsidP="003B1BDB">
      <w:pPr>
        <w:rPr>
          <w:sz w:val="22"/>
          <w:szCs w:val="22"/>
        </w:rPr>
      </w:pPr>
    </w:p>
    <w:p w:rsidR="00DC7D71" w:rsidRPr="00891E99" w:rsidRDefault="00DC7D71" w:rsidP="00DC7D71">
      <w:pPr>
        <w:pStyle w:val="a6"/>
        <w:widowControl w:val="0"/>
        <w:overflowPunct w:val="0"/>
        <w:autoSpaceDE w:val="0"/>
        <w:autoSpaceDN w:val="0"/>
        <w:adjustRightInd w:val="0"/>
        <w:spacing w:after="0"/>
        <w:ind w:firstLine="720"/>
        <w:textAlignment w:val="baseline"/>
        <w:rPr>
          <w:b/>
          <w:bCs/>
          <w:sz w:val="22"/>
          <w:szCs w:val="22"/>
        </w:rPr>
      </w:pPr>
      <w:r w:rsidRPr="00891E99">
        <w:rPr>
          <w:b/>
          <w:bCs/>
          <w:sz w:val="22"/>
          <w:szCs w:val="22"/>
        </w:rPr>
        <w:t>Условия исполнения договора:</w:t>
      </w:r>
    </w:p>
    <w:p w:rsidR="00DC7D71" w:rsidRPr="00891E99" w:rsidRDefault="00DC7D71" w:rsidP="00DC7D71">
      <w:pPr>
        <w:pStyle w:val="a6"/>
        <w:widowControl w:val="0"/>
        <w:overflowPunct w:val="0"/>
        <w:autoSpaceDE w:val="0"/>
        <w:autoSpaceDN w:val="0"/>
        <w:adjustRightInd w:val="0"/>
        <w:spacing w:after="0"/>
        <w:textAlignment w:val="baseline"/>
        <w:rPr>
          <w:sz w:val="22"/>
          <w:szCs w:val="22"/>
        </w:rPr>
      </w:pPr>
      <w:r w:rsidRPr="00891E99">
        <w:rPr>
          <w:bCs/>
          <w:sz w:val="22"/>
          <w:szCs w:val="22"/>
        </w:rPr>
        <w:t>Мы о</w:t>
      </w:r>
      <w:r w:rsidRPr="00891E99">
        <w:rPr>
          <w:sz w:val="22"/>
          <w:szCs w:val="22"/>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DC7D71" w:rsidRPr="00891E99" w:rsidRDefault="00547625" w:rsidP="00547625">
      <w:pPr>
        <w:widowControl/>
        <w:spacing w:before="0"/>
        <w:ind w:firstLine="0"/>
        <w:rPr>
          <w:sz w:val="22"/>
          <w:szCs w:val="22"/>
        </w:rPr>
      </w:pPr>
      <w:r w:rsidRPr="00891E99">
        <w:rPr>
          <w:b/>
          <w:sz w:val="22"/>
          <w:szCs w:val="22"/>
        </w:rPr>
        <w:t xml:space="preserve">1. </w:t>
      </w:r>
      <w:r w:rsidR="00DC7D71" w:rsidRPr="00891E99">
        <w:rPr>
          <w:b/>
          <w:sz w:val="22"/>
          <w:szCs w:val="22"/>
        </w:rPr>
        <w:t>Требования качества</w:t>
      </w:r>
      <w:r w:rsidR="00DC7D71" w:rsidRPr="00891E99">
        <w:rPr>
          <w:sz w:val="22"/>
          <w:szCs w:val="22"/>
        </w:rPr>
        <w:t xml:space="preserve">: </w:t>
      </w:r>
    </w:p>
    <w:p w:rsidR="00D87BAE" w:rsidRPr="00891E99" w:rsidRDefault="00743814" w:rsidP="00547625">
      <w:pPr>
        <w:widowControl/>
        <w:spacing w:before="0"/>
        <w:ind w:firstLine="0"/>
        <w:rPr>
          <w:sz w:val="22"/>
          <w:szCs w:val="22"/>
        </w:rPr>
      </w:pPr>
      <w:r w:rsidRPr="00891E99">
        <w:rPr>
          <w:sz w:val="22"/>
          <w:szCs w:val="22"/>
        </w:rPr>
        <w:t xml:space="preserve">- Поставленный Товар соответствует </w:t>
      </w:r>
      <w:r w:rsidR="00A7198D" w:rsidRPr="00891E99">
        <w:rPr>
          <w:sz w:val="22"/>
          <w:szCs w:val="22"/>
        </w:rPr>
        <w:t>требованиям стандартов</w:t>
      </w:r>
      <w:r w:rsidRPr="00891E99">
        <w:rPr>
          <w:sz w:val="22"/>
          <w:szCs w:val="22"/>
        </w:rPr>
        <w:t xml:space="preserve"> качества, упаковке и маркировк</w:t>
      </w:r>
      <w:r w:rsidR="00D87BAE" w:rsidRPr="00891E99">
        <w:rPr>
          <w:sz w:val="22"/>
          <w:szCs w:val="22"/>
        </w:rPr>
        <w:t>е, утвержденн</w:t>
      </w:r>
      <w:r w:rsidR="00227376" w:rsidRPr="00891E99">
        <w:rPr>
          <w:sz w:val="22"/>
          <w:szCs w:val="22"/>
        </w:rPr>
        <w:t xml:space="preserve">ых </w:t>
      </w:r>
      <w:r w:rsidR="00D87BAE" w:rsidRPr="00891E99">
        <w:rPr>
          <w:sz w:val="22"/>
          <w:szCs w:val="22"/>
        </w:rPr>
        <w:t>нормативно-технической документацией;</w:t>
      </w:r>
    </w:p>
    <w:p w:rsidR="008100CB" w:rsidRPr="00891E99" w:rsidRDefault="00D87BAE" w:rsidP="00547625">
      <w:pPr>
        <w:widowControl/>
        <w:spacing w:before="0"/>
        <w:ind w:firstLine="0"/>
        <w:rPr>
          <w:b/>
          <w:sz w:val="22"/>
          <w:szCs w:val="22"/>
        </w:rPr>
      </w:pPr>
      <w:r w:rsidRPr="00891E99">
        <w:rPr>
          <w:sz w:val="22"/>
          <w:szCs w:val="22"/>
        </w:rPr>
        <w:t xml:space="preserve">- </w:t>
      </w:r>
      <w:r w:rsidR="00227376" w:rsidRPr="00891E99">
        <w:rPr>
          <w:sz w:val="22"/>
          <w:szCs w:val="22"/>
        </w:rPr>
        <w:t>К</w:t>
      </w:r>
      <w:r w:rsidRPr="00891E99">
        <w:rPr>
          <w:sz w:val="22"/>
          <w:szCs w:val="22"/>
        </w:rPr>
        <w:t xml:space="preserve">ачество товара подтверждается </w:t>
      </w:r>
      <w:r w:rsidR="008100CB" w:rsidRPr="00891E99">
        <w:rPr>
          <w:sz w:val="22"/>
          <w:szCs w:val="22"/>
        </w:rPr>
        <w:t xml:space="preserve">соответствием техническим характеристикам и описанию, фасовке и </w:t>
      </w:r>
      <w:r w:rsidR="00A7198D" w:rsidRPr="00891E99">
        <w:rPr>
          <w:sz w:val="22"/>
          <w:szCs w:val="22"/>
        </w:rPr>
        <w:t>упаковке, указанной</w:t>
      </w:r>
      <w:r w:rsidR="008100CB" w:rsidRPr="00891E99">
        <w:rPr>
          <w:sz w:val="22"/>
          <w:szCs w:val="22"/>
        </w:rPr>
        <w:t xml:space="preserve"> в </w:t>
      </w:r>
      <w:r w:rsidR="0094549C" w:rsidRPr="00891E99">
        <w:rPr>
          <w:sz w:val="22"/>
          <w:szCs w:val="22"/>
        </w:rPr>
        <w:t>Спецификации</w:t>
      </w:r>
      <w:r w:rsidR="008100CB" w:rsidRPr="00891E99">
        <w:rPr>
          <w:b/>
          <w:sz w:val="22"/>
          <w:szCs w:val="22"/>
        </w:rPr>
        <w:t>;</w:t>
      </w:r>
    </w:p>
    <w:p w:rsidR="008100CB" w:rsidRPr="00891E99" w:rsidRDefault="008100CB" w:rsidP="00547625">
      <w:pPr>
        <w:widowControl/>
        <w:spacing w:before="0"/>
        <w:ind w:firstLine="0"/>
        <w:rPr>
          <w:sz w:val="22"/>
          <w:szCs w:val="22"/>
        </w:rPr>
      </w:pPr>
      <w:r w:rsidRPr="00891E99">
        <w:rPr>
          <w:sz w:val="22"/>
          <w:szCs w:val="22"/>
        </w:rPr>
        <w:t xml:space="preserve">- </w:t>
      </w:r>
      <w:r w:rsidR="00227376" w:rsidRPr="00891E99">
        <w:rPr>
          <w:sz w:val="22"/>
          <w:szCs w:val="22"/>
        </w:rPr>
        <w:t>К</w:t>
      </w:r>
      <w:r w:rsidRPr="00891E99">
        <w:rPr>
          <w:sz w:val="22"/>
          <w:szCs w:val="22"/>
        </w:rPr>
        <w:t xml:space="preserve">оличество Товара соответствует </w:t>
      </w:r>
      <w:r w:rsidR="002C0547" w:rsidRPr="00891E99">
        <w:rPr>
          <w:sz w:val="22"/>
          <w:szCs w:val="22"/>
        </w:rPr>
        <w:t>Спецификации</w:t>
      </w:r>
      <w:r w:rsidRPr="00891E99">
        <w:rPr>
          <w:sz w:val="22"/>
          <w:szCs w:val="22"/>
        </w:rPr>
        <w:t>;</w:t>
      </w:r>
    </w:p>
    <w:p w:rsidR="00227376" w:rsidRPr="00891E99" w:rsidRDefault="009F79CB" w:rsidP="00547625">
      <w:pPr>
        <w:widowControl/>
        <w:spacing w:before="0"/>
        <w:ind w:firstLine="0"/>
        <w:rPr>
          <w:sz w:val="22"/>
          <w:szCs w:val="22"/>
        </w:rPr>
      </w:pPr>
      <w:r w:rsidRPr="00891E99">
        <w:rPr>
          <w:sz w:val="22"/>
          <w:szCs w:val="22"/>
        </w:rPr>
        <w:lastRenderedPageBreak/>
        <w:t>-</w:t>
      </w:r>
      <w:r w:rsidR="00227376" w:rsidRPr="00891E99">
        <w:rPr>
          <w:sz w:val="22"/>
          <w:szCs w:val="22"/>
        </w:rPr>
        <w:t>П</w:t>
      </w:r>
      <w:r w:rsidR="008100CB" w:rsidRPr="00891E99">
        <w:rPr>
          <w:sz w:val="22"/>
          <w:szCs w:val="22"/>
        </w:rPr>
        <w:t xml:space="preserve">оставляемый товар </w:t>
      </w:r>
      <w:r w:rsidR="00A7198D" w:rsidRPr="00891E99">
        <w:rPr>
          <w:sz w:val="22"/>
          <w:szCs w:val="22"/>
        </w:rPr>
        <w:t>новый, не</w:t>
      </w:r>
      <w:r w:rsidR="008100CB" w:rsidRPr="00891E99">
        <w:rPr>
          <w:sz w:val="22"/>
          <w:szCs w:val="22"/>
        </w:rPr>
        <w:t xml:space="preserve"> был в употреблении, </w:t>
      </w:r>
      <w:r w:rsidR="00A7198D" w:rsidRPr="00891E99">
        <w:rPr>
          <w:sz w:val="22"/>
          <w:szCs w:val="22"/>
        </w:rPr>
        <w:t>находиться у</w:t>
      </w:r>
      <w:r w:rsidR="008100CB" w:rsidRPr="00891E99">
        <w:rPr>
          <w:sz w:val="22"/>
          <w:szCs w:val="22"/>
        </w:rPr>
        <w:t xml:space="preserve"> Поставщика на законных основаниях</w:t>
      </w:r>
      <w:r w:rsidR="00227376" w:rsidRPr="00891E99">
        <w:rPr>
          <w:sz w:val="22"/>
          <w:szCs w:val="22"/>
        </w:rPr>
        <w:t>, свободен от прав третьих лиц, не заложен и не находиться под арестом;</w:t>
      </w:r>
    </w:p>
    <w:p w:rsidR="00227376" w:rsidRPr="00891E99" w:rsidRDefault="00227376" w:rsidP="00547625">
      <w:pPr>
        <w:widowControl/>
        <w:spacing w:before="0"/>
        <w:ind w:firstLine="0"/>
        <w:rPr>
          <w:sz w:val="22"/>
          <w:szCs w:val="22"/>
        </w:rPr>
      </w:pPr>
      <w:r w:rsidRPr="00891E99">
        <w:rPr>
          <w:sz w:val="22"/>
          <w:szCs w:val="22"/>
        </w:rPr>
        <w:t>-</w:t>
      </w:r>
      <w:r w:rsidR="00547625" w:rsidRPr="00891E99">
        <w:rPr>
          <w:sz w:val="22"/>
          <w:szCs w:val="22"/>
        </w:rPr>
        <w:t xml:space="preserve"> </w:t>
      </w:r>
      <w:r w:rsidRPr="00891E99">
        <w:rPr>
          <w:sz w:val="22"/>
          <w:szCs w:val="22"/>
        </w:rPr>
        <w:t xml:space="preserve">Поставка товара сопровождается предоставлением копий действующих </w:t>
      </w:r>
      <w:r w:rsidR="00A7198D" w:rsidRPr="00891E99">
        <w:rPr>
          <w:sz w:val="22"/>
          <w:szCs w:val="22"/>
        </w:rPr>
        <w:t>сертификатов соответствия</w:t>
      </w:r>
      <w:r w:rsidRPr="00891E99">
        <w:rPr>
          <w:sz w:val="22"/>
          <w:szCs w:val="22"/>
        </w:rPr>
        <w:t>, техническими паспортами, выданными органами сертификации России и прочей необходимой документацией;</w:t>
      </w:r>
    </w:p>
    <w:p w:rsidR="00E27448" w:rsidRPr="00891E99" w:rsidRDefault="00DC7D71" w:rsidP="00547625">
      <w:pPr>
        <w:widowControl/>
        <w:spacing w:before="0"/>
        <w:ind w:firstLine="0"/>
        <w:rPr>
          <w:sz w:val="22"/>
          <w:szCs w:val="22"/>
        </w:rPr>
      </w:pPr>
      <w:r w:rsidRPr="00891E99">
        <w:rPr>
          <w:b/>
          <w:sz w:val="22"/>
          <w:szCs w:val="22"/>
        </w:rPr>
        <w:t>М</w:t>
      </w:r>
      <w:r w:rsidRPr="00891E99">
        <w:rPr>
          <w:b/>
          <w:bCs/>
          <w:sz w:val="22"/>
          <w:szCs w:val="22"/>
        </w:rPr>
        <w:t xml:space="preserve">есто доставки: </w:t>
      </w:r>
      <w:r w:rsidRPr="00891E99">
        <w:rPr>
          <w:sz w:val="22"/>
          <w:szCs w:val="22"/>
        </w:rPr>
        <w:t xml:space="preserve">г. Калуга, ул. </w:t>
      </w:r>
      <w:proofErr w:type="spellStart"/>
      <w:r w:rsidRPr="00891E99">
        <w:rPr>
          <w:sz w:val="22"/>
          <w:szCs w:val="22"/>
        </w:rPr>
        <w:t>Болотникова</w:t>
      </w:r>
      <w:proofErr w:type="spellEnd"/>
      <w:r w:rsidRPr="00891E99">
        <w:rPr>
          <w:sz w:val="22"/>
          <w:szCs w:val="22"/>
        </w:rPr>
        <w:t xml:space="preserve">, д. 1, </w:t>
      </w:r>
      <w:r w:rsidR="00E27448" w:rsidRPr="00891E99">
        <w:rPr>
          <w:sz w:val="22"/>
          <w:szCs w:val="22"/>
        </w:rPr>
        <w:t>ЧУЗ «Больница «РЖД – Медицина» имени К.Э. Циолковского города Калуга».</w:t>
      </w:r>
    </w:p>
    <w:p w:rsidR="00DC7D71" w:rsidRPr="00891E99" w:rsidRDefault="00547625" w:rsidP="00547625">
      <w:pPr>
        <w:widowControl/>
        <w:spacing w:before="0"/>
        <w:ind w:firstLine="0"/>
        <w:rPr>
          <w:sz w:val="22"/>
          <w:szCs w:val="22"/>
        </w:rPr>
      </w:pPr>
      <w:r w:rsidRPr="00891E99">
        <w:rPr>
          <w:b/>
          <w:bCs/>
          <w:sz w:val="22"/>
          <w:szCs w:val="22"/>
        </w:rPr>
        <w:t xml:space="preserve">2. </w:t>
      </w:r>
      <w:r w:rsidR="00DC7D71" w:rsidRPr="00891E99">
        <w:rPr>
          <w:b/>
          <w:bCs/>
          <w:sz w:val="22"/>
          <w:szCs w:val="22"/>
        </w:rPr>
        <w:t>Тара</w:t>
      </w:r>
      <w:r w:rsidR="00C3632A" w:rsidRPr="00891E99">
        <w:rPr>
          <w:b/>
          <w:bCs/>
          <w:sz w:val="22"/>
          <w:szCs w:val="22"/>
        </w:rPr>
        <w:t xml:space="preserve"> </w:t>
      </w:r>
      <w:r w:rsidR="00A7198D" w:rsidRPr="00891E99">
        <w:rPr>
          <w:b/>
          <w:bCs/>
          <w:sz w:val="22"/>
          <w:szCs w:val="22"/>
        </w:rPr>
        <w:t xml:space="preserve">доставки: </w:t>
      </w:r>
      <w:r w:rsidR="00A7198D" w:rsidRPr="00891E99">
        <w:rPr>
          <w:bCs/>
          <w:sz w:val="22"/>
          <w:szCs w:val="22"/>
        </w:rPr>
        <w:t>поставка</w:t>
      </w:r>
      <w:r w:rsidR="00CE464F" w:rsidRPr="00891E99">
        <w:rPr>
          <w:bCs/>
          <w:sz w:val="22"/>
          <w:szCs w:val="22"/>
          <w:u w:val="single"/>
        </w:rPr>
        <w:t xml:space="preserve"> товара осуществляется</w:t>
      </w:r>
      <w:r w:rsidR="00C3632A" w:rsidRPr="00891E99">
        <w:rPr>
          <w:bCs/>
          <w:sz w:val="22"/>
          <w:szCs w:val="22"/>
          <w:u w:val="single"/>
        </w:rPr>
        <w:t xml:space="preserve"> </w:t>
      </w:r>
      <w:r w:rsidR="00CE464F" w:rsidRPr="00891E99">
        <w:rPr>
          <w:bCs/>
          <w:sz w:val="22"/>
          <w:szCs w:val="22"/>
          <w:u w:val="single"/>
        </w:rPr>
        <w:t>в упаковке</w:t>
      </w:r>
      <w:r w:rsidR="007844DE" w:rsidRPr="00891E99">
        <w:rPr>
          <w:bCs/>
          <w:sz w:val="22"/>
          <w:szCs w:val="22"/>
          <w:u w:val="single"/>
        </w:rPr>
        <w:t xml:space="preserve"> производителя</w:t>
      </w:r>
      <w:r w:rsidR="00CE464F" w:rsidRPr="00891E99">
        <w:rPr>
          <w:bCs/>
          <w:sz w:val="22"/>
          <w:szCs w:val="22"/>
          <w:u w:val="single"/>
        </w:rPr>
        <w:t xml:space="preserve">, что обеспечивает его сохранность. Также оригинальная заводская упаковка обеспечивает защиту от воздействия </w:t>
      </w:r>
      <w:r w:rsidR="00A7198D" w:rsidRPr="00891E99">
        <w:rPr>
          <w:bCs/>
          <w:sz w:val="22"/>
          <w:szCs w:val="22"/>
          <w:u w:val="single"/>
        </w:rPr>
        <w:t>механических, химических</w:t>
      </w:r>
      <w:r w:rsidR="00C3632A" w:rsidRPr="00891E99">
        <w:rPr>
          <w:bCs/>
          <w:sz w:val="22"/>
          <w:szCs w:val="22"/>
          <w:u w:val="single"/>
        </w:rPr>
        <w:t xml:space="preserve"> </w:t>
      </w:r>
      <w:r w:rsidR="00531791" w:rsidRPr="00891E99">
        <w:rPr>
          <w:bCs/>
          <w:sz w:val="22"/>
          <w:szCs w:val="22"/>
          <w:u w:val="single"/>
        </w:rPr>
        <w:t xml:space="preserve">и климатических </w:t>
      </w:r>
      <w:r w:rsidR="00CE464F" w:rsidRPr="00891E99">
        <w:rPr>
          <w:bCs/>
          <w:sz w:val="22"/>
          <w:szCs w:val="22"/>
          <w:u w:val="single"/>
        </w:rPr>
        <w:t>факторов</w:t>
      </w:r>
      <w:r w:rsidR="00531791" w:rsidRPr="00891E99">
        <w:rPr>
          <w:bCs/>
          <w:sz w:val="22"/>
          <w:szCs w:val="22"/>
          <w:u w:val="single"/>
        </w:rPr>
        <w:t xml:space="preserve"> во время транспортировки и хранения поставляемого товара. </w:t>
      </w:r>
    </w:p>
    <w:p w:rsidR="008E5C1A" w:rsidRPr="00891E99" w:rsidRDefault="00547625" w:rsidP="00547625">
      <w:pPr>
        <w:widowControl/>
        <w:spacing w:before="0"/>
        <w:ind w:firstLine="0"/>
        <w:rPr>
          <w:spacing w:val="-9"/>
          <w:sz w:val="22"/>
          <w:szCs w:val="22"/>
        </w:rPr>
      </w:pPr>
      <w:r w:rsidRPr="00891E99">
        <w:rPr>
          <w:b/>
          <w:bCs/>
          <w:sz w:val="22"/>
          <w:szCs w:val="22"/>
        </w:rPr>
        <w:t xml:space="preserve">3. </w:t>
      </w:r>
      <w:r w:rsidR="00DC7D71" w:rsidRPr="00891E99">
        <w:rPr>
          <w:b/>
          <w:bCs/>
          <w:sz w:val="22"/>
          <w:szCs w:val="22"/>
        </w:rPr>
        <w:t xml:space="preserve">Сроки поставки </w:t>
      </w:r>
      <w:r w:rsidR="00C328E5" w:rsidRPr="0032561C">
        <w:rPr>
          <w:b/>
          <w:bCs/>
          <w:sz w:val="22"/>
          <w:szCs w:val="22"/>
        </w:rPr>
        <w:t>товара:</w:t>
      </w:r>
      <w:r w:rsidR="009F79CB" w:rsidRPr="0032561C">
        <w:rPr>
          <w:sz w:val="22"/>
          <w:szCs w:val="22"/>
        </w:rPr>
        <w:t xml:space="preserve"> </w:t>
      </w:r>
      <w:r w:rsidR="00891E99" w:rsidRPr="0032561C">
        <w:rPr>
          <w:sz w:val="22"/>
          <w:szCs w:val="22"/>
        </w:rPr>
        <w:t xml:space="preserve">с момента заключения договора </w:t>
      </w:r>
      <w:r w:rsidR="0032561C" w:rsidRPr="0032561C">
        <w:rPr>
          <w:sz w:val="22"/>
          <w:szCs w:val="22"/>
        </w:rPr>
        <w:t>в</w:t>
      </w:r>
      <w:r w:rsidR="0032561C">
        <w:rPr>
          <w:sz w:val="22"/>
          <w:szCs w:val="22"/>
        </w:rPr>
        <w:t xml:space="preserve"> течение </w:t>
      </w:r>
      <w:r w:rsidR="007F31F2">
        <w:rPr>
          <w:sz w:val="22"/>
          <w:szCs w:val="22"/>
        </w:rPr>
        <w:t>5</w:t>
      </w:r>
      <w:r w:rsidR="0032561C">
        <w:rPr>
          <w:sz w:val="22"/>
          <w:szCs w:val="22"/>
        </w:rPr>
        <w:t xml:space="preserve"> (</w:t>
      </w:r>
      <w:r w:rsidR="007F31F2">
        <w:rPr>
          <w:sz w:val="22"/>
          <w:szCs w:val="22"/>
        </w:rPr>
        <w:t>пять</w:t>
      </w:r>
      <w:r w:rsidR="0032561C">
        <w:rPr>
          <w:sz w:val="22"/>
          <w:szCs w:val="22"/>
        </w:rPr>
        <w:t>) рабочих дней.</w:t>
      </w:r>
    </w:p>
    <w:p w:rsidR="008B251B" w:rsidRPr="00891E99" w:rsidRDefault="00547625" w:rsidP="007A2F05">
      <w:pPr>
        <w:autoSpaceDE w:val="0"/>
        <w:autoSpaceDN w:val="0"/>
        <w:adjustRightInd w:val="0"/>
        <w:spacing w:before="0"/>
        <w:ind w:firstLine="0"/>
        <w:contextualSpacing/>
        <w:rPr>
          <w:sz w:val="22"/>
          <w:szCs w:val="22"/>
        </w:rPr>
      </w:pPr>
      <w:r w:rsidRPr="00891E99">
        <w:rPr>
          <w:b/>
          <w:sz w:val="22"/>
          <w:szCs w:val="22"/>
        </w:rPr>
        <w:t xml:space="preserve">4. </w:t>
      </w:r>
      <w:r w:rsidR="00531791" w:rsidRPr="00891E99">
        <w:rPr>
          <w:b/>
          <w:sz w:val="22"/>
          <w:szCs w:val="22"/>
        </w:rPr>
        <w:t>С</w:t>
      </w:r>
      <w:r w:rsidR="00DC7D71" w:rsidRPr="00891E99">
        <w:rPr>
          <w:b/>
          <w:bCs/>
          <w:sz w:val="22"/>
          <w:szCs w:val="22"/>
        </w:rPr>
        <w:t>тоимость поставки товара включает</w:t>
      </w:r>
      <w:r w:rsidR="00DC7D71" w:rsidRPr="00891E99">
        <w:rPr>
          <w:bCs/>
          <w:sz w:val="22"/>
          <w:szCs w:val="22"/>
        </w:rPr>
        <w:t>:</w:t>
      </w:r>
      <w:r w:rsidR="009F79CB" w:rsidRPr="00891E99">
        <w:rPr>
          <w:bCs/>
          <w:sz w:val="22"/>
          <w:szCs w:val="22"/>
        </w:rPr>
        <w:t xml:space="preserve"> </w:t>
      </w:r>
      <w:r w:rsidR="008F0149" w:rsidRPr="00891E99">
        <w:rPr>
          <w:bCs/>
          <w:sz w:val="22"/>
          <w:szCs w:val="22"/>
        </w:rPr>
        <w:t>все</w:t>
      </w:r>
      <w:r w:rsidR="00C3632A" w:rsidRPr="00891E99">
        <w:rPr>
          <w:bCs/>
          <w:sz w:val="22"/>
          <w:szCs w:val="22"/>
        </w:rPr>
        <w:t xml:space="preserve"> </w:t>
      </w:r>
      <w:r w:rsidR="0063471B" w:rsidRPr="00891E99">
        <w:rPr>
          <w:bCs/>
          <w:sz w:val="22"/>
          <w:szCs w:val="22"/>
        </w:rPr>
        <w:t xml:space="preserve">расходы поставщика, возникающие в процессе выполнения конкретных обязательств, в том числе расходы на транспортировку и доставку до места назначения. </w:t>
      </w:r>
    </w:p>
    <w:p w:rsidR="00547625" w:rsidRPr="00891E99" w:rsidRDefault="00547625" w:rsidP="00547625">
      <w:pPr>
        <w:widowControl/>
        <w:spacing w:before="0"/>
        <w:ind w:firstLine="0"/>
        <w:rPr>
          <w:bCs/>
          <w:sz w:val="22"/>
          <w:szCs w:val="22"/>
        </w:rPr>
      </w:pPr>
    </w:p>
    <w:p w:rsidR="00DC7D71" w:rsidRPr="00891E99" w:rsidRDefault="00547625" w:rsidP="00547625">
      <w:pPr>
        <w:widowControl/>
        <w:spacing w:before="0"/>
        <w:ind w:firstLine="0"/>
        <w:jc w:val="left"/>
        <w:rPr>
          <w:sz w:val="22"/>
          <w:szCs w:val="22"/>
        </w:rPr>
      </w:pPr>
      <w:r w:rsidRPr="00891E99">
        <w:rPr>
          <w:b/>
          <w:bCs/>
          <w:sz w:val="22"/>
          <w:szCs w:val="22"/>
        </w:rPr>
        <w:t>5.</w:t>
      </w:r>
      <w:r w:rsidRPr="00891E99">
        <w:rPr>
          <w:bCs/>
          <w:sz w:val="22"/>
          <w:szCs w:val="22"/>
        </w:rPr>
        <w:t xml:space="preserve"> </w:t>
      </w:r>
      <w:r w:rsidR="000C1D7F" w:rsidRPr="00891E99">
        <w:rPr>
          <w:b/>
          <w:sz w:val="22"/>
          <w:szCs w:val="22"/>
        </w:rPr>
        <w:t>С</w:t>
      </w:r>
      <w:r w:rsidR="00B92FD2" w:rsidRPr="00891E99">
        <w:rPr>
          <w:b/>
          <w:sz w:val="22"/>
          <w:szCs w:val="22"/>
        </w:rPr>
        <w:t>тоимость поставки товара: ____________</w:t>
      </w:r>
      <w:r w:rsidR="003B1BDB" w:rsidRPr="00891E99">
        <w:rPr>
          <w:sz w:val="22"/>
          <w:szCs w:val="22"/>
        </w:rPr>
        <w:t xml:space="preserve"> </w:t>
      </w:r>
      <w:r w:rsidR="00C3632A" w:rsidRPr="00891E99">
        <w:rPr>
          <w:sz w:val="22"/>
          <w:szCs w:val="22"/>
        </w:rPr>
        <w:t>2020</w:t>
      </w:r>
      <w:r w:rsidR="00A7198D" w:rsidRPr="00891E99">
        <w:rPr>
          <w:sz w:val="22"/>
          <w:szCs w:val="22"/>
        </w:rPr>
        <w:t xml:space="preserve"> </w:t>
      </w:r>
      <w:r w:rsidR="003B1BDB" w:rsidRPr="00891E99">
        <w:rPr>
          <w:sz w:val="22"/>
          <w:szCs w:val="22"/>
        </w:rPr>
        <w:t xml:space="preserve">г. </w:t>
      </w:r>
      <w:r w:rsidR="00A7198D" w:rsidRPr="00891E99">
        <w:rPr>
          <w:sz w:val="22"/>
          <w:szCs w:val="22"/>
        </w:rPr>
        <w:t>составляет</w:t>
      </w:r>
      <w:r w:rsidR="00DC7D71" w:rsidRPr="00891E99">
        <w:rPr>
          <w:b/>
          <w:sz w:val="22"/>
          <w:szCs w:val="22"/>
        </w:rPr>
        <w:t xml:space="preserve">: </w:t>
      </w:r>
      <w:r w:rsidR="00A468E1" w:rsidRPr="00891E99">
        <w:rPr>
          <w:b/>
          <w:sz w:val="22"/>
          <w:szCs w:val="22"/>
        </w:rPr>
        <w:t>__________</w:t>
      </w:r>
      <w:r w:rsidR="00A7198D" w:rsidRPr="00891E99">
        <w:rPr>
          <w:b/>
          <w:sz w:val="22"/>
          <w:szCs w:val="22"/>
        </w:rPr>
        <w:t xml:space="preserve"> руб. (</w:t>
      </w:r>
      <w:r w:rsidR="00A468E1" w:rsidRPr="00891E99">
        <w:rPr>
          <w:b/>
          <w:sz w:val="22"/>
          <w:szCs w:val="22"/>
        </w:rPr>
        <w:t>__________________________________________</w:t>
      </w:r>
      <w:proofErr w:type="spellStart"/>
      <w:r w:rsidR="00806B18" w:rsidRPr="00891E99">
        <w:rPr>
          <w:b/>
          <w:sz w:val="22"/>
          <w:szCs w:val="22"/>
        </w:rPr>
        <w:t>руб</w:t>
      </w:r>
      <w:proofErr w:type="spellEnd"/>
      <w:r w:rsidR="00806B18" w:rsidRPr="00891E99">
        <w:rPr>
          <w:b/>
          <w:sz w:val="22"/>
          <w:szCs w:val="22"/>
        </w:rPr>
        <w:t>.</w:t>
      </w:r>
      <w:r w:rsidR="00A468E1" w:rsidRPr="00891E99">
        <w:rPr>
          <w:b/>
          <w:sz w:val="22"/>
          <w:szCs w:val="22"/>
        </w:rPr>
        <w:t>____</w:t>
      </w:r>
      <w:r w:rsidR="00775873" w:rsidRPr="00891E99">
        <w:rPr>
          <w:b/>
          <w:sz w:val="22"/>
          <w:szCs w:val="22"/>
        </w:rPr>
        <w:t>коп</w:t>
      </w:r>
      <w:r w:rsidR="00C328E5" w:rsidRPr="00891E99">
        <w:rPr>
          <w:b/>
          <w:sz w:val="22"/>
          <w:szCs w:val="22"/>
        </w:rPr>
        <w:t>.)</w:t>
      </w:r>
      <w:r w:rsidR="00C328E5" w:rsidRPr="00891E99">
        <w:rPr>
          <w:sz w:val="22"/>
          <w:szCs w:val="22"/>
        </w:rPr>
        <w:t xml:space="preserve"> руб.</w:t>
      </w:r>
      <w:r w:rsidR="00DC7D71" w:rsidRPr="00891E99">
        <w:rPr>
          <w:sz w:val="22"/>
          <w:szCs w:val="22"/>
        </w:rPr>
        <w:t xml:space="preserve">, в том числе НДС % (если не облагается, </w:t>
      </w:r>
      <w:r w:rsidR="00DC7D71" w:rsidRPr="00891E99">
        <w:rPr>
          <w:i/>
          <w:sz w:val="22"/>
          <w:szCs w:val="22"/>
          <w:u w:val="single"/>
        </w:rPr>
        <w:t>обязательно</w:t>
      </w:r>
      <w:r w:rsidR="00DC7D71" w:rsidRPr="00891E99">
        <w:rPr>
          <w:sz w:val="22"/>
          <w:szCs w:val="22"/>
        </w:rPr>
        <w:t xml:space="preserve"> указать основания). </w:t>
      </w:r>
      <w:r w:rsidR="00DC7D71" w:rsidRPr="00891E99">
        <w:rPr>
          <w:bCs/>
          <w:sz w:val="22"/>
          <w:szCs w:val="22"/>
        </w:rPr>
        <w:t>Стоимость товара по договору является фиксированной и не подлежит изменению на протяжении всего срока действии договора.</w:t>
      </w:r>
    </w:p>
    <w:p w:rsidR="00DC7D71" w:rsidRPr="00891E99" w:rsidRDefault="00547625" w:rsidP="00547625">
      <w:pPr>
        <w:widowControl/>
        <w:spacing w:before="0"/>
        <w:ind w:firstLine="0"/>
        <w:rPr>
          <w:sz w:val="22"/>
          <w:szCs w:val="22"/>
        </w:rPr>
      </w:pPr>
      <w:r w:rsidRPr="00891E99">
        <w:rPr>
          <w:b/>
          <w:sz w:val="22"/>
          <w:szCs w:val="22"/>
        </w:rPr>
        <w:t xml:space="preserve">6. </w:t>
      </w:r>
      <w:r w:rsidR="00DC7D71" w:rsidRPr="00891E99">
        <w:rPr>
          <w:b/>
          <w:sz w:val="22"/>
          <w:szCs w:val="22"/>
        </w:rPr>
        <w:t xml:space="preserve">Сроки и условия </w:t>
      </w:r>
      <w:r w:rsidR="00C328E5" w:rsidRPr="00891E99">
        <w:rPr>
          <w:b/>
          <w:sz w:val="22"/>
          <w:szCs w:val="22"/>
        </w:rPr>
        <w:t>оплаты:</w:t>
      </w:r>
      <w:r w:rsidR="00C328E5" w:rsidRPr="00891E99">
        <w:rPr>
          <w:sz w:val="22"/>
          <w:szCs w:val="22"/>
        </w:rPr>
        <w:t xml:space="preserve"> оплата</w:t>
      </w:r>
      <w:r w:rsidR="00190A08" w:rsidRPr="00891E99">
        <w:rPr>
          <w:sz w:val="22"/>
          <w:szCs w:val="22"/>
        </w:rPr>
        <w:t xml:space="preserve"> товара производится </w:t>
      </w:r>
      <w:r w:rsidR="00A7198D" w:rsidRPr="00891E99">
        <w:rPr>
          <w:sz w:val="22"/>
          <w:szCs w:val="22"/>
        </w:rPr>
        <w:t>Заказчиком путем</w:t>
      </w:r>
      <w:r w:rsidR="00190A08" w:rsidRPr="00891E99">
        <w:rPr>
          <w:sz w:val="22"/>
          <w:szCs w:val="22"/>
        </w:rPr>
        <w:t xml:space="preserve"> перечисления денежных средств на расчетный счет </w:t>
      </w:r>
      <w:r w:rsidR="00A7198D" w:rsidRPr="00891E99">
        <w:rPr>
          <w:sz w:val="22"/>
          <w:szCs w:val="22"/>
        </w:rPr>
        <w:t>Поставщика после</w:t>
      </w:r>
      <w:r w:rsidR="00190A08" w:rsidRPr="00891E99">
        <w:rPr>
          <w:sz w:val="22"/>
          <w:szCs w:val="22"/>
        </w:rPr>
        <w:t xml:space="preserve"> приемки Товара Заказчиком в полном </w:t>
      </w:r>
      <w:r w:rsidR="00C328E5" w:rsidRPr="00891E99">
        <w:rPr>
          <w:sz w:val="22"/>
          <w:szCs w:val="22"/>
        </w:rPr>
        <w:t>объеме и</w:t>
      </w:r>
      <w:r w:rsidR="00190A08" w:rsidRPr="00891E99">
        <w:rPr>
          <w:sz w:val="22"/>
          <w:szCs w:val="22"/>
        </w:rPr>
        <w:t xml:space="preserve"> подписания сторонами товарной накладной формы ТОРГ-12 </w:t>
      </w:r>
      <w:r w:rsidR="0063471B" w:rsidRPr="00891E99">
        <w:rPr>
          <w:sz w:val="22"/>
          <w:szCs w:val="22"/>
        </w:rPr>
        <w:t xml:space="preserve">в течение </w:t>
      </w:r>
      <w:r w:rsidR="00B03FA8" w:rsidRPr="00891E99">
        <w:rPr>
          <w:sz w:val="22"/>
          <w:szCs w:val="22"/>
        </w:rPr>
        <w:t>30</w:t>
      </w:r>
      <w:r w:rsidR="002C0547" w:rsidRPr="00891E99">
        <w:rPr>
          <w:sz w:val="22"/>
          <w:szCs w:val="22"/>
        </w:rPr>
        <w:t xml:space="preserve"> </w:t>
      </w:r>
      <w:r w:rsidR="00B03FA8" w:rsidRPr="00891E99">
        <w:rPr>
          <w:sz w:val="22"/>
          <w:szCs w:val="22"/>
        </w:rPr>
        <w:t>(тридцать)</w:t>
      </w:r>
      <w:r w:rsidR="00190A08" w:rsidRPr="00891E99">
        <w:rPr>
          <w:sz w:val="22"/>
          <w:szCs w:val="22"/>
        </w:rPr>
        <w:t xml:space="preserve"> банковских дней </w:t>
      </w:r>
    </w:p>
    <w:p w:rsidR="00DC7D71" w:rsidRPr="00891E99" w:rsidRDefault="00547625" w:rsidP="00547625">
      <w:pPr>
        <w:widowControl/>
        <w:spacing w:before="0"/>
        <w:ind w:firstLine="0"/>
        <w:jc w:val="left"/>
        <w:rPr>
          <w:sz w:val="22"/>
          <w:szCs w:val="22"/>
          <w:u w:val="single"/>
        </w:rPr>
      </w:pPr>
      <w:r w:rsidRPr="00891E99">
        <w:rPr>
          <w:b/>
          <w:sz w:val="22"/>
          <w:szCs w:val="22"/>
        </w:rPr>
        <w:t xml:space="preserve">7. </w:t>
      </w:r>
      <w:r w:rsidR="00DC7D71" w:rsidRPr="00891E99">
        <w:rPr>
          <w:b/>
          <w:sz w:val="22"/>
          <w:szCs w:val="22"/>
        </w:rPr>
        <w:t xml:space="preserve">Особые </w:t>
      </w:r>
      <w:r w:rsidR="008C138D" w:rsidRPr="00891E99">
        <w:rPr>
          <w:b/>
          <w:sz w:val="22"/>
          <w:szCs w:val="22"/>
        </w:rPr>
        <w:t xml:space="preserve">условия: </w:t>
      </w:r>
      <w:r w:rsidR="008C138D" w:rsidRPr="00891E99">
        <w:rPr>
          <w:sz w:val="22"/>
          <w:szCs w:val="22"/>
        </w:rPr>
        <w:t>нет</w:t>
      </w:r>
      <w:r w:rsidR="008C138D" w:rsidRPr="00891E99">
        <w:rPr>
          <w:b/>
          <w:sz w:val="22"/>
          <w:szCs w:val="22"/>
        </w:rPr>
        <w:t>.</w:t>
      </w:r>
    </w:p>
    <w:p w:rsidR="00DC7D71" w:rsidRPr="00891E99" w:rsidRDefault="00DC7D71" w:rsidP="00E03402">
      <w:pPr>
        <w:pStyle w:val="22"/>
        <w:spacing w:after="0" w:line="240" w:lineRule="auto"/>
        <w:ind w:firstLine="142"/>
        <w:contextualSpacing/>
        <w:jc w:val="both"/>
        <w:rPr>
          <w:iCs/>
          <w:sz w:val="22"/>
          <w:szCs w:val="22"/>
        </w:rPr>
      </w:pPr>
      <w:r w:rsidRPr="00891E99">
        <w:rPr>
          <w:b/>
          <w:sz w:val="22"/>
          <w:szCs w:val="22"/>
        </w:rPr>
        <w:t>При подаче котировочной заявки на</w:t>
      </w:r>
      <w:r w:rsidR="00FE384A" w:rsidRPr="00891E99">
        <w:rPr>
          <w:b/>
          <w:sz w:val="22"/>
          <w:szCs w:val="22"/>
        </w:rPr>
        <w:t xml:space="preserve"> </w:t>
      </w:r>
      <w:r w:rsidR="00E03402" w:rsidRPr="00891E99">
        <w:rPr>
          <w:b/>
          <w:sz w:val="22"/>
          <w:szCs w:val="22"/>
        </w:rPr>
        <w:t>п</w:t>
      </w:r>
      <w:r w:rsidR="00E03402" w:rsidRPr="00891E99">
        <w:rPr>
          <w:b/>
          <w:snapToGrid w:val="0"/>
          <w:color w:val="000000"/>
          <w:sz w:val="22"/>
          <w:szCs w:val="22"/>
        </w:rPr>
        <w:t xml:space="preserve">оставку </w:t>
      </w:r>
      <w:r w:rsidR="007F31F2" w:rsidRPr="00BC540C">
        <w:rPr>
          <w:b/>
        </w:rPr>
        <w:t>систем для хирургического лечения апикального пролапса тазовых органов для гинекологического отделения</w:t>
      </w:r>
      <w:r w:rsidR="00C73904" w:rsidRPr="00BD32D8">
        <w:rPr>
          <w:b/>
          <w:sz w:val="22"/>
          <w:szCs w:val="22"/>
        </w:rPr>
        <w:t xml:space="preserve"> </w:t>
      </w:r>
      <w:r w:rsidR="007D4989" w:rsidRPr="00BD32D8">
        <w:rPr>
          <w:b/>
          <w:sz w:val="22"/>
          <w:szCs w:val="22"/>
        </w:rPr>
        <w:t xml:space="preserve">в </w:t>
      </w:r>
      <w:r w:rsidRPr="00BD32D8">
        <w:rPr>
          <w:b/>
          <w:sz w:val="22"/>
          <w:szCs w:val="22"/>
        </w:rPr>
        <w:t xml:space="preserve">соответствии с Вашим запросом, мы выражаем согласие с указанными условиями договора, а </w:t>
      </w:r>
      <w:r w:rsidRPr="00BD32D8">
        <w:rPr>
          <w:b/>
          <w:iCs/>
          <w:sz w:val="22"/>
          <w:szCs w:val="22"/>
        </w:rPr>
        <w:t xml:space="preserve">также </w:t>
      </w:r>
      <w:r w:rsidR="00A7198D" w:rsidRPr="00BD32D8">
        <w:rPr>
          <w:b/>
          <w:iCs/>
          <w:sz w:val="22"/>
          <w:szCs w:val="22"/>
        </w:rPr>
        <w:t>мы берем</w:t>
      </w:r>
      <w:r w:rsidRPr="00BD32D8">
        <w:rPr>
          <w:b/>
          <w:iCs/>
          <w:sz w:val="22"/>
          <w:szCs w:val="22"/>
        </w:rPr>
        <w:t xml:space="preserve"> на себя обязательства при </w:t>
      </w:r>
      <w:r w:rsidR="00A7198D" w:rsidRPr="00BD32D8">
        <w:rPr>
          <w:b/>
          <w:iCs/>
          <w:sz w:val="22"/>
          <w:szCs w:val="22"/>
        </w:rPr>
        <w:t>необходимом запросе</w:t>
      </w:r>
      <w:r w:rsidRPr="00891E99">
        <w:rPr>
          <w:b/>
          <w:iCs/>
          <w:sz w:val="22"/>
          <w:szCs w:val="22"/>
        </w:rPr>
        <w:t xml:space="preserve"> заказчика</w:t>
      </w:r>
      <w:r w:rsidR="00DE4D31" w:rsidRPr="00891E99">
        <w:rPr>
          <w:b/>
          <w:iCs/>
          <w:sz w:val="22"/>
          <w:szCs w:val="22"/>
        </w:rPr>
        <w:t xml:space="preserve"> </w:t>
      </w:r>
      <w:r w:rsidRPr="00891E99">
        <w:rPr>
          <w:iCs/>
          <w:sz w:val="22"/>
          <w:szCs w:val="22"/>
        </w:rPr>
        <w:t>представить документы (оригиналы или заверенные копии), подтверждающие сведения, указанные в анкете и котировочной заявке, а именно:</w:t>
      </w:r>
    </w:p>
    <w:p w:rsidR="00DC7D71" w:rsidRPr="00891E99" w:rsidRDefault="00DC7D71" w:rsidP="00DC7D71">
      <w:pPr>
        <w:pStyle w:val="ConsNormal"/>
        <w:ind w:firstLine="900"/>
        <w:jc w:val="both"/>
        <w:rPr>
          <w:rFonts w:ascii="Times New Roman" w:hAnsi="Times New Roman"/>
          <w:iCs/>
          <w:sz w:val="22"/>
          <w:szCs w:val="22"/>
        </w:rPr>
      </w:pP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DC7D71" w:rsidRPr="00891E99" w:rsidRDefault="00DC7D71" w:rsidP="00DC7D71">
      <w:pPr>
        <w:pStyle w:val="ConsNormal"/>
        <w:numPr>
          <w:ilvl w:val="0"/>
          <w:numId w:val="3"/>
        </w:numPr>
        <w:tabs>
          <w:tab w:val="clear" w:pos="720"/>
          <w:tab w:val="num" w:pos="540"/>
        </w:tabs>
        <w:ind w:left="540"/>
        <w:jc w:val="both"/>
        <w:rPr>
          <w:rFonts w:ascii="Times New Roman" w:hAnsi="Times New Roman"/>
          <w:sz w:val="22"/>
          <w:szCs w:val="22"/>
        </w:rPr>
      </w:pPr>
      <w:r w:rsidRPr="00891E99">
        <w:rPr>
          <w:rFonts w:ascii="Times New Roman" w:hAnsi="Times New Roman"/>
          <w:sz w:val="22"/>
          <w:szCs w:val="22"/>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C7D71" w:rsidRPr="00891E99" w:rsidRDefault="00DC7D71" w:rsidP="00DC7D71">
      <w:pPr>
        <w:pStyle w:val="ConsNormal"/>
        <w:ind w:left="540" w:firstLine="0"/>
        <w:jc w:val="both"/>
        <w:rPr>
          <w:rFonts w:ascii="Times New Roman" w:hAnsi="Times New Roman"/>
          <w:b/>
          <w:sz w:val="22"/>
          <w:szCs w:val="22"/>
          <w:u w:val="single"/>
        </w:rPr>
      </w:pPr>
      <w:r w:rsidRPr="00891E99">
        <w:rPr>
          <w:rFonts w:ascii="Times New Roman" w:hAnsi="Times New Roman"/>
          <w:sz w:val="22"/>
          <w:szCs w:val="22"/>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РФ, должна позволять комиссии определять соответствие представленных документов позициям лота.</w:t>
      </w:r>
    </w:p>
    <w:p w:rsidR="00DC7D71" w:rsidRPr="00891E99" w:rsidRDefault="00DC7D71" w:rsidP="00DC7D71">
      <w:pPr>
        <w:widowControl/>
        <w:spacing w:before="0"/>
        <w:ind w:firstLine="720"/>
        <w:rPr>
          <w:b/>
          <w:sz w:val="22"/>
          <w:szCs w:val="22"/>
        </w:rPr>
      </w:pPr>
    </w:p>
    <w:p w:rsidR="00DC7D71" w:rsidRPr="00891E99" w:rsidRDefault="00DC7D71" w:rsidP="00DC7D71">
      <w:pPr>
        <w:widowControl/>
        <w:spacing w:before="0"/>
        <w:ind w:firstLine="720"/>
        <w:rPr>
          <w:sz w:val="22"/>
          <w:szCs w:val="22"/>
        </w:rPr>
      </w:pPr>
      <w:r w:rsidRPr="00891E99">
        <w:rPr>
          <w:b/>
          <w:sz w:val="22"/>
          <w:szCs w:val="22"/>
        </w:rPr>
        <w:lastRenderedPageBreak/>
        <w:t>Мы подтверждаем,</w:t>
      </w:r>
      <w:r w:rsidRPr="00891E99">
        <w:rPr>
          <w:sz w:val="22"/>
          <w:szCs w:val="22"/>
        </w:rPr>
        <w:t xml:space="preserve"> что у руководителя, главного бухгалтера и членов коллегиального исполнительного органа </w:t>
      </w:r>
      <w:r w:rsidR="006D23E3" w:rsidRPr="00891E99">
        <w:rPr>
          <w:sz w:val="22"/>
          <w:szCs w:val="22"/>
        </w:rPr>
        <w:t>__________________________ (</w:t>
      </w:r>
      <w:r w:rsidR="006D23E3" w:rsidRPr="00891E99">
        <w:rPr>
          <w:i/>
          <w:sz w:val="22"/>
          <w:szCs w:val="22"/>
        </w:rPr>
        <w:t>наименование физического лица либо юридического лица)</w:t>
      </w:r>
      <w:r w:rsidRPr="00891E99">
        <w:rPr>
          <w:sz w:val="22"/>
          <w:szCs w:val="22"/>
        </w:rPr>
        <w:t xml:space="preserve">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C7D71" w:rsidRPr="00891E99" w:rsidRDefault="00DC7D71" w:rsidP="00DC7D71">
      <w:pPr>
        <w:widowControl/>
        <w:spacing w:before="0"/>
        <w:ind w:firstLine="720"/>
        <w:rPr>
          <w:b/>
          <w:sz w:val="22"/>
          <w:szCs w:val="22"/>
        </w:rPr>
      </w:pPr>
    </w:p>
    <w:p w:rsidR="00DC7D71" w:rsidRPr="00891E99" w:rsidRDefault="00DC7D71" w:rsidP="00DC7D71">
      <w:pPr>
        <w:widowControl/>
        <w:spacing w:before="0"/>
        <w:ind w:firstLine="720"/>
        <w:rPr>
          <w:sz w:val="22"/>
          <w:szCs w:val="22"/>
        </w:rPr>
      </w:pPr>
      <w:r w:rsidRPr="00891E99">
        <w:rPr>
          <w:b/>
          <w:sz w:val="22"/>
          <w:szCs w:val="22"/>
        </w:rPr>
        <w:t>Мы подтверждаем,</w:t>
      </w:r>
      <w:r w:rsidRPr="00891E99">
        <w:rPr>
          <w:sz w:val="22"/>
          <w:szCs w:val="22"/>
        </w:rPr>
        <w:t xml:space="preserve"> что у сотрудников </w:t>
      </w:r>
      <w:r w:rsidR="006D23E3" w:rsidRPr="00891E99">
        <w:rPr>
          <w:sz w:val="22"/>
          <w:szCs w:val="22"/>
        </w:rPr>
        <w:t>__________________________ (</w:t>
      </w:r>
      <w:r w:rsidR="006D23E3" w:rsidRPr="00891E99">
        <w:rPr>
          <w:i/>
          <w:sz w:val="22"/>
          <w:szCs w:val="22"/>
        </w:rPr>
        <w:t>наименование физического лица либо юридического лица)</w:t>
      </w:r>
      <w:r w:rsidRPr="00891E99">
        <w:rPr>
          <w:sz w:val="22"/>
          <w:szCs w:val="22"/>
        </w:rPr>
        <w:t xml:space="preserve">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0A7CA2" w:rsidRPr="00891E99">
        <w:rPr>
          <w:sz w:val="22"/>
          <w:szCs w:val="22"/>
        </w:rPr>
        <w:t>не полнородными</w:t>
      </w:r>
      <w:r w:rsidRPr="00891E99">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C7D71" w:rsidRPr="00891E99" w:rsidRDefault="00DC7D71" w:rsidP="00DC7D71">
      <w:pPr>
        <w:pStyle w:val="ConsNormal"/>
        <w:ind w:firstLine="900"/>
        <w:jc w:val="both"/>
        <w:rPr>
          <w:rFonts w:ascii="Times New Roman" w:hAnsi="Times New Roman"/>
          <w:b/>
          <w:sz w:val="22"/>
          <w:szCs w:val="22"/>
        </w:rPr>
      </w:pPr>
      <w:r w:rsidRPr="00891E99">
        <w:rPr>
          <w:rFonts w:ascii="Times New Roman" w:hAnsi="Times New Roman"/>
          <w:b/>
          <w:sz w:val="22"/>
          <w:szCs w:val="22"/>
        </w:rPr>
        <w:t xml:space="preserve">В подтверждение </w:t>
      </w:r>
      <w:r w:rsidR="000A7CA2" w:rsidRPr="00891E99">
        <w:rPr>
          <w:rFonts w:ascii="Times New Roman" w:hAnsi="Times New Roman"/>
          <w:b/>
          <w:sz w:val="22"/>
          <w:szCs w:val="22"/>
        </w:rPr>
        <w:t>финансовой устойчивости</w:t>
      </w:r>
      <w:r w:rsidRPr="00891E99">
        <w:rPr>
          <w:rFonts w:ascii="Times New Roman" w:hAnsi="Times New Roman"/>
          <w:b/>
          <w:sz w:val="22"/>
          <w:szCs w:val="22"/>
        </w:rPr>
        <w:t xml:space="preserve">,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w:t>
      </w:r>
      <w:r w:rsidR="000A7CA2" w:rsidRPr="00891E99">
        <w:rPr>
          <w:rFonts w:ascii="Times New Roman" w:hAnsi="Times New Roman"/>
          <w:b/>
          <w:sz w:val="22"/>
          <w:szCs w:val="22"/>
        </w:rPr>
        <w:t>необходимом запросе</w:t>
      </w:r>
      <w:r w:rsidRPr="00891E99">
        <w:rPr>
          <w:rFonts w:ascii="Times New Roman" w:hAnsi="Times New Roman"/>
          <w:b/>
          <w:sz w:val="22"/>
          <w:szCs w:val="22"/>
        </w:rPr>
        <w:t xml:space="preserve"> заказчика представить:</w:t>
      </w:r>
    </w:p>
    <w:p w:rsidR="00DC7D71" w:rsidRPr="00891E99" w:rsidRDefault="00DC7D71" w:rsidP="00DC7D71">
      <w:pPr>
        <w:pStyle w:val="ConsNormal"/>
        <w:ind w:firstLine="900"/>
        <w:jc w:val="both"/>
        <w:rPr>
          <w:rFonts w:ascii="Times New Roman" w:hAnsi="Times New Roman"/>
          <w:b/>
          <w:sz w:val="22"/>
          <w:szCs w:val="22"/>
        </w:rPr>
      </w:pPr>
    </w:p>
    <w:p w:rsidR="00DC7D71" w:rsidRPr="00891E99" w:rsidRDefault="00DC7D71" w:rsidP="00DC7D71">
      <w:pPr>
        <w:widowControl/>
        <w:numPr>
          <w:ilvl w:val="0"/>
          <w:numId w:val="3"/>
        </w:numPr>
        <w:spacing w:before="0"/>
        <w:rPr>
          <w:sz w:val="22"/>
          <w:szCs w:val="22"/>
        </w:rPr>
      </w:pPr>
      <w:r w:rsidRPr="00891E99">
        <w:rPr>
          <w:sz w:val="22"/>
          <w:szCs w:val="22"/>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DC7D71" w:rsidRPr="00891E99" w:rsidRDefault="00DC7D71" w:rsidP="00DC7D71">
      <w:pPr>
        <w:widowControl/>
        <w:numPr>
          <w:ilvl w:val="0"/>
          <w:numId w:val="3"/>
        </w:numPr>
        <w:spacing w:before="0" w:after="60"/>
        <w:rPr>
          <w:iCs/>
          <w:sz w:val="22"/>
          <w:szCs w:val="22"/>
        </w:rPr>
      </w:pPr>
      <w:r w:rsidRPr="00891E99">
        <w:rPr>
          <w:iCs/>
          <w:sz w:val="22"/>
          <w:szCs w:val="22"/>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E40A6B" w:rsidRPr="00891E99" w:rsidRDefault="00E40A6B" w:rsidP="00E40A6B">
      <w:pPr>
        <w:widowControl/>
        <w:spacing w:before="0" w:after="60"/>
        <w:ind w:left="720" w:firstLine="0"/>
        <w:rPr>
          <w:iCs/>
          <w:sz w:val="22"/>
          <w:szCs w:val="22"/>
        </w:rPr>
      </w:pPr>
    </w:p>
    <w:p w:rsidR="00DC7D71" w:rsidRPr="00891E99" w:rsidRDefault="007D4989" w:rsidP="00DC7D71">
      <w:pPr>
        <w:widowControl/>
        <w:spacing w:before="0"/>
        <w:ind w:firstLine="720"/>
        <w:contextualSpacing/>
        <w:rPr>
          <w:b/>
          <w:sz w:val="22"/>
          <w:szCs w:val="22"/>
        </w:rPr>
      </w:pPr>
      <w:r w:rsidRPr="00891E99">
        <w:rPr>
          <w:b/>
          <w:sz w:val="22"/>
          <w:szCs w:val="22"/>
          <w:u w:val="single"/>
        </w:rPr>
        <w:t>Д</w:t>
      </w:r>
      <w:r w:rsidR="007844DE" w:rsidRPr="00891E99">
        <w:rPr>
          <w:b/>
          <w:sz w:val="22"/>
          <w:szCs w:val="22"/>
          <w:u w:val="single"/>
        </w:rPr>
        <w:t>иректор</w:t>
      </w:r>
      <w:r w:rsidR="00DC7D71" w:rsidRPr="00891E99">
        <w:rPr>
          <w:b/>
          <w:sz w:val="22"/>
          <w:szCs w:val="22"/>
        </w:rPr>
        <w:tab/>
      </w:r>
      <w:r w:rsidR="00DC7D71" w:rsidRPr="00891E99">
        <w:rPr>
          <w:b/>
          <w:sz w:val="22"/>
          <w:szCs w:val="22"/>
        </w:rPr>
        <w:tab/>
      </w:r>
      <w:r w:rsidRPr="00891E99">
        <w:rPr>
          <w:b/>
          <w:sz w:val="22"/>
          <w:szCs w:val="22"/>
        </w:rPr>
        <w:t xml:space="preserve">                                 ___________________________________</w:t>
      </w:r>
    </w:p>
    <w:p w:rsidR="00DC7D71" w:rsidRPr="00891E99" w:rsidRDefault="000A7CA2" w:rsidP="00DC7D71">
      <w:pPr>
        <w:widowControl/>
        <w:spacing w:before="0"/>
        <w:ind w:firstLine="720"/>
        <w:contextualSpacing/>
        <w:rPr>
          <w:sz w:val="22"/>
          <w:szCs w:val="22"/>
        </w:rPr>
      </w:pPr>
      <w:r w:rsidRPr="00891E99">
        <w:rPr>
          <w:sz w:val="22"/>
          <w:szCs w:val="22"/>
        </w:rPr>
        <w:t xml:space="preserve">(должность подписавшего </w:t>
      </w:r>
      <w:r w:rsidRPr="00891E99">
        <w:rPr>
          <w:sz w:val="22"/>
          <w:szCs w:val="22"/>
        </w:rPr>
        <w:tab/>
      </w:r>
      <w:r w:rsidRPr="00891E99">
        <w:rPr>
          <w:sz w:val="22"/>
          <w:szCs w:val="22"/>
        </w:rPr>
        <w:tab/>
      </w:r>
      <w:r w:rsidR="00C328E5" w:rsidRPr="00891E99">
        <w:rPr>
          <w:sz w:val="22"/>
          <w:szCs w:val="22"/>
        </w:rPr>
        <w:t xml:space="preserve">        </w:t>
      </w:r>
      <w:proofErr w:type="gramStart"/>
      <w:r w:rsidR="00C328E5" w:rsidRPr="00891E99">
        <w:rPr>
          <w:sz w:val="22"/>
          <w:szCs w:val="22"/>
        </w:rPr>
        <w:t xml:space="preserve">   (</w:t>
      </w:r>
      <w:proofErr w:type="gramEnd"/>
      <w:r w:rsidR="00C26153" w:rsidRPr="00891E99">
        <w:rPr>
          <w:sz w:val="22"/>
          <w:szCs w:val="22"/>
        </w:rPr>
        <w:t xml:space="preserve">подпись) </w:t>
      </w:r>
      <w:r w:rsidR="00C26153" w:rsidRPr="00891E99">
        <w:rPr>
          <w:sz w:val="22"/>
          <w:szCs w:val="22"/>
        </w:rPr>
        <w:tab/>
        <w:t xml:space="preserve">  (</w:t>
      </w:r>
      <w:r w:rsidR="00DC7D71" w:rsidRPr="00891E99">
        <w:rPr>
          <w:sz w:val="22"/>
          <w:szCs w:val="22"/>
        </w:rPr>
        <w:t>фамилия, инициалы)</w:t>
      </w:r>
    </w:p>
    <w:p w:rsidR="00C328E5" w:rsidRPr="00891E99" w:rsidRDefault="00C328E5" w:rsidP="00DC7D71">
      <w:pPr>
        <w:widowControl/>
        <w:spacing w:before="0"/>
        <w:ind w:firstLine="720"/>
        <w:contextualSpacing/>
        <w:rPr>
          <w:sz w:val="22"/>
          <w:szCs w:val="22"/>
        </w:rPr>
      </w:pPr>
      <w:r w:rsidRPr="00891E99">
        <w:rPr>
          <w:sz w:val="22"/>
          <w:szCs w:val="22"/>
        </w:rPr>
        <w:t xml:space="preserve"> (для юридического лица)</w:t>
      </w:r>
    </w:p>
    <w:p w:rsidR="00C328E5" w:rsidRPr="00891E99" w:rsidRDefault="00C328E5" w:rsidP="00DC7D71">
      <w:pPr>
        <w:widowControl/>
        <w:spacing w:before="0"/>
        <w:ind w:firstLine="720"/>
        <w:contextualSpacing/>
        <w:rPr>
          <w:sz w:val="22"/>
          <w:szCs w:val="22"/>
        </w:rPr>
      </w:pPr>
    </w:p>
    <w:p w:rsidR="00DC7D71" w:rsidRPr="00891E99" w:rsidRDefault="00DC7D71" w:rsidP="00DC7D71">
      <w:pPr>
        <w:widowControl/>
        <w:spacing w:before="0"/>
        <w:ind w:firstLine="720"/>
        <w:contextualSpacing/>
        <w:rPr>
          <w:sz w:val="22"/>
          <w:szCs w:val="22"/>
        </w:rPr>
      </w:pPr>
      <w:r w:rsidRPr="00891E99">
        <w:rPr>
          <w:sz w:val="22"/>
          <w:szCs w:val="22"/>
        </w:rPr>
        <w:tab/>
      </w:r>
      <w:r w:rsidR="00A468E1" w:rsidRPr="00891E99">
        <w:rPr>
          <w:sz w:val="22"/>
          <w:szCs w:val="22"/>
        </w:rPr>
        <w:t xml:space="preserve">                              МП</w:t>
      </w:r>
    </w:p>
    <w:p w:rsidR="00DC7D71" w:rsidRPr="00891E99" w:rsidRDefault="00DC7D71" w:rsidP="00DC7D71">
      <w:pPr>
        <w:widowControl/>
        <w:spacing w:before="0"/>
        <w:ind w:firstLine="0"/>
        <w:contextualSpacing/>
        <w:jc w:val="left"/>
        <w:rPr>
          <w:b/>
          <w:sz w:val="22"/>
          <w:szCs w:val="22"/>
        </w:rPr>
      </w:pPr>
    </w:p>
    <w:p w:rsidR="00DC7D71" w:rsidRPr="00891E99" w:rsidRDefault="00DC7D71" w:rsidP="00B2459A">
      <w:pPr>
        <w:widowControl/>
        <w:spacing w:before="0"/>
        <w:ind w:firstLine="0"/>
        <w:contextualSpacing/>
        <w:jc w:val="right"/>
        <w:rPr>
          <w:b/>
          <w:sz w:val="22"/>
          <w:szCs w:val="22"/>
        </w:rPr>
      </w:pPr>
      <w:r w:rsidRPr="00891E99">
        <w:rPr>
          <w:b/>
          <w:sz w:val="22"/>
          <w:szCs w:val="22"/>
        </w:rPr>
        <w:br w:type="page"/>
      </w:r>
      <w:r w:rsidRPr="00891E99">
        <w:rPr>
          <w:b/>
          <w:sz w:val="22"/>
          <w:szCs w:val="22"/>
        </w:rPr>
        <w:lastRenderedPageBreak/>
        <w:t>Приложение №2</w:t>
      </w:r>
    </w:p>
    <w:p w:rsidR="00DC7D71" w:rsidRPr="00891E99" w:rsidRDefault="00DC7D71" w:rsidP="00DC7D71">
      <w:pPr>
        <w:pStyle w:val="32"/>
        <w:spacing w:after="0"/>
        <w:contextualSpacing/>
        <w:jc w:val="center"/>
        <w:rPr>
          <w:iCs/>
          <w:sz w:val="22"/>
          <w:szCs w:val="22"/>
        </w:rPr>
      </w:pPr>
      <w:r w:rsidRPr="00891E99">
        <w:rPr>
          <w:iCs/>
          <w:sz w:val="22"/>
          <w:szCs w:val="22"/>
        </w:rPr>
        <w:t>АНКЕТА УЧАСТНИКА РАЗМЕЩЕНИЯ ЗАКАЗА</w:t>
      </w:r>
    </w:p>
    <w:p w:rsidR="00187117" w:rsidRPr="00891E99" w:rsidRDefault="00187117" w:rsidP="00DC7D71">
      <w:pPr>
        <w:pStyle w:val="32"/>
        <w:spacing w:after="0"/>
        <w:contextualSpacing/>
        <w:jc w:val="center"/>
        <w:rPr>
          <w:iCs/>
          <w:sz w:val="22"/>
          <w:szCs w:val="22"/>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DC7D71" w:rsidRPr="00891E99" w:rsidTr="006A063D">
        <w:tc>
          <w:tcPr>
            <w:tcW w:w="5868" w:type="dxa"/>
          </w:tcPr>
          <w:p w:rsidR="00DC7D71" w:rsidRPr="00891E99" w:rsidRDefault="00DC7D71" w:rsidP="006A063D">
            <w:pPr>
              <w:widowControl/>
              <w:numPr>
                <w:ilvl w:val="0"/>
                <w:numId w:val="4"/>
              </w:numPr>
              <w:spacing w:before="0"/>
              <w:contextualSpacing/>
              <w:rPr>
                <w:b/>
                <w:bCs/>
                <w:szCs w:val="22"/>
              </w:rPr>
            </w:pPr>
            <w:r w:rsidRPr="00891E99">
              <w:rPr>
                <w:b/>
                <w:bCs/>
                <w:sz w:val="22"/>
                <w:szCs w:val="22"/>
              </w:rPr>
              <w:t xml:space="preserve">Полное и сокращенное наименования организации и ее организационно-правовая форма </w:t>
            </w:r>
          </w:p>
          <w:p w:rsidR="00DC7D71" w:rsidRPr="00891E99" w:rsidRDefault="00DC7D71" w:rsidP="006A063D">
            <w:pPr>
              <w:widowControl/>
              <w:spacing w:before="0"/>
              <w:ind w:firstLine="0"/>
              <w:contextualSpacing/>
              <w:jc w:val="left"/>
              <w:rPr>
                <w:b/>
                <w:bCs/>
                <w:szCs w:val="22"/>
              </w:rPr>
            </w:pPr>
            <w:r w:rsidRPr="00891E99">
              <w:rPr>
                <w:i/>
                <w:iCs/>
                <w:sz w:val="22"/>
                <w:szCs w:val="22"/>
              </w:rPr>
              <w:t xml:space="preserve">(на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w:t>
            </w:r>
            <w:r w:rsidR="00C26153" w:rsidRPr="00891E99">
              <w:rPr>
                <w:i/>
                <w:iCs/>
                <w:sz w:val="22"/>
                <w:szCs w:val="22"/>
              </w:rPr>
              <w:t>лиц)</w:t>
            </w:r>
          </w:p>
        </w:tc>
        <w:tc>
          <w:tcPr>
            <w:tcW w:w="4500" w:type="dxa"/>
          </w:tcPr>
          <w:p w:rsidR="00DC7D71" w:rsidRPr="00891E99" w:rsidRDefault="00435588" w:rsidP="00B2459A">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c>
          <w:tcPr>
            <w:tcW w:w="5868" w:type="dxa"/>
          </w:tcPr>
          <w:p w:rsidR="00435588" w:rsidRPr="00891E99" w:rsidRDefault="00435588" w:rsidP="00435588">
            <w:pPr>
              <w:widowControl/>
              <w:numPr>
                <w:ilvl w:val="0"/>
                <w:numId w:val="4"/>
              </w:numPr>
              <w:spacing w:before="0"/>
              <w:contextualSpacing/>
              <w:rPr>
                <w:b/>
                <w:bCs/>
                <w:szCs w:val="22"/>
              </w:rPr>
            </w:pPr>
            <w:r w:rsidRPr="00891E99">
              <w:rPr>
                <w:b/>
                <w:bCs/>
                <w:sz w:val="22"/>
                <w:szCs w:val="22"/>
              </w:rPr>
              <w:t>Регистрационные данные:</w:t>
            </w:r>
          </w:p>
          <w:p w:rsidR="00435588" w:rsidRPr="00891E99" w:rsidRDefault="00435588" w:rsidP="00435588">
            <w:pPr>
              <w:widowControl/>
              <w:spacing w:before="0"/>
              <w:ind w:firstLine="0"/>
              <w:contextualSpacing/>
              <w:jc w:val="left"/>
              <w:rPr>
                <w:b/>
                <w:bCs/>
                <w:szCs w:val="22"/>
              </w:rPr>
            </w:pPr>
            <w:r w:rsidRPr="00891E99">
              <w:rPr>
                <w:sz w:val="22"/>
                <w:szCs w:val="22"/>
              </w:rPr>
              <w:t xml:space="preserve"> Дата, место и орган регистрации юридического лица, регистрации физического лица в качестве индивидуального предпринимателя </w:t>
            </w:r>
            <w:r w:rsidRPr="00891E99">
              <w:rPr>
                <w:i/>
                <w:iCs/>
                <w:sz w:val="22"/>
                <w:szCs w:val="22"/>
              </w:rPr>
              <w:t>(на основании Свидетельства о государственной регистрации)</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trHeight w:val="148"/>
        </w:trPr>
        <w:tc>
          <w:tcPr>
            <w:tcW w:w="5868" w:type="dxa"/>
            <w:tcBorders>
              <w:top w:val="nil"/>
            </w:tcBorders>
          </w:tcPr>
          <w:p w:rsidR="00435588" w:rsidRPr="00891E99" w:rsidRDefault="00C26153" w:rsidP="00C26153">
            <w:pPr>
              <w:ind w:left="360" w:firstLine="0"/>
              <w:rPr>
                <w:szCs w:val="22"/>
              </w:rPr>
            </w:pPr>
            <w:r w:rsidRPr="00891E99">
              <w:rPr>
                <w:b/>
                <w:sz w:val="22"/>
                <w:szCs w:val="22"/>
              </w:rPr>
              <w:t>3.</w:t>
            </w:r>
            <w:r w:rsidR="00435588" w:rsidRPr="00891E99">
              <w:rPr>
                <w:b/>
                <w:sz w:val="22"/>
                <w:szCs w:val="22"/>
              </w:rPr>
              <w:t>Номер и почтовый адрес Инспекции</w:t>
            </w:r>
            <w:r w:rsidR="00435588" w:rsidRPr="00891E99">
              <w:rPr>
                <w:sz w:val="22"/>
                <w:szCs w:val="22"/>
              </w:rPr>
              <w:t xml:space="preserve"> Федеральной налоговой службы, в которой участник размещения заказа зарегистрирован в качестве налогоплательщика</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trHeight w:val="148"/>
        </w:trPr>
        <w:tc>
          <w:tcPr>
            <w:tcW w:w="5868" w:type="dxa"/>
            <w:tcBorders>
              <w:top w:val="nil"/>
            </w:tcBorders>
          </w:tcPr>
          <w:p w:rsidR="00435588" w:rsidRPr="00891E99" w:rsidRDefault="00C328E5" w:rsidP="00C328E5">
            <w:pPr>
              <w:widowControl/>
              <w:spacing w:before="0"/>
              <w:ind w:firstLine="0"/>
              <w:contextualSpacing/>
              <w:jc w:val="left"/>
              <w:rPr>
                <w:i/>
                <w:iCs/>
                <w:szCs w:val="22"/>
              </w:rPr>
            </w:pPr>
            <w:r w:rsidRPr="00891E99">
              <w:rPr>
                <w:b/>
                <w:sz w:val="22"/>
                <w:szCs w:val="22"/>
              </w:rPr>
              <w:t xml:space="preserve">     4. </w:t>
            </w:r>
            <w:r w:rsidR="00435588" w:rsidRPr="00891E99">
              <w:rPr>
                <w:b/>
                <w:sz w:val="22"/>
                <w:szCs w:val="22"/>
              </w:rPr>
              <w:t>ИНН, КПП, ОГРН, ОКПО</w:t>
            </w:r>
            <w:r w:rsidR="00435588" w:rsidRPr="00891E99">
              <w:rPr>
                <w:sz w:val="22"/>
                <w:szCs w:val="22"/>
              </w:rPr>
              <w:t xml:space="preserve"> участника размещения заказа</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131CB5">
        <w:trPr>
          <w:trHeight w:val="910"/>
        </w:trPr>
        <w:tc>
          <w:tcPr>
            <w:tcW w:w="5868" w:type="dxa"/>
          </w:tcPr>
          <w:p w:rsidR="00435588" w:rsidRPr="00891E99" w:rsidRDefault="00C328E5" w:rsidP="00C328E5">
            <w:pPr>
              <w:widowControl/>
              <w:tabs>
                <w:tab w:val="left" w:pos="540"/>
              </w:tabs>
              <w:spacing w:before="0"/>
              <w:ind w:firstLine="0"/>
              <w:contextualSpacing/>
              <w:rPr>
                <w:b/>
                <w:bCs/>
                <w:szCs w:val="22"/>
              </w:rPr>
            </w:pPr>
            <w:r w:rsidRPr="00891E99">
              <w:rPr>
                <w:b/>
                <w:bCs/>
                <w:sz w:val="22"/>
                <w:szCs w:val="22"/>
              </w:rPr>
              <w:t xml:space="preserve">    5. </w:t>
            </w:r>
            <w:r w:rsidR="00435588" w:rsidRPr="00891E99">
              <w:rPr>
                <w:b/>
                <w:bCs/>
                <w:sz w:val="22"/>
                <w:szCs w:val="22"/>
              </w:rPr>
              <w:t>Юридический адрес/место жительства участника размещения заказа</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cantSplit/>
          <w:trHeight w:val="132"/>
        </w:trPr>
        <w:tc>
          <w:tcPr>
            <w:tcW w:w="5868" w:type="dxa"/>
            <w:vMerge w:val="restart"/>
            <w:vAlign w:val="center"/>
          </w:tcPr>
          <w:p w:rsidR="00435588" w:rsidRPr="00891E99" w:rsidRDefault="00435588" w:rsidP="00435588">
            <w:pPr>
              <w:widowControl/>
              <w:spacing w:before="0"/>
              <w:ind w:left="360" w:firstLine="0"/>
              <w:contextualSpacing/>
              <w:rPr>
                <w:b/>
                <w:bCs/>
                <w:szCs w:val="22"/>
              </w:rPr>
            </w:pPr>
            <w:r w:rsidRPr="00891E99">
              <w:rPr>
                <w:b/>
                <w:bCs/>
                <w:sz w:val="22"/>
                <w:szCs w:val="22"/>
              </w:rPr>
              <w:t>6. Почтовый адрес участника размещения заказа</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cantSplit/>
          <w:trHeight w:val="132"/>
        </w:trPr>
        <w:tc>
          <w:tcPr>
            <w:tcW w:w="5868" w:type="dxa"/>
            <w:vMerge/>
            <w:vAlign w:val="center"/>
          </w:tcPr>
          <w:p w:rsidR="00435588" w:rsidRPr="00891E99" w:rsidRDefault="00435588" w:rsidP="00435588">
            <w:pPr>
              <w:widowControl/>
              <w:spacing w:before="0"/>
              <w:ind w:left="360" w:firstLine="0"/>
              <w:contextualSpacing/>
              <w:jc w:val="left"/>
              <w:rPr>
                <w:b/>
                <w:bCs/>
                <w:szCs w:val="22"/>
              </w:rPr>
            </w:pP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cantSplit/>
          <w:trHeight w:val="132"/>
        </w:trPr>
        <w:tc>
          <w:tcPr>
            <w:tcW w:w="5868" w:type="dxa"/>
            <w:vMerge/>
            <w:vAlign w:val="center"/>
          </w:tcPr>
          <w:p w:rsidR="00435588" w:rsidRPr="00891E99" w:rsidRDefault="00435588" w:rsidP="00435588">
            <w:pPr>
              <w:widowControl/>
              <w:spacing w:before="0"/>
              <w:ind w:left="360" w:firstLine="0"/>
              <w:contextualSpacing/>
              <w:jc w:val="left"/>
              <w:rPr>
                <w:b/>
                <w:bCs/>
                <w:szCs w:val="22"/>
              </w:rPr>
            </w:pP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cantSplit/>
          <w:trHeight w:val="258"/>
        </w:trPr>
        <w:tc>
          <w:tcPr>
            <w:tcW w:w="5868" w:type="dxa"/>
            <w:vMerge/>
          </w:tcPr>
          <w:p w:rsidR="00435588" w:rsidRPr="00891E99" w:rsidRDefault="00435588" w:rsidP="00435588">
            <w:pPr>
              <w:widowControl/>
              <w:spacing w:before="0"/>
              <w:ind w:firstLine="0"/>
              <w:contextualSpacing/>
              <w:jc w:val="left"/>
              <w:rPr>
                <w:b/>
                <w:bCs/>
                <w:szCs w:val="22"/>
              </w:rPr>
            </w:pP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cantSplit/>
          <w:trHeight w:val="930"/>
        </w:trPr>
        <w:tc>
          <w:tcPr>
            <w:tcW w:w="5868" w:type="dxa"/>
            <w:vAlign w:val="center"/>
          </w:tcPr>
          <w:p w:rsidR="00435588" w:rsidRPr="00891E99" w:rsidRDefault="00435588" w:rsidP="00435588">
            <w:pPr>
              <w:widowControl/>
              <w:spacing w:before="0"/>
              <w:ind w:firstLine="0"/>
              <w:contextualSpacing/>
              <w:jc w:val="left"/>
              <w:rPr>
                <w:b/>
                <w:bCs/>
                <w:szCs w:val="22"/>
              </w:rPr>
            </w:pPr>
          </w:p>
          <w:p w:rsidR="00435588" w:rsidRPr="00891E99" w:rsidRDefault="00435588" w:rsidP="00435588">
            <w:pPr>
              <w:widowControl/>
              <w:spacing w:before="0"/>
              <w:ind w:firstLine="0"/>
              <w:contextualSpacing/>
              <w:jc w:val="left"/>
              <w:rPr>
                <w:b/>
                <w:bCs/>
                <w:szCs w:val="22"/>
              </w:rPr>
            </w:pPr>
            <w:r w:rsidRPr="00891E99">
              <w:rPr>
                <w:b/>
                <w:bCs/>
                <w:sz w:val="22"/>
                <w:szCs w:val="22"/>
              </w:rPr>
              <w:t xml:space="preserve">7. Банковские реквизиты </w:t>
            </w:r>
            <w:r w:rsidRPr="00891E99">
              <w:rPr>
                <w:i/>
                <w:iCs/>
                <w:sz w:val="22"/>
                <w:szCs w:val="22"/>
              </w:rPr>
              <w:t>(может быть несколько)</w:t>
            </w:r>
            <w:r w:rsidRPr="00891E99">
              <w:rPr>
                <w:b/>
                <w:bCs/>
                <w:sz w:val="22"/>
                <w:szCs w:val="22"/>
              </w:rPr>
              <w:t>:</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35588" w:rsidRPr="00891E99" w:rsidTr="006A063D">
        <w:trPr>
          <w:trHeight w:val="67"/>
        </w:trPr>
        <w:tc>
          <w:tcPr>
            <w:tcW w:w="5868" w:type="dxa"/>
            <w:tcBorders>
              <w:top w:val="nil"/>
              <w:bottom w:val="nil"/>
            </w:tcBorders>
          </w:tcPr>
          <w:p w:rsidR="00435588" w:rsidRPr="00891E99" w:rsidRDefault="00435588" w:rsidP="00435588">
            <w:pPr>
              <w:widowControl/>
              <w:spacing w:before="0"/>
              <w:ind w:firstLine="0"/>
              <w:contextualSpacing/>
              <w:jc w:val="left"/>
              <w:rPr>
                <w:szCs w:val="22"/>
              </w:rPr>
            </w:pPr>
            <w:r w:rsidRPr="00891E99">
              <w:rPr>
                <w:rStyle w:val="af9"/>
                <w:sz w:val="22"/>
                <w:szCs w:val="22"/>
              </w:rPr>
              <w:t>7.1. Наименование обслуживающего банка</w:t>
            </w:r>
          </w:p>
        </w:tc>
        <w:tc>
          <w:tcPr>
            <w:tcW w:w="4500" w:type="dxa"/>
          </w:tcPr>
          <w:p w:rsidR="00435588" w:rsidRPr="00891E99" w:rsidRDefault="00435588" w:rsidP="00435588">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E1871" w:rsidRPr="00891E99" w:rsidTr="006A063D">
        <w:trPr>
          <w:trHeight w:val="67"/>
        </w:trPr>
        <w:tc>
          <w:tcPr>
            <w:tcW w:w="5868" w:type="dxa"/>
            <w:tcBorders>
              <w:top w:val="nil"/>
              <w:bottom w:val="nil"/>
            </w:tcBorders>
          </w:tcPr>
          <w:p w:rsidR="004E1871" w:rsidRPr="00891E99" w:rsidRDefault="004E1871" w:rsidP="004E1871">
            <w:pPr>
              <w:widowControl/>
              <w:spacing w:before="0"/>
              <w:ind w:firstLine="0"/>
              <w:contextualSpacing/>
              <w:jc w:val="left"/>
              <w:rPr>
                <w:rStyle w:val="af9"/>
                <w:szCs w:val="22"/>
              </w:rPr>
            </w:pPr>
            <w:r w:rsidRPr="00891E99">
              <w:rPr>
                <w:rStyle w:val="af9"/>
                <w:sz w:val="22"/>
                <w:szCs w:val="22"/>
              </w:rPr>
              <w:t>7.2.</w:t>
            </w:r>
            <w:r w:rsidRPr="00891E99">
              <w:rPr>
                <w:sz w:val="22"/>
                <w:szCs w:val="22"/>
              </w:rPr>
              <w:t xml:space="preserve"> Расчетный счет</w:t>
            </w:r>
          </w:p>
        </w:tc>
        <w:tc>
          <w:tcPr>
            <w:tcW w:w="4500" w:type="dxa"/>
          </w:tcPr>
          <w:p w:rsidR="004E1871" w:rsidRPr="00891E99"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E1871" w:rsidRPr="00891E99" w:rsidTr="006A063D">
        <w:trPr>
          <w:trHeight w:val="67"/>
        </w:trPr>
        <w:tc>
          <w:tcPr>
            <w:tcW w:w="5868" w:type="dxa"/>
            <w:tcBorders>
              <w:top w:val="nil"/>
              <w:bottom w:val="nil"/>
            </w:tcBorders>
          </w:tcPr>
          <w:p w:rsidR="004E1871" w:rsidRPr="00891E99" w:rsidRDefault="004E1871" w:rsidP="004E1871">
            <w:pPr>
              <w:widowControl/>
              <w:spacing w:before="0"/>
              <w:ind w:firstLine="0"/>
              <w:contextualSpacing/>
              <w:jc w:val="left"/>
              <w:rPr>
                <w:rStyle w:val="af9"/>
                <w:szCs w:val="22"/>
              </w:rPr>
            </w:pPr>
            <w:r w:rsidRPr="00891E99">
              <w:rPr>
                <w:rStyle w:val="af9"/>
                <w:sz w:val="22"/>
                <w:szCs w:val="22"/>
              </w:rPr>
              <w:t>7.3. Корреспондентский счет</w:t>
            </w:r>
          </w:p>
        </w:tc>
        <w:tc>
          <w:tcPr>
            <w:tcW w:w="4500" w:type="dxa"/>
          </w:tcPr>
          <w:p w:rsidR="004E1871" w:rsidRPr="00891E99"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E1871" w:rsidRPr="00891E99" w:rsidTr="006A063D">
        <w:trPr>
          <w:trHeight w:val="67"/>
        </w:trPr>
        <w:tc>
          <w:tcPr>
            <w:tcW w:w="5868" w:type="dxa"/>
            <w:tcBorders>
              <w:top w:val="nil"/>
            </w:tcBorders>
          </w:tcPr>
          <w:p w:rsidR="004E1871" w:rsidRPr="00891E99" w:rsidRDefault="004E1871" w:rsidP="004E1871">
            <w:pPr>
              <w:widowControl/>
              <w:spacing w:before="0"/>
              <w:ind w:firstLine="0"/>
              <w:contextualSpacing/>
              <w:jc w:val="left"/>
              <w:rPr>
                <w:rStyle w:val="af9"/>
                <w:szCs w:val="22"/>
              </w:rPr>
            </w:pPr>
            <w:r w:rsidRPr="00891E99">
              <w:rPr>
                <w:rStyle w:val="af9"/>
                <w:sz w:val="22"/>
                <w:szCs w:val="22"/>
              </w:rPr>
              <w:t>7.4. Код БИК</w:t>
            </w:r>
          </w:p>
        </w:tc>
        <w:tc>
          <w:tcPr>
            <w:tcW w:w="4500" w:type="dxa"/>
          </w:tcPr>
          <w:p w:rsidR="004E1871" w:rsidRPr="00891E99"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r w:rsidR="004E1871" w:rsidRPr="00891E99" w:rsidTr="006A063D">
        <w:trPr>
          <w:trHeight w:val="67"/>
        </w:trPr>
        <w:tc>
          <w:tcPr>
            <w:tcW w:w="5868" w:type="dxa"/>
          </w:tcPr>
          <w:p w:rsidR="004E1871" w:rsidRPr="00891E99" w:rsidRDefault="004E1871" w:rsidP="004E1871">
            <w:pPr>
              <w:widowControl/>
              <w:tabs>
                <w:tab w:val="num" w:pos="1300"/>
              </w:tabs>
              <w:spacing w:before="0"/>
              <w:ind w:firstLine="0"/>
              <w:contextualSpacing/>
              <w:rPr>
                <w:b/>
                <w:bCs/>
                <w:szCs w:val="22"/>
              </w:rPr>
            </w:pPr>
            <w:r w:rsidRPr="00891E99">
              <w:rPr>
                <w:b/>
                <w:bCs/>
                <w:sz w:val="22"/>
                <w:szCs w:val="22"/>
              </w:rPr>
              <w:t xml:space="preserve">8. Сведения о выданных участнику размещения заказа лицензиях, необходимых для выполнения обязательств по договору </w:t>
            </w:r>
            <w:r w:rsidRPr="00891E99">
              <w:rPr>
                <w:i/>
                <w:iCs/>
                <w:sz w:val="22"/>
                <w:szCs w:val="22"/>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4E1871" w:rsidRPr="00891E99" w:rsidRDefault="004E1871" w:rsidP="004E1871">
            <w:pPr>
              <w:pStyle w:val="36"/>
              <w:widowControl w:val="0"/>
              <w:suppressAutoHyphens/>
              <w:autoSpaceDN w:val="0"/>
              <w:spacing w:after="200" w:line="280" w:lineRule="exact"/>
              <w:textAlignment w:val="baseline"/>
              <w:rPr>
                <w:rFonts w:ascii="Times New Roman" w:hAnsi="Times New Roman"/>
                <w:bCs/>
                <w:lang w:val="ru-RU"/>
              </w:rPr>
            </w:pPr>
            <w:r w:rsidRPr="00891E99">
              <w:rPr>
                <w:rFonts w:ascii="Times New Roman" w:hAnsi="Times New Roman"/>
                <w:bCs/>
                <w:lang w:val="ru-RU"/>
              </w:rPr>
              <w:t>……….</w:t>
            </w:r>
          </w:p>
        </w:tc>
      </w:tr>
    </w:tbl>
    <w:p w:rsidR="00DC7D71" w:rsidRPr="00891E99" w:rsidRDefault="00DC7D71" w:rsidP="00DC7D71">
      <w:pPr>
        <w:widowControl/>
        <w:spacing w:before="0"/>
        <w:ind w:firstLine="0"/>
        <w:contextualSpacing/>
        <w:jc w:val="left"/>
        <w:rPr>
          <w:sz w:val="22"/>
          <w:szCs w:val="22"/>
        </w:rPr>
      </w:pPr>
    </w:p>
    <w:p w:rsidR="00DC7D71" w:rsidRPr="00891E99" w:rsidRDefault="00DC7D71" w:rsidP="00DC7D71">
      <w:pPr>
        <w:widowControl/>
        <w:spacing w:before="0"/>
        <w:ind w:firstLine="0"/>
        <w:contextualSpacing/>
        <w:jc w:val="left"/>
        <w:rPr>
          <w:sz w:val="22"/>
          <w:szCs w:val="22"/>
        </w:rPr>
      </w:pPr>
      <w:r w:rsidRPr="00891E99">
        <w:rPr>
          <w:sz w:val="22"/>
          <w:szCs w:val="22"/>
        </w:rPr>
        <w:t>Мы, нижеподписавшиеся, заверяем правильность всех данных, указанных в анкете.</w:t>
      </w:r>
    </w:p>
    <w:p w:rsidR="00DC7D71" w:rsidRPr="00891E99" w:rsidRDefault="00DC7D71" w:rsidP="00DC7D71">
      <w:pPr>
        <w:widowControl/>
        <w:spacing w:before="0"/>
        <w:ind w:firstLine="0"/>
        <w:contextualSpacing/>
        <w:jc w:val="left"/>
        <w:rPr>
          <w:i/>
          <w:iCs/>
          <w:sz w:val="22"/>
          <w:szCs w:val="22"/>
        </w:rPr>
      </w:pPr>
    </w:p>
    <w:p w:rsidR="00187117" w:rsidRPr="00891E99" w:rsidRDefault="007E32CE" w:rsidP="009A5E6E">
      <w:pPr>
        <w:widowControl/>
        <w:spacing w:before="0"/>
        <w:ind w:firstLine="0"/>
        <w:contextualSpacing/>
        <w:rPr>
          <w:sz w:val="22"/>
          <w:szCs w:val="22"/>
        </w:rPr>
      </w:pPr>
      <w:r w:rsidRPr="00891E99">
        <w:rPr>
          <w:sz w:val="22"/>
          <w:szCs w:val="22"/>
          <w:u w:val="single"/>
        </w:rPr>
        <w:t>Д</w:t>
      </w:r>
      <w:r w:rsidR="00D81EE7" w:rsidRPr="00891E99">
        <w:rPr>
          <w:sz w:val="22"/>
          <w:szCs w:val="22"/>
          <w:u w:val="single"/>
        </w:rPr>
        <w:t>иректор</w:t>
      </w:r>
      <w:r w:rsidR="00D81EE7" w:rsidRPr="00891E99">
        <w:rPr>
          <w:sz w:val="22"/>
          <w:szCs w:val="22"/>
          <w:u w:val="single"/>
        </w:rPr>
        <w:tab/>
      </w:r>
      <w:r w:rsidR="00D81EE7" w:rsidRPr="00891E99">
        <w:rPr>
          <w:sz w:val="22"/>
          <w:szCs w:val="22"/>
        </w:rPr>
        <w:tab/>
      </w:r>
      <w:r w:rsidR="00187117" w:rsidRPr="00891E99">
        <w:rPr>
          <w:sz w:val="22"/>
          <w:szCs w:val="22"/>
        </w:rPr>
        <w:t xml:space="preserve">                                  _________</w:t>
      </w:r>
      <w:r w:rsidRPr="00891E99">
        <w:rPr>
          <w:sz w:val="22"/>
          <w:szCs w:val="22"/>
        </w:rPr>
        <w:t>________________________</w:t>
      </w:r>
    </w:p>
    <w:p w:rsidR="00187117" w:rsidRPr="00891E99" w:rsidRDefault="00187117" w:rsidP="009A5E6E">
      <w:pPr>
        <w:widowControl/>
        <w:spacing w:before="0"/>
        <w:ind w:firstLine="0"/>
        <w:contextualSpacing/>
        <w:rPr>
          <w:i/>
          <w:sz w:val="22"/>
          <w:szCs w:val="22"/>
        </w:rPr>
      </w:pPr>
      <w:r w:rsidRPr="00891E99">
        <w:rPr>
          <w:i/>
          <w:sz w:val="22"/>
          <w:szCs w:val="22"/>
        </w:rPr>
        <w:t xml:space="preserve">(должность </w:t>
      </w:r>
      <w:proofErr w:type="gramStart"/>
      <w:r w:rsidR="0004434B" w:rsidRPr="00891E99">
        <w:rPr>
          <w:i/>
          <w:sz w:val="22"/>
          <w:szCs w:val="22"/>
        </w:rPr>
        <w:t xml:space="preserve">подписавшего)  </w:t>
      </w:r>
      <w:r w:rsidR="00E40A6B" w:rsidRPr="00891E99">
        <w:rPr>
          <w:i/>
          <w:sz w:val="22"/>
          <w:szCs w:val="22"/>
        </w:rPr>
        <w:t xml:space="preserve"> </w:t>
      </w:r>
      <w:proofErr w:type="gramEnd"/>
      <w:r w:rsidR="00E40A6B" w:rsidRPr="00891E99">
        <w:rPr>
          <w:i/>
          <w:sz w:val="22"/>
          <w:szCs w:val="22"/>
        </w:rPr>
        <w:t xml:space="preserve">                      </w:t>
      </w:r>
      <w:r w:rsidRPr="00891E99">
        <w:rPr>
          <w:i/>
          <w:sz w:val="22"/>
          <w:szCs w:val="22"/>
        </w:rPr>
        <w:t xml:space="preserve"> </w:t>
      </w:r>
      <w:r w:rsidR="00D81EE7" w:rsidRPr="00891E99">
        <w:rPr>
          <w:i/>
          <w:sz w:val="22"/>
          <w:szCs w:val="22"/>
        </w:rPr>
        <w:t xml:space="preserve"> (подпись</w:t>
      </w:r>
      <w:r w:rsidRPr="00891E99">
        <w:rPr>
          <w:i/>
          <w:sz w:val="22"/>
          <w:szCs w:val="22"/>
        </w:rPr>
        <w:t>)     (</w:t>
      </w:r>
      <w:r w:rsidR="00E40A6B" w:rsidRPr="00891E99">
        <w:rPr>
          <w:i/>
          <w:sz w:val="22"/>
          <w:szCs w:val="22"/>
        </w:rPr>
        <w:t>фамилия, инициалы</w:t>
      </w:r>
      <w:r w:rsidRPr="00891E99">
        <w:rPr>
          <w:i/>
          <w:sz w:val="22"/>
          <w:szCs w:val="22"/>
        </w:rPr>
        <w:t>)</w:t>
      </w:r>
    </w:p>
    <w:p w:rsidR="00D81EE7" w:rsidRPr="00891E99" w:rsidRDefault="00D81EE7" w:rsidP="009A5E6E">
      <w:pPr>
        <w:widowControl/>
        <w:spacing w:before="0"/>
        <w:ind w:firstLine="0"/>
        <w:contextualSpacing/>
        <w:rPr>
          <w:i/>
          <w:sz w:val="22"/>
          <w:szCs w:val="22"/>
        </w:rPr>
      </w:pPr>
      <w:r w:rsidRPr="00891E99">
        <w:rPr>
          <w:i/>
          <w:sz w:val="22"/>
          <w:szCs w:val="22"/>
        </w:rPr>
        <w:t>(для юридического лица)</w:t>
      </w:r>
      <w:r w:rsidRPr="00891E99">
        <w:rPr>
          <w:i/>
          <w:sz w:val="22"/>
          <w:szCs w:val="22"/>
        </w:rPr>
        <w:tab/>
      </w:r>
    </w:p>
    <w:p w:rsidR="00187117" w:rsidRPr="00891E99" w:rsidRDefault="00187117" w:rsidP="009A5E6E">
      <w:pPr>
        <w:widowControl/>
        <w:spacing w:before="0"/>
        <w:ind w:firstLine="0"/>
        <w:contextualSpacing/>
        <w:rPr>
          <w:i/>
          <w:sz w:val="22"/>
          <w:szCs w:val="22"/>
        </w:rPr>
      </w:pPr>
    </w:p>
    <w:p w:rsidR="00D81EE7" w:rsidRPr="00891E99" w:rsidRDefault="00D81EE7" w:rsidP="00D81EE7">
      <w:pPr>
        <w:widowControl/>
        <w:spacing w:before="0"/>
        <w:ind w:firstLine="0"/>
        <w:contextualSpacing/>
        <w:jc w:val="left"/>
        <w:rPr>
          <w:sz w:val="22"/>
          <w:szCs w:val="22"/>
        </w:rPr>
      </w:pPr>
    </w:p>
    <w:p w:rsidR="00DC7D71" w:rsidRPr="00891E99" w:rsidRDefault="00DC7D71" w:rsidP="00DC7D71">
      <w:pPr>
        <w:widowControl/>
        <w:spacing w:before="0"/>
        <w:ind w:firstLine="0"/>
        <w:contextualSpacing/>
        <w:jc w:val="left"/>
        <w:rPr>
          <w:sz w:val="22"/>
          <w:szCs w:val="22"/>
          <w:vertAlign w:val="superscript"/>
        </w:rPr>
      </w:pPr>
      <w:r w:rsidRPr="00891E99">
        <w:rPr>
          <w:sz w:val="22"/>
          <w:szCs w:val="22"/>
        </w:rPr>
        <w:t>М.П</w:t>
      </w:r>
    </w:p>
    <w:p w:rsidR="00DC7D71" w:rsidRPr="00174FA9" w:rsidRDefault="00DC7D71" w:rsidP="00DC7D71">
      <w:pPr>
        <w:widowControl/>
        <w:autoSpaceDE w:val="0"/>
        <w:autoSpaceDN w:val="0"/>
        <w:spacing w:before="0"/>
        <w:ind w:firstLine="0"/>
        <w:contextualSpacing/>
        <w:jc w:val="right"/>
        <w:rPr>
          <w:sz w:val="22"/>
          <w:szCs w:val="22"/>
        </w:rPr>
      </w:pPr>
      <w:r w:rsidRPr="00174FA9">
        <w:rPr>
          <w:b/>
          <w:sz w:val="22"/>
          <w:szCs w:val="22"/>
        </w:rPr>
        <w:lastRenderedPageBreak/>
        <w:t>Приложение № 3</w:t>
      </w:r>
    </w:p>
    <w:p w:rsidR="00C311B8" w:rsidRPr="00174FA9" w:rsidRDefault="00C311B8" w:rsidP="00C311B8">
      <w:pPr>
        <w:widowControl/>
        <w:spacing w:before="0"/>
        <w:jc w:val="center"/>
        <w:rPr>
          <w:rFonts w:eastAsia="Calibri"/>
          <w:b/>
          <w:bCs/>
          <w:kern w:val="3"/>
          <w:sz w:val="22"/>
          <w:szCs w:val="22"/>
        </w:rPr>
      </w:pPr>
      <w:r w:rsidRPr="00174FA9">
        <w:rPr>
          <w:rFonts w:eastAsia="Calibri"/>
          <w:b/>
          <w:bCs/>
          <w:kern w:val="3"/>
          <w:sz w:val="22"/>
          <w:szCs w:val="22"/>
        </w:rPr>
        <w:t>Проект договора поставки товара</w:t>
      </w:r>
    </w:p>
    <w:p w:rsidR="00C311B8" w:rsidRPr="00174FA9" w:rsidRDefault="00C311B8" w:rsidP="00C311B8">
      <w:pPr>
        <w:widowControl/>
        <w:spacing w:before="0"/>
        <w:rPr>
          <w:rFonts w:eastAsia="Calibri"/>
          <w:b/>
          <w:bCs/>
          <w:kern w:val="3"/>
          <w:sz w:val="22"/>
          <w:szCs w:val="22"/>
        </w:rPr>
      </w:pPr>
    </w:p>
    <w:p w:rsidR="00C311B8" w:rsidRPr="00174FA9" w:rsidRDefault="00C311B8" w:rsidP="00C311B8">
      <w:pPr>
        <w:widowControl/>
        <w:spacing w:before="0"/>
        <w:rPr>
          <w:rFonts w:eastAsia="Calibri"/>
          <w:b/>
          <w:bCs/>
          <w:kern w:val="3"/>
          <w:sz w:val="22"/>
          <w:szCs w:val="22"/>
        </w:rPr>
      </w:pPr>
      <w:r w:rsidRPr="00174FA9">
        <w:rPr>
          <w:rFonts w:eastAsia="Calibri"/>
          <w:b/>
          <w:bCs/>
          <w:kern w:val="3"/>
          <w:sz w:val="22"/>
          <w:szCs w:val="22"/>
        </w:rPr>
        <w:t>г. Калуга</w:t>
      </w:r>
      <w:r w:rsidR="00C328E5" w:rsidRPr="00174FA9">
        <w:rPr>
          <w:rFonts w:eastAsia="Calibri"/>
          <w:b/>
          <w:bCs/>
          <w:kern w:val="3"/>
          <w:sz w:val="22"/>
          <w:szCs w:val="22"/>
        </w:rPr>
        <w:t xml:space="preserve">                     </w:t>
      </w:r>
      <w:r w:rsidR="00B609E5" w:rsidRPr="00174FA9">
        <w:rPr>
          <w:rFonts w:eastAsia="Calibri"/>
          <w:b/>
          <w:bCs/>
          <w:kern w:val="3"/>
          <w:sz w:val="22"/>
          <w:szCs w:val="22"/>
        </w:rPr>
        <w:t xml:space="preserve">          </w:t>
      </w:r>
      <w:r w:rsidR="00C328E5" w:rsidRPr="00174FA9">
        <w:rPr>
          <w:rFonts w:eastAsia="Calibri"/>
          <w:b/>
          <w:bCs/>
          <w:kern w:val="3"/>
          <w:sz w:val="22"/>
          <w:szCs w:val="22"/>
        </w:rPr>
        <w:t xml:space="preserve">                                              </w:t>
      </w:r>
      <w:r w:rsidRPr="00174FA9">
        <w:rPr>
          <w:rFonts w:eastAsia="Calibri"/>
          <w:b/>
          <w:bCs/>
          <w:kern w:val="3"/>
          <w:sz w:val="22"/>
          <w:szCs w:val="22"/>
        </w:rPr>
        <w:tab/>
        <w:t>«</w:t>
      </w:r>
      <w:r w:rsidR="00B609E5" w:rsidRPr="00174FA9">
        <w:rPr>
          <w:rFonts w:eastAsia="Calibri"/>
          <w:b/>
          <w:bCs/>
          <w:kern w:val="3"/>
          <w:sz w:val="22"/>
          <w:szCs w:val="22"/>
        </w:rPr>
        <w:t>_____</w:t>
      </w:r>
      <w:r w:rsidRPr="00174FA9">
        <w:rPr>
          <w:rFonts w:eastAsia="Calibri"/>
          <w:b/>
          <w:bCs/>
          <w:kern w:val="3"/>
          <w:sz w:val="22"/>
          <w:szCs w:val="22"/>
        </w:rPr>
        <w:t>» ___</w:t>
      </w:r>
      <w:r w:rsidR="00B609E5" w:rsidRPr="00174FA9">
        <w:rPr>
          <w:rFonts w:eastAsia="Calibri"/>
          <w:b/>
          <w:bCs/>
          <w:kern w:val="3"/>
          <w:sz w:val="22"/>
          <w:szCs w:val="22"/>
        </w:rPr>
        <w:t xml:space="preserve">   </w:t>
      </w:r>
      <w:r w:rsidRPr="00174FA9">
        <w:rPr>
          <w:rFonts w:eastAsia="Calibri"/>
          <w:b/>
          <w:bCs/>
          <w:kern w:val="3"/>
          <w:sz w:val="22"/>
          <w:szCs w:val="22"/>
        </w:rPr>
        <w:t>_</w:t>
      </w:r>
      <w:r w:rsidR="00B609E5" w:rsidRPr="00174FA9">
        <w:rPr>
          <w:rFonts w:eastAsia="Calibri"/>
          <w:b/>
          <w:bCs/>
          <w:kern w:val="3"/>
          <w:sz w:val="22"/>
          <w:szCs w:val="22"/>
        </w:rPr>
        <w:t xml:space="preserve">   </w:t>
      </w:r>
      <w:r w:rsidRPr="00174FA9">
        <w:rPr>
          <w:rFonts w:eastAsia="Calibri"/>
          <w:b/>
          <w:bCs/>
          <w:kern w:val="3"/>
          <w:sz w:val="22"/>
          <w:szCs w:val="22"/>
        </w:rPr>
        <w:t>________ 20__ г.</w:t>
      </w:r>
    </w:p>
    <w:p w:rsidR="00B609E5" w:rsidRPr="00174FA9" w:rsidRDefault="00B609E5" w:rsidP="00B609E5">
      <w:pPr>
        <w:pStyle w:val="ConsNonformat"/>
        <w:widowControl/>
        <w:jc w:val="both"/>
        <w:rPr>
          <w:rFonts w:ascii="Times New Roman" w:hAnsi="Times New Roman" w:cs="Times New Roman"/>
          <w:sz w:val="22"/>
          <w:szCs w:val="22"/>
        </w:rPr>
      </w:pPr>
      <w:r w:rsidRPr="00174FA9">
        <w:rPr>
          <w:rFonts w:ascii="Times New Roman" w:hAnsi="Times New Roman" w:cs="Times New Roman"/>
          <w:sz w:val="22"/>
          <w:szCs w:val="22"/>
        </w:rPr>
        <w:t xml:space="preserve">  </w:t>
      </w:r>
    </w:p>
    <w:p w:rsidR="00B609E5" w:rsidRPr="00174FA9" w:rsidRDefault="00B609E5" w:rsidP="00B609E5">
      <w:pPr>
        <w:pStyle w:val="ConsNonformat"/>
        <w:widowControl/>
        <w:jc w:val="both"/>
        <w:rPr>
          <w:rFonts w:ascii="Times New Roman" w:hAnsi="Times New Roman" w:cs="Times New Roman"/>
          <w:sz w:val="22"/>
          <w:szCs w:val="22"/>
        </w:rPr>
      </w:pPr>
    </w:p>
    <w:p w:rsidR="007F2E47" w:rsidRPr="00057FE2" w:rsidRDefault="007F2E47" w:rsidP="007F2E47">
      <w:pPr>
        <w:spacing w:before="0"/>
        <w:ind w:firstLine="708"/>
        <w:rPr>
          <w:sz w:val="22"/>
          <w:szCs w:val="22"/>
        </w:rPr>
      </w:pPr>
      <w:r w:rsidRPr="00057FE2">
        <w:rPr>
          <w:sz w:val="22"/>
          <w:szCs w:val="22"/>
        </w:rPr>
        <w:t xml:space="preserve">Частное учреждение здравоохранения «Больница «РЖД-Медицина» имени К.Э. Циолковского города Калуга» (ЧУЗ «РЖД-Медицина г. Калуга»), именуемое далее «Покупатель», в лице главного врача </w:t>
      </w:r>
      <w:proofErr w:type="spellStart"/>
      <w:r w:rsidRPr="00057FE2">
        <w:rPr>
          <w:sz w:val="22"/>
          <w:szCs w:val="22"/>
        </w:rPr>
        <w:t>Гарбуля</w:t>
      </w:r>
      <w:proofErr w:type="spellEnd"/>
      <w:r w:rsidRPr="00057FE2">
        <w:rPr>
          <w:sz w:val="22"/>
          <w:szCs w:val="22"/>
        </w:rPr>
        <w:t xml:space="preserve"> Сергея Станиславовича, действующего на основании Устава, с одной стороны, и ________________, именуемое далее «Поставщик», в лице ______________, действующего на основании _______, с другой стороны, именуемые далее совместно «Стороны», заключили настоящий Договор о нижеследующем:</w:t>
      </w:r>
    </w:p>
    <w:p w:rsidR="007F2E47" w:rsidRPr="00057FE2" w:rsidRDefault="007F2E47" w:rsidP="007F2E47">
      <w:pPr>
        <w:pStyle w:val="Standard"/>
        <w:ind w:firstLine="708"/>
        <w:jc w:val="both"/>
        <w:rPr>
          <w:sz w:val="22"/>
          <w:szCs w:val="22"/>
        </w:rPr>
      </w:pPr>
    </w:p>
    <w:p w:rsidR="007F2E47" w:rsidRPr="00057FE2" w:rsidRDefault="007F2E47" w:rsidP="007F2E47">
      <w:pPr>
        <w:pStyle w:val="ConsNonformat"/>
        <w:widowControl/>
        <w:jc w:val="center"/>
        <w:rPr>
          <w:rFonts w:ascii="Times New Roman" w:hAnsi="Times New Roman" w:cs="Times New Roman"/>
          <w:b/>
          <w:sz w:val="22"/>
          <w:szCs w:val="22"/>
        </w:rPr>
      </w:pPr>
      <w:r w:rsidRPr="00057FE2">
        <w:rPr>
          <w:rFonts w:ascii="Times New Roman" w:hAnsi="Times New Roman" w:cs="Times New Roman"/>
          <w:b/>
          <w:sz w:val="22"/>
          <w:szCs w:val="22"/>
        </w:rPr>
        <w:t>1. Предмет Договора</w:t>
      </w:r>
    </w:p>
    <w:p w:rsidR="007F2E47" w:rsidRPr="00057FE2" w:rsidRDefault="007F2E47" w:rsidP="007F2E47">
      <w:pPr>
        <w:pStyle w:val="ConsNonformat"/>
        <w:widowControl/>
        <w:jc w:val="center"/>
        <w:rPr>
          <w:rFonts w:ascii="Times New Roman" w:hAnsi="Times New Roman" w:cs="Times New Roman"/>
          <w:b/>
          <w:sz w:val="22"/>
          <w:szCs w:val="22"/>
        </w:rPr>
      </w:pPr>
    </w:p>
    <w:p w:rsidR="007F2E47" w:rsidRPr="00057FE2" w:rsidRDefault="007F2E47" w:rsidP="007F2E47">
      <w:pPr>
        <w:pStyle w:val="Standard"/>
        <w:jc w:val="both"/>
        <w:rPr>
          <w:rFonts w:eastAsia="Times New Roman"/>
          <w:kern w:val="0"/>
          <w:sz w:val="22"/>
          <w:szCs w:val="22"/>
        </w:rPr>
      </w:pPr>
      <w:r w:rsidRPr="00057FE2">
        <w:rPr>
          <w:rFonts w:eastAsia="Times New Roman"/>
          <w:kern w:val="0"/>
          <w:sz w:val="22"/>
          <w:szCs w:val="22"/>
        </w:rPr>
        <w:t xml:space="preserve">            1.1. Поставщик обязуется передать Покупателю в установленный Договором срок постав</w:t>
      </w:r>
      <w:r w:rsidR="0032561C">
        <w:rPr>
          <w:rFonts w:eastAsia="Times New Roman"/>
          <w:kern w:val="0"/>
          <w:sz w:val="22"/>
          <w:szCs w:val="22"/>
        </w:rPr>
        <w:t>ить</w:t>
      </w:r>
      <w:r w:rsidRPr="00057FE2">
        <w:rPr>
          <w:rFonts w:eastAsia="Times New Roman"/>
          <w:kern w:val="0"/>
          <w:sz w:val="22"/>
          <w:szCs w:val="22"/>
        </w:rPr>
        <w:t xml:space="preserve"> </w:t>
      </w:r>
      <w:r w:rsidRPr="00057FE2">
        <w:rPr>
          <w:sz w:val="22"/>
          <w:szCs w:val="22"/>
        </w:rPr>
        <w:t>________________</w:t>
      </w:r>
      <w:r w:rsidRPr="00057FE2">
        <w:rPr>
          <w:rFonts w:eastAsia="Times New Roman"/>
          <w:kern w:val="0"/>
          <w:sz w:val="22"/>
          <w:szCs w:val="22"/>
        </w:rPr>
        <w:t xml:space="preserve"> (далее – Товар) в соответствии со Спецификацией (Приложение № 1), а Покупатель принять и оплатить Товар.</w:t>
      </w:r>
    </w:p>
    <w:p w:rsidR="0032561C" w:rsidRDefault="007F2E47" w:rsidP="007F2E47">
      <w:pPr>
        <w:pStyle w:val="Standard"/>
        <w:jc w:val="both"/>
        <w:rPr>
          <w:rFonts w:eastAsia="Times New Roman"/>
          <w:kern w:val="0"/>
          <w:sz w:val="22"/>
          <w:szCs w:val="22"/>
        </w:rPr>
      </w:pPr>
      <w:r w:rsidRPr="00057FE2">
        <w:rPr>
          <w:rFonts w:eastAsia="Times New Roman"/>
          <w:kern w:val="0"/>
          <w:sz w:val="22"/>
          <w:szCs w:val="22"/>
        </w:rPr>
        <w:t xml:space="preserve">            1.2. Срок и время поставки Товара: </w:t>
      </w:r>
      <w:r w:rsidR="0032561C">
        <w:rPr>
          <w:rFonts w:eastAsia="Times New Roman"/>
          <w:kern w:val="0"/>
          <w:sz w:val="22"/>
          <w:szCs w:val="22"/>
        </w:rPr>
        <w:t>с</w:t>
      </w:r>
      <w:r w:rsidRPr="00057FE2">
        <w:rPr>
          <w:rFonts w:eastAsia="Times New Roman"/>
          <w:kern w:val="0"/>
          <w:sz w:val="22"/>
          <w:szCs w:val="22"/>
        </w:rPr>
        <w:t xml:space="preserve"> момента подписания договора в течении </w:t>
      </w:r>
      <w:r w:rsidR="007F31F2">
        <w:rPr>
          <w:rFonts w:eastAsia="Times New Roman"/>
          <w:kern w:val="0"/>
          <w:sz w:val="22"/>
          <w:szCs w:val="22"/>
        </w:rPr>
        <w:t>5</w:t>
      </w:r>
      <w:r w:rsidRPr="00057FE2">
        <w:rPr>
          <w:rFonts w:eastAsia="Times New Roman"/>
          <w:kern w:val="0"/>
          <w:sz w:val="22"/>
          <w:szCs w:val="22"/>
        </w:rPr>
        <w:t xml:space="preserve"> (</w:t>
      </w:r>
      <w:r w:rsidR="007F31F2">
        <w:rPr>
          <w:rFonts w:eastAsia="Times New Roman"/>
          <w:kern w:val="0"/>
          <w:sz w:val="22"/>
          <w:szCs w:val="22"/>
        </w:rPr>
        <w:t>пять</w:t>
      </w:r>
      <w:r w:rsidRPr="00057FE2">
        <w:rPr>
          <w:rFonts w:eastAsia="Times New Roman"/>
          <w:kern w:val="0"/>
          <w:sz w:val="22"/>
          <w:szCs w:val="22"/>
        </w:rPr>
        <w:t>) рабочих дней</w:t>
      </w:r>
      <w:r w:rsidR="0032561C">
        <w:rPr>
          <w:rFonts w:eastAsia="Times New Roman"/>
          <w:kern w:val="0"/>
          <w:sz w:val="22"/>
          <w:szCs w:val="22"/>
        </w:rPr>
        <w:t>.</w:t>
      </w:r>
    </w:p>
    <w:p w:rsidR="007F2E47" w:rsidRPr="00057FE2" w:rsidRDefault="0032561C" w:rsidP="007F2E47">
      <w:pPr>
        <w:pStyle w:val="Standard"/>
        <w:jc w:val="both"/>
        <w:rPr>
          <w:rFonts w:eastAsia="Times New Roman"/>
          <w:kern w:val="0"/>
          <w:sz w:val="22"/>
          <w:szCs w:val="22"/>
        </w:rPr>
      </w:pPr>
      <w:r>
        <w:rPr>
          <w:rFonts w:eastAsia="Times New Roman"/>
          <w:kern w:val="0"/>
          <w:sz w:val="22"/>
          <w:szCs w:val="22"/>
        </w:rPr>
        <w:t xml:space="preserve">Поставка осуществляется </w:t>
      </w:r>
      <w:r w:rsidR="007F2E47" w:rsidRPr="00057FE2">
        <w:rPr>
          <w:rFonts w:eastAsia="Times New Roman"/>
          <w:kern w:val="0"/>
          <w:sz w:val="22"/>
          <w:szCs w:val="22"/>
        </w:rPr>
        <w:t xml:space="preserve">в рабочие дни: с 08:00 до 16:00 по Московскому времени.           </w:t>
      </w:r>
    </w:p>
    <w:p w:rsidR="007F2E47" w:rsidRPr="00057FE2" w:rsidRDefault="007F2E47" w:rsidP="007F2E47">
      <w:pPr>
        <w:pStyle w:val="Standard"/>
        <w:jc w:val="both"/>
        <w:rPr>
          <w:rFonts w:eastAsia="Times New Roman"/>
          <w:kern w:val="0"/>
          <w:sz w:val="22"/>
          <w:szCs w:val="22"/>
        </w:rPr>
      </w:pPr>
      <w:r w:rsidRPr="00057FE2">
        <w:rPr>
          <w:rFonts w:eastAsia="Times New Roman"/>
          <w:kern w:val="0"/>
          <w:sz w:val="22"/>
          <w:szCs w:val="22"/>
        </w:rPr>
        <w:t xml:space="preserve">            1.3. Поставка Товара Покупателю осуществляется по адресу: 248018 г.  Калуга, ул. </w:t>
      </w:r>
      <w:proofErr w:type="spellStart"/>
      <w:r w:rsidRPr="00057FE2">
        <w:rPr>
          <w:rFonts w:eastAsia="Times New Roman"/>
          <w:kern w:val="0"/>
          <w:sz w:val="22"/>
          <w:szCs w:val="22"/>
        </w:rPr>
        <w:t>Болотникова</w:t>
      </w:r>
      <w:proofErr w:type="spellEnd"/>
      <w:r w:rsidRPr="00057FE2">
        <w:rPr>
          <w:rFonts w:eastAsia="Times New Roman"/>
          <w:kern w:val="0"/>
          <w:sz w:val="22"/>
          <w:szCs w:val="22"/>
        </w:rPr>
        <w:t xml:space="preserve">, дом 1. </w:t>
      </w:r>
    </w:p>
    <w:p w:rsidR="007F2E47" w:rsidRPr="00057FE2" w:rsidRDefault="007F2E47" w:rsidP="007F2E47">
      <w:pPr>
        <w:pStyle w:val="Standard"/>
        <w:ind w:firstLine="709"/>
        <w:jc w:val="both"/>
        <w:rPr>
          <w:rFonts w:eastAsia="Times New Roman"/>
          <w:kern w:val="0"/>
          <w:sz w:val="22"/>
          <w:szCs w:val="22"/>
        </w:rPr>
      </w:pPr>
      <w:r w:rsidRPr="00057FE2">
        <w:rPr>
          <w:rFonts w:eastAsia="Times New Roman"/>
          <w:kern w:val="0"/>
          <w:sz w:val="22"/>
          <w:szCs w:val="22"/>
        </w:rPr>
        <w:t>Время поставки согласовывается за 48 (Сорок восемь) часов до момента поставки.</w:t>
      </w:r>
    </w:p>
    <w:p w:rsidR="007F2E47" w:rsidRPr="00057FE2" w:rsidRDefault="007F2E47" w:rsidP="007F2E47">
      <w:pPr>
        <w:pStyle w:val="Standard"/>
        <w:ind w:firstLine="709"/>
        <w:jc w:val="both"/>
        <w:rPr>
          <w:sz w:val="22"/>
          <w:szCs w:val="22"/>
        </w:rPr>
      </w:pPr>
    </w:p>
    <w:p w:rsidR="007F2E47" w:rsidRPr="00057FE2" w:rsidRDefault="007F2E47" w:rsidP="007F2E47">
      <w:pPr>
        <w:widowControl/>
        <w:spacing w:before="0"/>
        <w:jc w:val="center"/>
        <w:rPr>
          <w:rFonts w:eastAsia="Calibri"/>
          <w:b/>
          <w:bCs/>
          <w:kern w:val="3"/>
          <w:sz w:val="22"/>
          <w:szCs w:val="22"/>
        </w:rPr>
      </w:pPr>
      <w:r w:rsidRPr="00057FE2">
        <w:rPr>
          <w:rFonts w:eastAsia="Calibri"/>
          <w:b/>
          <w:bCs/>
          <w:kern w:val="3"/>
          <w:sz w:val="22"/>
          <w:szCs w:val="22"/>
        </w:rPr>
        <w:t>2. Стоимость и порядок оплаты</w:t>
      </w:r>
    </w:p>
    <w:p w:rsidR="007F2E47" w:rsidRPr="00057FE2" w:rsidRDefault="007F2E47" w:rsidP="007F2E47">
      <w:pPr>
        <w:widowControl/>
        <w:spacing w:before="0"/>
        <w:jc w:val="center"/>
        <w:rPr>
          <w:rFonts w:eastAsia="Calibri"/>
          <w:b/>
          <w:bCs/>
          <w:kern w:val="3"/>
          <w:sz w:val="22"/>
          <w:szCs w:val="22"/>
        </w:rPr>
      </w:pPr>
    </w:p>
    <w:p w:rsidR="007F2E47" w:rsidRDefault="007F2E47" w:rsidP="007F2E47">
      <w:pPr>
        <w:widowControl/>
        <w:spacing w:before="0"/>
        <w:rPr>
          <w:b/>
          <w:sz w:val="22"/>
          <w:szCs w:val="22"/>
        </w:rPr>
      </w:pPr>
      <w:r w:rsidRPr="00057FE2">
        <w:rPr>
          <w:rFonts w:eastAsia="Calibri"/>
          <w:bCs/>
          <w:kern w:val="3"/>
          <w:sz w:val="22"/>
          <w:szCs w:val="22"/>
        </w:rPr>
        <w:t>2.1.</w:t>
      </w:r>
      <w:r w:rsidRPr="00057FE2">
        <w:rPr>
          <w:sz w:val="22"/>
          <w:szCs w:val="22"/>
        </w:rPr>
        <w:t xml:space="preserve">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r w:rsidRPr="00057FE2">
        <w:rPr>
          <w:rFonts w:eastAsia="Calibri"/>
          <w:bCs/>
          <w:kern w:val="3"/>
          <w:sz w:val="22"/>
          <w:szCs w:val="22"/>
        </w:rPr>
        <w:t xml:space="preserve">: </w:t>
      </w:r>
      <w:r w:rsidRPr="00057FE2">
        <w:rPr>
          <w:rFonts w:eastAsia="Calibri"/>
          <w:b/>
          <w:bCs/>
          <w:kern w:val="3"/>
          <w:sz w:val="22"/>
          <w:szCs w:val="22"/>
        </w:rPr>
        <w:t>________ (_____________.)</w:t>
      </w:r>
      <w:r w:rsidRPr="00057FE2">
        <w:rPr>
          <w:rFonts w:eastAsia="Calibri"/>
          <w:bCs/>
          <w:kern w:val="3"/>
          <w:sz w:val="22"/>
          <w:szCs w:val="22"/>
        </w:rPr>
        <w:t xml:space="preserve">, </w:t>
      </w:r>
      <w:r w:rsidRPr="00174FA9">
        <w:rPr>
          <w:b/>
          <w:sz w:val="22"/>
          <w:szCs w:val="22"/>
        </w:rPr>
        <w:t xml:space="preserve">в том числе НДС % (если не облагается, </w:t>
      </w:r>
      <w:r w:rsidRPr="00174FA9">
        <w:rPr>
          <w:b/>
          <w:i/>
          <w:sz w:val="22"/>
          <w:szCs w:val="22"/>
          <w:u w:val="single"/>
        </w:rPr>
        <w:t>обязательно</w:t>
      </w:r>
      <w:r w:rsidRPr="00174FA9">
        <w:rPr>
          <w:b/>
          <w:sz w:val="22"/>
          <w:szCs w:val="22"/>
        </w:rPr>
        <w:t xml:space="preserve"> указать основания).</w:t>
      </w:r>
    </w:p>
    <w:p w:rsidR="007F2E47" w:rsidRPr="00057FE2" w:rsidRDefault="007F2E47" w:rsidP="007F2E47">
      <w:pPr>
        <w:widowControl/>
        <w:spacing w:before="0"/>
        <w:rPr>
          <w:rFonts w:eastAsia="Calibri"/>
          <w:bCs/>
          <w:kern w:val="3"/>
          <w:sz w:val="22"/>
          <w:szCs w:val="22"/>
        </w:rPr>
      </w:pPr>
      <w:r w:rsidRPr="00057FE2">
        <w:rPr>
          <w:rFonts w:eastAsia="Calibri"/>
          <w:bCs/>
          <w:kern w:val="3"/>
          <w:sz w:val="22"/>
          <w:szCs w:val="22"/>
        </w:rPr>
        <w:t>2.2. Оплата Товара производится Покупателем путем перечисления денежных средств на расчетный счет Поставщика, указанный в разделе 17 Договора, после приемки Товара Заказчиком в полном объеме в течение 30 (тридцати) банковских дней подписания Покупателем товарной накладной формы ТОРГ-12.</w:t>
      </w:r>
    </w:p>
    <w:p w:rsidR="007F2E47" w:rsidRPr="00057FE2" w:rsidRDefault="007F2E47" w:rsidP="007F2E47">
      <w:pPr>
        <w:widowControl/>
        <w:spacing w:before="0"/>
        <w:rPr>
          <w:rFonts w:eastAsia="Calibri"/>
          <w:bCs/>
          <w:kern w:val="3"/>
          <w:sz w:val="22"/>
          <w:szCs w:val="22"/>
        </w:rPr>
      </w:pPr>
      <w:r w:rsidRPr="00057FE2">
        <w:rPr>
          <w:rFonts w:eastAsia="Calibri"/>
          <w:bCs/>
          <w:kern w:val="3"/>
          <w:sz w:val="22"/>
          <w:szCs w:val="22"/>
        </w:rPr>
        <w:t>Покупатель вправе задержать оплату в случае не предоставления Поставщиком оригиналов товарной накладной формы ТОРГ-12 на поставленный Товар, счета на оплату в день поставки Товара. В указанных случаях, сроки оплаты переносятся соразмерно сроку неисполнения Поставщиком обязательств по предоставлению документов.</w:t>
      </w:r>
    </w:p>
    <w:p w:rsidR="007F2E47" w:rsidRPr="00057FE2" w:rsidRDefault="007F2E47" w:rsidP="007F2E47">
      <w:pPr>
        <w:spacing w:before="0"/>
        <w:ind w:firstLine="720"/>
        <w:rPr>
          <w:sz w:val="22"/>
          <w:szCs w:val="22"/>
        </w:rPr>
      </w:pPr>
      <w:r w:rsidRPr="00057FE2">
        <w:rPr>
          <w:sz w:val="22"/>
          <w:szCs w:val="22"/>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7F2E47" w:rsidRPr="00057FE2" w:rsidRDefault="007F2E47" w:rsidP="007F2E47">
      <w:pPr>
        <w:widowControl/>
        <w:spacing w:before="0"/>
        <w:rPr>
          <w:rFonts w:eastAsia="Calibri"/>
          <w:bCs/>
          <w:kern w:val="3"/>
          <w:sz w:val="22"/>
          <w:szCs w:val="22"/>
        </w:rPr>
      </w:pPr>
      <w:r w:rsidRPr="00057FE2">
        <w:rPr>
          <w:rFonts w:eastAsia="Calibri"/>
          <w:bCs/>
          <w:kern w:val="3"/>
          <w:sz w:val="22"/>
          <w:szCs w:val="22"/>
        </w:rPr>
        <w:t>2.4. Покупатель извещает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F2E47" w:rsidRPr="00057FE2" w:rsidRDefault="007F2E47" w:rsidP="007F2E47">
      <w:pPr>
        <w:widowControl/>
        <w:spacing w:before="0"/>
        <w:rPr>
          <w:rFonts w:eastAsia="Calibri"/>
          <w:bCs/>
          <w:kern w:val="3"/>
          <w:sz w:val="22"/>
          <w:szCs w:val="22"/>
        </w:rPr>
      </w:pPr>
    </w:p>
    <w:p w:rsidR="007F2E47" w:rsidRPr="00057FE2" w:rsidRDefault="007F2E47" w:rsidP="007F2E47">
      <w:pPr>
        <w:widowControl/>
        <w:spacing w:before="0"/>
        <w:jc w:val="center"/>
        <w:rPr>
          <w:rFonts w:eastAsia="Calibri"/>
          <w:b/>
          <w:bCs/>
          <w:kern w:val="3"/>
          <w:sz w:val="22"/>
          <w:szCs w:val="22"/>
        </w:rPr>
      </w:pPr>
      <w:r w:rsidRPr="00057FE2">
        <w:rPr>
          <w:rFonts w:eastAsia="Calibri"/>
          <w:b/>
          <w:bCs/>
          <w:kern w:val="3"/>
          <w:sz w:val="22"/>
          <w:szCs w:val="22"/>
        </w:rPr>
        <w:t>3.  Права и обязанности Сторон</w:t>
      </w:r>
    </w:p>
    <w:p w:rsidR="007F2E47" w:rsidRPr="00057FE2" w:rsidRDefault="007F2E47" w:rsidP="007F2E47">
      <w:pPr>
        <w:widowControl/>
        <w:spacing w:before="0"/>
        <w:jc w:val="center"/>
        <w:rPr>
          <w:rFonts w:eastAsia="Calibri"/>
          <w:b/>
          <w:bCs/>
          <w:kern w:val="3"/>
          <w:sz w:val="22"/>
          <w:szCs w:val="22"/>
        </w:rPr>
      </w:pPr>
    </w:p>
    <w:p w:rsidR="007F2E47" w:rsidRPr="00057FE2" w:rsidRDefault="007F2E47" w:rsidP="007F2E47">
      <w:pPr>
        <w:widowControl/>
        <w:spacing w:before="0"/>
        <w:rPr>
          <w:rFonts w:eastAsia="Calibri"/>
          <w:bCs/>
          <w:kern w:val="3"/>
          <w:sz w:val="22"/>
          <w:szCs w:val="22"/>
        </w:rPr>
      </w:pPr>
      <w:r w:rsidRPr="00057FE2">
        <w:rPr>
          <w:rFonts w:eastAsia="Calibri"/>
          <w:bCs/>
          <w:kern w:val="3"/>
          <w:sz w:val="22"/>
          <w:szCs w:val="22"/>
        </w:rPr>
        <w:t>3.1. Поставщик обязан:</w:t>
      </w:r>
    </w:p>
    <w:p w:rsidR="007F2E47" w:rsidRPr="00057FE2" w:rsidRDefault="007F2E47" w:rsidP="007F2E47">
      <w:pPr>
        <w:widowControl/>
        <w:spacing w:before="0"/>
        <w:rPr>
          <w:rFonts w:eastAsia="Calibri"/>
          <w:bCs/>
          <w:kern w:val="3"/>
          <w:sz w:val="22"/>
          <w:szCs w:val="22"/>
        </w:rPr>
      </w:pPr>
      <w:r w:rsidRPr="00057FE2">
        <w:rPr>
          <w:rFonts w:eastAsia="Calibri"/>
          <w:bCs/>
          <w:kern w:val="3"/>
          <w:sz w:val="22"/>
          <w:szCs w:val="22"/>
        </w:rPr>
        <w:t>3.1.1. В сроки, установленные настоящим Договором, осуществлять поставку Товара в количестве, предусмотренном Спецификацией, и передачу его Заказчику на условиях настоящего Договора.</w:t>
      </w:r>
    </w:p>
    <w:p w:rsidR="007F2E47" w:rsidRPr="00057FE2" w:rsidRDefault="007F2E47" w:rsidP="007F2E47">
      <w:pPr>
        <w:widowControl/>
        <w:spacing w:before="0"/>
        <w:rPr>
          <w:rFonts w:eastAsia="Calibri"/>
          <w:bCs/>
          <w:kern w:val="3"/>
          <w:sz w:val="23"/>
          <w:szCs w:val="23"/>
        </w:rPr>
      </w:pPr>
      <w:r w:rsidRPr="00057FE2">
        <w:rPr>
          <w:rFonts w:eastAsia="Calibri"/>
          <w:bCs/>
          <w:kern w:val="3"/>
          <w:sz w:val="23"/>
          <w:szCs w:val="23"/>
        </w:rPr>
        <w:t>3.1.2. Предоставить на Товар копии следующих документов:</w:t>
      </w:r>
    </w:p>
    <w:p w:rsidR="007F2E47" w:rsidRPr="00057FE2" w:rsidRDefault="007F2E47" w:rsidP="007F2E47">
      <w:pPr>
        <w:widowControl/>
        <w:spacing w:before="0"/>
        <w:rPr>
          <w:rFonts w:eastAsia="Calibri"/>
          <w:bCs/>
          <w:kern w:val="3"/>
          <w:sz w:val="23"/>
          <w:szCs w:val="23"/>
        </w:rPr>
      </w:pPr>
      <w:r w:rsidRPr="00057FE2">
        <w:rPr>
          <w:rFonts w:eastAsia="Calibri"/>
          <w:bCs/>
          <w:kern w:val="3"/>
          <w:sz w:val="23"/>
          <w:szCs w:val="23"/>
        </w:rPr>
        <w:t>декларация соответствия (при необходимости);</w:t>
      </w:r>
    </w:p>
    <w:p w:rsidR="007F2E47" w:rsidRDefault="007F2E47" w:rsidP="007F2E47">
      <w:pPr>
        <w:widowControl/>
        <w:spacing w:before="0"/>
        <w:rPr>
          <w:rFonts w:eastAsia="Calibri"/>
          <w:bCs/>
          <w:kern w:val="3"/>
          <w:sz w:val="23"/>
          <w:szCs w:val="23"/>
        </w:rPr>
      </w:pPr>
      <w:r w:rsidRPr="00057FE2">
        <w:rPr>
          <w:rFonts w:eastAsia="Calibri"/>
          <w:bCs/>
          <w:kern w:val="3"/>
          <w:sz w:val="23"/>
          <w:szCs w:val="23"/>
        </w:rPr>
        <w:t>регистрационное удостоверение;</w:t>
      </w:r>
    </w:p>
    <w:p w:rsidR="007F2E47" w:rsidRPr="00D64D60" w:rsidRDefault="007F2E47" w:rsidP="007F2E47">
      <w:pPr>
        <w:widowControl/>
        <w:spacing w:before="0"/>
        <w:rPr>
          <w:rFonts w:eastAsia="Calibri"/>
          <w:bCs/>
          <w:kern w:val="3"/>
          <w:sz w:val="22"/>
          <w:szCs w:val="22"/>
        </w:rPr>
      </w:pPr>
      <w:r>
        <w:rPr>
          <w:rFonts w:eastAsia="Calibri"/>
          <w:bCs/>
          <w:kern w:val="3"/>
          <w:sz w:val="23"/>
          <w:szCs w:val="23"/>
        </w:rPr>
        <w:t>сертификат соответствия Госстандарта России (при необходимости)</w:t>
      </w:r>
      <w:r w:rsidRPr="00D64D60">
        <w:rPr>
          <w:rFonts w:eastAsia="Calibri"/>
          <w:bCs/>
          <w:kern w:val="3"/>
          <w:sz w:val="22"/>
          <w:szCs w:val="22"/>
        </w:rPr>
        <w:t>.</w:t>
      </w:r>
    </w:p>
    <w:p w:rsidR="007F2E47" w:rsidRPr="00D64D60" w:rsidRDefault="007F2E47" w:rsidP="007F2E47">
      <w:pPr>
        <w:widowControl/>
        <w:spacing w:before="0"/>
        <w:rPr>
          <w:rFonts w:eastAsia="Calibri"/>
          <w:bCs/>
          <w:kern w:val="3"/>
          <w:sz w:val="22"/>
          <w:szCs w:val="22"/>
        </w:rPr>
      </w:pPr>
      <w:r w:rsidRPr="00D64D60">
        <w:rPr>
          <w:rFonts w:eastAsia="Calibri"/>
          <w:bCs/>
          <w:kern w:val="3"/>
          <w:sz w:val="22"/>
          <w:szCs w:val="22"/>
        </w:rPr>
        <w:t>3.1.3. При отгрузке Товара передать Заказчику подлинники следующих документов:</w:t>
      </w:r>
    </w:p>
    <w:p w:rsidR="007F2E47" w:rsidRPr="00D64D60" w:rsidRDefault="007F2E47" w:rsidP="007F2E47">
      <w:pPr>
        <w:widowControl/>
        <w:spacing w:before="0"/>
        <w:rPr>
          <w:rFonts w:eastAsia="Calibri"/>
          <w:bCs/>
          <w:kern w:val="3"/>
          <w:sz w:val="22"/>
          <w:szCs w:val="22"/>
        </w:rPr>
      </w:pPr>
      <w:r w:rsidRPr="00D64D60">
        <w:rPr>
          <w:rFonts w:eastAsia="Calibri"/>
          <w:bCs/>
          <w:kern w:val="3"/>
          <w:sz w:val="22"/>
          <w:szCs w:val="22"/>
        </w:rPr>
        <w:t>товарную накладную формы (ТОРГ-12);</w:t>
      </w:r>
    </w:p>
    <w:p w:rsidR="007F2E47" w:rsidRPr="00D64D60" w:rsidRDefault="007F2E47" w:rsidP="007F2E47">
      <w:pPr>
        <w:widowControl/>
        <w:spacing w:before="0"/>
        <w:rPr>
          <w:rFonts w:eastAsia="Calibri"/>
          <w:bCs/>
          <w:kern w:val="3"/>
          <w:sz w:val="22"/>
          <w:szCs w:val="22"/>
        </w:rPr>
      </w:pPr>
      <w:r w:rsidRPr="00D64D60">
        <w:rPr>
          <w:rFonts w:eastAsia="Calibri"/>
          <w:bCs/>
          <w:kern w:val="3"/>
          <w:sz w:val="22"/>
          <w:szCs w:val="22"/>
        </w:rPr>
        <w:t>паспорта Товара.</w:t>
      </w:r>
    </w:p>
    <w:p w:rsidR="007F2E47" w:rsidRPr="00D64D60" w:rsidRDefault="007F2E47" w:rsidP="007F2E47">
      <w:pPr>
        <w:pStyle w:val="Textbodyindent"/>
        <w:spacing w:after="0"/>
        <w:ind w:left="0" w:firstLine="709"/>
        <w:jc w:val="both"/>
        <w:rPr>
          <w:rFonts w:ascii="Times New Roman" w:hAnsi="Times New Roman"/>
          <w:sz w:val="22"/>
        </w:rPr>
      </w:pPr>
      <w:r w:rsidRPr="00D64D60">
        <w:rPr>
          <w:rFonts w:ascii="Times New Roman" w:hAnsi="Times New Roman"/>
          <w:bCs/>
          <w:sz w:val="22"/>
        </w:rPr>
        <w:lastRenderedPageBreak/>
        <w:t xml:space="preserve">3.1.4. </w:t>
      </w:r>
      <w:r w:rsidRPr="00D64D60">
        <w:rPr>
          <w:rFonts w:ascii="Times New Roman" w:hAnsi="Times New Roman"/>
          <w:sz w:val="22"/>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F2E47" w:rsidRPr="00D64D60" w:rsidRDefault="007F2E47" w:rsidP="007F2E47">
      <w:pPr>
        <w:pStyle w:val="Textbodyindent"/>
        <w:spacing w:after="0"/>
        <w:ind w:left="0" w:firstLine="709"/>
        <w:jc w:val="both"/>
        <w:rPr>
          <w:rFonts w:ascii="Times New Roman" w:hAnsi="Times New Roman"/>
          <w:sz w:val="22"/>
        </w:rPr>
      </w:pPr>
      <w:r w:rsidRPr="00D64D60">
        <w:rPr>
          <w:rFonts w:ascii="Times New Roman" w:hAnsi="Times New Roman"/>
          <w:sz w:val="22"/>
        </w:rPr>
        <w:t>3.1.5.  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после таких изменений.</w:t>
      </w:r>
    </w:p>
    <w:p w:rsidR="007F2E47" w:rsidRPr="00D64D60" w:rsidRDefault="007F2E47" w:rsidP="007F2E47">
      <w:pPr>
        <w:pStyle w:val="Textbodyindent"/>
        <w:spacing w:after="0"/>
        <w:ind w:left="0" w:firstLine="709"/>
        <w:jc w:val="both"/>
        <w:rPr>
          <w:rFonts w:ascii="Times New Roman" w:hAnsi="Times New Roman"/>
          <w:sz w:val="22"/>
        </w:rPr>
      </w:pPr>
      <w:r w:rsidRPr="00D64D60">
        <w:rPr>
          <w:rFonts w:ascii="Times New Roman" w:hAnsi="Times New Roman"/>
          <w:sz w:val="22"/>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7F2E47" w:rsidRPr="00D64D60" w:rsidRDefault="0032561C" w:rsidP="007F2E47">
      <w:pPr>
        <w:pStyle w:val="Textbodyindent"/>
        <w:spacing w:after="0"/>
        <w:ind w:left="0" w:firstLine="709"/>
        <w:jc w:val="both"/>
        <w:rPr>
          <w:rFonts w:ascii="Times New Roman" w:hAnsi="Times New Roman"/>
          <w:sz w:val="22"/>
        </w:rPr>
      </w:pPr>
      <w:r>
        <w:rPr>
          <w:rFonts w:ascii="Times New Roman" w:hAnsi="Times New Roman"/>
          <w:sz w:val="22"/>
        </w:rPr>
        <w:t>3.1.7</w:t>
      </w:r>
      <w:r w:rsidR="007F2E47">
        <w:rPr>
          <w:rFonts w:ascii="Times New Roman" w:hAnsi="Times New Roman"/>
          <w:sz w:val="22"/>
        </w:rPr>
        <w:t>. Покупатель обязан предоставлять Поставщику заявки на товар в электронном виде посредствам автоматизированной системы заказов «Электронный ордер».</w:t>
      </w:r>
    </w:p>
    <w:p w:rsidR="007F2E47" w:rsidRPr="00D64D60" w:rsidRDefault="007F2E47" w:rsidP="007F2E47">
      <w:pPr>
        <w:pStyle w:val="ConsNormal"/>
        <w:ind w:firstLine="709"/>
        <w:jc w:val="both"/>
        <w:rPr>
          <w:rFonts w:ascii="Times New Roman" w:hAnsi="Times New Roman"/>
          <w:bCs/>
          <w:sz w:val="22"/>
          <w:szCs w:val="22"/>
        </w:rPr>
      </w:pPr>
      <w:r w:rsidRPr="00D64D60">
        <w:rPr>
          <w:rFonts w:ascii="Times New Roman" w:hAnsi="Times New Roman"/>
          <w:bCs/>
          <w:sz w:val="22"/>
          <w:szCs w:val="22"/>
        </w:rPr>
        <w:t>3.2. Покупатель обязан:</w:t>
      </w:r>
    </w:p>
    <w:p w:rsidR="007F2E47" w:rsidRPr="00D64D60" w:rsidRDefault="007F2E47" w:rsidP="007F2E47">
      <w:pPr>
        <w:pStyle w:val="ConsNormal"/>
        <w:ind w:firstLine="709"/>
        <w:jc w:val="both"/>
        <w:rPr>
          <w:rFonts w:ascii="Times New Roman" w:hAnsi="Times New Roman"/>
          <w:bCs/>
          <w:sz w:val="22"/>
          <w:szCs w:val="22"/>
        </w:rPr>
      </w:pPr>
      <w:r w:rsidRPr="00D64D60">
        <w:rPr>
          <w:rFonts w:ascii="Times New Roman" w:hAnsi="Times New Roman"/>
          <w:bCs/>
          <w:sz w:val="22"/>
          <w:szCs w:val="22"/>
        </w:rPr>
        <w:t>3.2.1. Произвести необходимые подготовительные работы для приемки Товара, а именно: обеспечить проезд на территорию Покупателя по адресу, указанному в пункте 1.3 настоящего договора, подготовить помещение для выгрузки Товара.</w:t>
      </w:r>
    </w:p>
    <w:p w:rsidR="007F2E47" w:rsidRPr="00D64D60" w:rsidRDefault="007F2E47" w:rsidP="007F2E47">
      <w:pPr>
        <w:pStyle w:val="ConsNormal"/>
        <w:ind w:firstLine="709"/>
        <w:jc w:val="both"/>
        <w:rPr>
          <w:rFonts w:ascii="Times New Roman" w:hAnsi="Times New Roman"/>
          <w:bCs/>
          <w:sz w:val="22"/>
          <w:szCs w:val="22"/>
        </w:rPr>
      </w:pPr>
      <w:r w:rsidRPr="00D64D60">
        <w:rPr>
          <w:rFonts w:ascii="Times New Roman" w:hAnsi="Times New Roman"/>
          <w:bCs/>
          <w:sz w:val="22"/>
          <w:szCs w:val="22"/>
        </w:rPr>
        <w:t>3.2.2. Обеспечить проверку при приемке Товара по количеству качеству и комплектности.</w:t>
      </w:r>
    </w:p>
    <w:p w:rsidR="007F2E47" w:rsidRPr="00D64D60" w:rsidRDefault="007F2E47" w:rsidP="007F2E47">
      <w:pPr>
        <w:pStyle w:val="ConsNormal"/>
        <w:ind w:firstLine="709"/>
        <w:jc w:val="both"/>
        <w:rPr>
          <w:rFonts w:ascii="Times New Roman" w:hAnsi="Times New Roman"/>
          <w:bCs/>
          <w:sz w:val="22"/>
          <w:szCs w:val="22"/>
        </w:rPr>
      </w:pPr>
      <w:r w:rsidRPr="00D64D60">
        <w:rPr>
          <w:rFonts w:ascii="Times New Roman" w:hAnsi="Times New Roman"/>
          <w:bCs/>
          <w:sz w:val="22"/>
          <w:szCs w:val="22"/>
        </w:rPr>
        <w:t>3.2.3. Принять и оплатить Товар в размерах и в сроки, установленные настоящим Договором.</w:t>
      </w:r>
    </w:p>
    <w:p w:rsidR="007F2E47" w:rsidRPr="00D64D60" w:rsidRDefault="007F2E47" w:rsidP="007F2E47">
      <w:pPr>
        <w:pStyle w:val="Standard"/>
        <w:ind w:firstLine="720"/>
        <w:jc w:val="both"/>
        <w:rPr>
          <w:sz w:val="22"/>
          <w:szCs w:val="22"/>
        </w:rPr>
      </w:pPr>
      <w:r w:rsidRPr="00D64D60">
        <w:rPr>
          <w:sz w:val="22"/>
          <w:szCs w:val="22"/>
        </w:rPr>
        <w:t>3.3. Покупатель вправе досрочно принять и оплатить поставленный Поставщиком Товар.</w:t>
      </w:r>
    </w:p>
    <w:p w:rsidR="007F2E47" w:rsidRPr="00D64D60" w:rsidRDefault="007F2E47" w:rsidP="007F2E47">
      <w:pPr>
        <w:pStyle w:val="Standard"/>
        <w:ind w:firstLine="720"/>
        <w:jc w:val="both"/>
        <w:rPr>
          <w:sz w:val="22"/>
          <w:szCs w:val="22"/>
          <w:shd w:val="clear" w:color="auto" w:fill="FFFFFF"/>
        </w:rPr>
      </w:pPr>
      <w:r w:rsidRPr="00D64D60">
        <w:rPr>
          <w:sz w:val="22"/>
          <w:szCs w:val="22"/>
          <w:shd w:val="clear" w:color="auto" w:fill="FFFFFF"/>
        </w:rPr>
        <w:t>3.4. Покупатель вправе расторгнуть настоящий Договор или отказаться от Товара частично, в случае несвоевременной поставки.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 же вправе требовать от Поставщика уплаты штрафа за неисполнение условий Договора в размере 10% (Десяти процентов) от общей стоимости Товара, указанной в п. 2.1. Договора.</w:t>
      </w:r>
    </w:p>
    <w:p w:rsidR="007F2E47" w:rsidRPr="00710C15" w:rsidRDefault="007F2E47" w:rsidP="007F2E47">
      <w:pPr>
        <w:widowControl/>
        <w:spacing w:before="0"/>
        <w:rPr>
          <w:rFonts w:eastAsia="Calibri"/>
          <w:b/>
          <w:bCs/>
          <w:kern w:val="3"/>
          <w:sz w:val="22"/>
          <w:szCs w:val="22"/>
        </w:rPr>
      </w:pPr>
    </w:p>
    <w:p w:rsidR="007F2E47" w:rsidRDefault="007F2E47" w:rsidP="007F2E47">
      <w:pPr>
        <w:widowControl/>
        <w:spacing w:before="0"/>
        <w:jc w:val="center"/>
        <w:rPr>
          <w:rFonts w:eastAsia="Calibri"/>
          <w:b/>
          <w:bCs/>
          <w:kern w:val="3"/>
          <w:sz w:val="22"/>
          <w:szCs w:val="22"/>
        </w:rPr>
      </w:pPr>
      <w:r w:rsidRPr="00710C15">
        <w:rPr>
          <w:rFonts w:eastAsia="Calibri"/>
          <w:b/>
          <w:bCs/>
          <w:kern w:val="3"/>
          <w:sz w:val="22"/>
          <w:szCs w:val="22"/>
        </w:rPr>
        <w:t>4. Условия поставки</w:t>
      </w:r>
    </w:p>
    <w:p w:rsidR="007F2E47" w:rsidRPr="00710C15" w:rsidRDefault="007F2E47" w:rsidP="007F2E47">
      <w:pPr>
        <w:widowControl/>
        <w:spacing w:before="0"/>
        <w:jc w:val="center"/>
        <w:rPr>
          <w:rFonts w:eastAsia="Calibri"/>
          <w:b/>
          <w:bCs/>
          <w:kern w:val="3"/>
          <w:sz w:val="22"/>
          <w:szCs w:val="22"/>
        </w:rPr>
      </w:pPr>
    </w:p>
    <w:p w:rsidR="007F2E47" w:rsidRPr="00C737D7" w:rsidRDefault="007F2E47" w:rsidP="007F2E47">
      <w:pPr>
        <w:pStyle w:val="Standard"/>
        <w:ind w:firstLine="709"/>
        <w:jc w:val="both"/>
        <w:rPr>
          <w:spacing w:val="3"/>
        </w:rPr>
      </w:pPr>
      <w:r w:rsidRPr="00C737D7">
        <w:t xml:space="preserve">4.1. Доставка Товара Покупателю производится Поставщиком </w:t>
      </w:r>
      <w:r w:rsidRPr="00C737D7">
        <w:rPr>
          <w:spacing w:val="3"/>
        </w:rPr>
        <w:t>путем его отгрузки воздушным, железнодорожным, автомобильным или водным транспортом.</w:t>
      </w:r>
    </w:p>
    <w:p w:rsidR="007F2E47" w:rsidRPr="00C737D7" w:rsidRDefault="007F2E47" w:rsidP="007F2E47">
      <w:pPr>
        <w:pStyle w:val="Standard"/>
        <w:ind w:firstLine="720"/>
        <w:jc w:val="both"/>
      </w:pPr>
      <w:r w:rsidRPr="00C737D7">
        <w:t xml:space="preserve">4.2. Поставщик заблаговременно уведомляет Покупателя о дате и </w:t>
      </w:r>
      <w:proofErr w:type="gramStart"/>
      <w:r w:rsidRPr="00C737D7">
        <w:t>времени  поставки</w:t>
      </w:r>
      <w:proofErr w:type="gramEnd"/>
      <w:r w:rsidRPr="00C737D7">
        <w:t xml:space="preserve"> и необходимости Покупателю осуществить  приемку Товара и сообщает следующие сведения:</w:t>
      </w:r>
    </w:p>
    <w:p w:rsidR="007F2E47" w:rsidRPr="00C737D7" w:rsidRDefault="007F2E47" w:rsidP="007F2E47">
      <w:pPr>
        <w:pStyle w:val="Standard"/>
        <w:shd w:val="clear" w:color="auto" w:fill="FFFFFF"/>
        <w:ind w:firstLine="720"/>
        <w:jc w:val="both"/>
        <w:rPr>
          <w:spacing w:val="5"/>
        </w:rPr>
      </w:pPr>
      <w:r w:rsidRPr="00C737D7">
        <w:rPr>
          <w:spacing w:val="5"/>
        </w:rPr>
        <w:t>номер Договора;</w:t>
      </w:r>
    </w:p>
    <w:p w:rsidR="007F2E47" w:rsidRPr="00C737D7" w:rsidRDefault="007F2E47" w:rsidP="007F2E47">
      <w:pPr>
        <w:pStyle w:val="Standard"/>
        <w:shd w:val="clear" w:color="auto" w:fill="FFFFFF"/>
        <w:ind w:firstLine="720"/>
        <w:jc w:val="both"/>
        <w:rPr>
          <w:spacing w:val="5"/>
        </w:rPr>
      </w:pPr>
      <w:r w:rsidRPr="00C737D7">
        <w:rPr>
          <w:spacing w:val="5"/>
        </w:rPr>
        <w:t>номер товарной накладной формы (ТОРГ-12);</w:t>
      </w:r>
    </w:p>
    <w:p w:rsidR="007F2E47" w:rsidRPr="00C737D7" w:rsidRDefault="007F2E47" w:rsidP="007F2E47">
      <w:pPr>
        <w:pStyle w:val="Standard"/>
        <w:shd w:val="clear" w:color="auto" w:fill="FFFFFF"/>
        <w:ind w:firstLine="720"/>
        <w:jc w:val="both"/>
        <w:rPr>
          <w:spacing w:val="5"/>
        </w:rPr>
      </w:pPr>
      <w:r w:rsidRPr="00C737D7">
        <w:rPr>
          <w:spacing w:val="5"/>
        </w:rPr>
        <w:t>наименование Товара;</w:t>
      </w:r>
    </w:p>
    <w:p w:rsidR="007F2E47" w:rsidRPr="00C737D7" w:rsidRDefault="007F2E47" w:rsidP="007F2E47">
      <w:pPr>
        <w:pStyle w:val="Standard"/>
        <w:ind w:firstLine="720"/>
        <w:jc w:val="both"/>
      </w:pPr>
      <w:r w:rsidRPr="00C737D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F2E47" w:rsidRPr="00C737D7" w:rsidRDefault="007F2E47" w:rsidP="007F2E47">
      <w:pPr>
        <w:pStyle w:val="ConsNormal"/>
        <w:ind w:firstLine="709"/>
        <w:jc w:val="both"/>
        <w:rPr>
          <w:rFonts w:ascii="Times New Roman" w:hAnsi="Times New Roman"/>
          <w:sz w:val="24"/>
          <w:szCs w:val="24"/>
        </w:rPr>
      </w:pPr>
      <w:r w:rsidRPr="00C737D7">
        <w:rPr>
          <w:rFonts w:ascii="Times New Roman" w:hAnsi="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r>
        <w:rPr>
          <w:rFonts w:ascii="Times New Roman" w:hAnsi="Times New Roman"/>
          <w:sz w:val="24"/>
          <w:szCs w:val="24"/>
        </w:rPr>
        <w:t xml:space="preserve">, </w:t>
      </w:r>
      <w:r>
        <w:rPr>
          <w:rFonts w:ascii="Times New Roman" w:hAnsi="Times New Roman"/>
          <w:sz w:val="23"/>
          <w:szCs w:val="23"/>
        </w:rPr>
        <w:t>так как все нормы изложены в главе 5 настоящего Договора.</w:t>
      </w:r>
    </w:p>
    <w:p w:rsidR="007F2E47" w:rsidRPr="00725CC6" w:rsidRDefault="007F2E47" w:rsidP="007F2E47">
      <w:pPr>
        <w:pStyle w:val="ConsNormal"/>
        <w:ind w:firstLine="360"/>
        <w:jc w:val="center"/>
        <w:rPr>
          <w:rFonts w:ascii="Times New Roman" w:hAnsi="Times New Roman"/>
          <w:sz w:val="24"/>
          <w:szCs w:val="24"/>
        </w:rPr>
      </w:pPr>
    </w:p>
    <w:p w:rsidR="007F2E47" w:rsidRDefault="007F2E47" w:rsidP="007F2E47">
      <w:pPr>
        <w:widowControl/>
        <w:spacing w:before="0"/>
        <w:jc w:val="center"/>
        <w:rPr>
          <w:rFonts w:eastAsia="Calibri"/>
          <w:b/>
          <w:bCs/>
          <w:kern w:val="3"/>
          <w:sz w:val="22"/>
          <w:szCs w:val="22"/>
        </w:rPr>
      </w:pPr>
    </w:p>
    <w:p w:rsidR="007F2E47" w:rsidRDefault="007F2E47" w:rsidP="007F2E47">
      <w:pPr>
        <w:widowControl/>
        <w:spacing w:before="0"/>
        <w:jc w:val="center"/>
        <w:rPr>
          <w:rFonts w:eastAsia="Calibri"/>
          <w:b/>
          <w:bCs/>
          <w:kern w:val="3"/>
          <w:sz w:val="22"/>
          <w:szCs w:val="22"/>
        </w:rPr>
      </w:pPr>
    </w:p>
    <w:p w:rsidR="007F2E47" w:rsidRDefault="007F2E47" w:rsidP="007F2E47">
      <w:pPr>
        <w:widowControl/>
        <w:spacing w:before="0"/>
        <w:jc w:val="center"/>
        <w:rPr>
          <w:rFonts w:eastAsia="Calibri"/>
          <w:b/>
          <w:bCs/>
          <w:kern w:val="3"/>
          <w:sz w:val="22"/>
          <w:szCs w:val="22"/>
        </w:rPr>
      </w:pPr>
      <w:r w:rsidRPr="00D64D60">
        <w:rPr>
          <w:rFonts w:eastAsia="Calibri"/>
          <w:b/>
          <w:bCs/>
          <w:kern w:val="3"/>
          <w:sz w:val="22"/>
          <w:szCs w:val="22"/>
        </w:rPr>
        <w:t>5. Комплектность, качество и гарантии</w:t>
      </w:r>
    </w:p>
    <w:p w:rsidR="007F2E47" w:rsidRPr="00D64D60" w:rsidRDefault="007F2E47" w:rsidP="007F2E47">
      <w:pPr>
        <w:widowControl/>
        <w:spacing w:before="0"/>
        <w:jc w:val="center"/>
        <w:rPr>
          <w:rFonts w:eastAsia="Calibri"/>
          <w:b/>
          <w:bCs/>
          <w:kern w:val="3"/>
          <w:sz w:val="22"/>
          <w:szCs w:val="22"/>
        </w:rPr>
      </w:pPr>
    </w:p>
    <w:p w:rsidR="007F2E47" w:rsidRPr="00D64D60" w:rsidRDefault="007F2E47" w:rsidP="007F2E47">
      <w:pPr>
        <w:pStyle w:val="af5"/>
        <w:ind w:firstLine="709"/>
        <w:jc w:val="both"/>
        <w:rPr>
          <w:sz w:val="22"/>
          <w:szCs w:val="22"/>
        </w:rPr>
      </w:pPr>
      <w:r w:rsidRPr="00D64D60">
        <w:rPr>
          <w:sz w:val="22"/>
          <w:szCs w:val="22"/>
        </w:rPr>
        <w:t>5.1. Поставщик гарантирует, что:</w:t>
      </w:r>
    </w:p>
    <w:p w:rsidR="007F2E47" w:rsidRPr="00D64D60" w:rsidRDefault="007F2E47" w:rsidP="007F2E47">
      <w:pPr>
        <w:pStyle w:val="af5"/>
        <w:ind w:firstLine="709"/>
        <w:jc w:val="both"/>
        <w:rPr>
          <w:sz w:val="22"/>
          <w:szCs w:val="22"/>
        </w:rPr>
      </w:pPr>
      <w:r w:rsidRPr="00D64D60">
        <w:rPr>
          <w:sz w:val="22"/>
          <w:szCs w:val="22"/>
        </w:rPr>
        <w:t>поставляемый по настоящему Договору Товар является новым и не был в употреблении;</w:t>
      </w:r>
    </w:p>
    <w:p w:rsidR="007F2E47" w:rsidRPr="00D64D60" w:rsidRDefault="007F2E47" w:rsidP="007F2E47">
      <w:pPr>
        <w:pStyle w:val="Textbodyindent"/>
        <w:spacing w:after="0"/>
        <w:ind w:left="0" w:firstLine="709"/>
        <w:jc w:val="both"/>
        <w:rPr>
          <w:rFonts w:ascii="Times New Roman" w:hAnsi="Times New Roman"/>
          <w:sz w:val="22"/>
        </w:rPr>
      </w:pPr>
      <w:r w:rsidRPr="00D64D60">
        <w:rPr>
          <w:rFonts w:ascii="Times New Roman" w:hAnsi="Times New Roman"/>
          <w:sz w:val="22"/>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F2E47" w:rsidRPr="00D64D60" w:rsidRDefault="007F2E47" w:rsidP="007F2E47">
      <w:pPr>
        <w:pStyle w:val="af5"/>
        <w:ind w:firstLine="708"/>
        <w:jc w:val="both"/>
        <w:rPr>
          <w:sz w:val="22"/>
          <w:szCs w:val="22"/>
        </w:rPr>
      </w:pPr>
      <w:r w:rsidRPr="00D64D60">
        <w:rPr>
          <w:sz w:val="22"/>
          <w:szCs w:val="22"/>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F2E47" w:rsidRPr="00D64D60" w:rsidRDefault="007F2E47" w:rsidP="007F2E47">
      <w:pPr>
        <w:pStyle w:val="af5"/>
        <w:ind w:firstLine="708"/>
        <w:jc w:val="both"/>
        <w:rPr>
          <w:sz w:val="22"/>
          <w:szCs w:val="22"/>
        </w:rPr>
      </w:pPr>
      <w:r w:rsidRPr="00D64D60">
        <w:rPr>
          <w:sz w:val="22"/>
          <w:szCs w:val="22"/>
        </w:rPr>
        <w:t>при производстве Товара были применены качественные материалы, и было обеспечено надлежащее техническое исполнение;</w:t>
      </w:r>
    </w:p>
    <w:p w:rsidR="007F2E47" w:rsidRPr="00D64D60" w:rsidRDefault="007F2E47" w:rsidP="007F2E47">
      <w:pPr>
        <w:pStyle w:val="af5"/>
        <w:ind w:firstLine="708"/>
        <w:jc w:val="both"/>
        <w:rPr>
          <w:spacing w:val="1"/>
          <w:sz w:val="22"/>
          <w:szCs w:val="22"/>
        </w:rPr>
      </w:pPr>
      <w:r w:rsidRPr="00D64D60">
        <w:rPr>
          <w:sz w:val="22"/>
          <w:szCs w:val="22"/>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D64D60">
        <w:rPr>
          <w:spacing w:val="1"/>
          <w:sz w:val="22"/>
          <w:szCs w:val="22"/>
        </w:rPr>
        <w:t xml:space="preserve"> техническим условиям на соответствующий вид Товара;</w:t>
      </w:r>
    </w:p>
    <w:p w:rsidR="007F2E47" w:rsidRPr="00D64D60" w:rsidRDefault="007F2E47" w:rsidP="007F2E47">
      <w:pPr>
        <w:pStyle w:val="af5"/>
        <w:ind w:firstLine="708"/>
        <w:jc w:val="both"/>
        <w:rPr>
          <w:sz w:val="22"/>
          <w:szCs w:val="22"/>
        </w:rPr>
      </w:pPr>
      <w:r w:rsidRPr="00D64D60">
        <w:rPr>
          <w:sz w:val="22"/>
          <w:szCs w:val="22"/>
        </w:rPr>
        <w:lastRenderedPageBreak/>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F2E47" w:rsidRPr="001062F7" w:rsidRDefault="007F2E47" w:rsidP="007F2E47">
      <w:pPr>
        <w:pStyle w:val="af5"/>
        <w:jc w:val="both"/>
        <w:rPr>
          <w:sz w:val="23"/>
          <w:szCs w:val="23"/>
        </w:rPr>
      </w:pPr>
      <w:r w:rsidRPr="00D64D60">
        <w:rPr>
          <w:sz w:val="22"/>
          <w:szCs w:val="22"/>
        </w:rPr>
        <w:tab/>
        <w:t xml:space="preserve">5.2. </w:t>
      </w:r>
      <w:r>
        <w:rPr>
          <w:sz w:val="23"/>
          <w:szCs w:val="23"/>
        </w:rPr>
        <w:t>остаточный с</w:t>
      </w:r>
      <w:r w:rsidRPr="00501781">
        <w:t xml:space="preserve">рок годности поставляемого Товара на момент поставки </w:t>
      </w:r>
      <w:r w:rsidRPr="00501781">
        <w:rPr>
          <w:color w:val="000000"/>
        </w:rPr>
        <w:t xml:space="preserve">должен быть не </w:t>
      </w:r>
      <w:proofErr w:type="gramStart"/>
      <w:r w:rsidRPr="000707C7">
        <w:rPr>
          <w:color w:val="000000"/>
        </w:rPr>
        <w:t xml:space="preserve">менее  </w:t>
      </w:r>
      <w:r>
        <w:rPr>
          <w:color w:val="000000"/>
        </w:rPr>
        <w:t>_</w:t>
      </w:r>
      <w:proofErr w:type="gramEnd"/>
      <w:r>
        <w:rPr>
          <w:color w:val="000000"/>
        </w:rPr>
        <w:t>_______________</w:t>
      </w:r>
      <w:r w:rsidRPr="000707C7">
        <w:rPr>
          <w:color w:val="000000"/>
        </w:rPr>
        <w:t>от срока годности, установленного производителем на данный вид Товара</w:t>
      </w:r>
    </w:p>
    <w:p w:rsidR="007F2E47" w:rsidRPr="00D64D60" w:rsidRDefault="007F2E47" w:rsidP="007F2E47">
      <w:pPr>
        <w:pStyle w:val="af5"/>
        <w:jc w:val="both"/>
        <w:rPr>
          <w:sz w:val="22"/>
          <w:szCs w:val="22"/>
        </w:rPr>
      </w:pPr>
    </w:p>
    <w:p w:rsidR="007F2E47" w:rsidRPr="00D64D60" w:rsidRDefault="007F2E47" w:rsidP="007F2E47">
      <w:pPr>
        <w:spacing w:before="0"/>
        <w:ind w:firstLine="709"/>
        <w:rPr>
          <w:sz w:val="22"/>
          <w:szCs w:val="22"/>
        </w:rPr>
      </w:pPr>
      <w:r w:rsidRPr="00D64D60">
        <w:rPr>
          <w:sz w:val="22"/>
          <w:szCs w:val="22"/>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F2E47" w:rsidRPr="00D64D60" w:rsidRDefault="007F2E47" w:rsidP="007F2E47">
      <w:pPr>
        <w:pStyle w:val="Standard"/>
        <w:jc w:val="both"/>
        <w:rPr>
          <w:sz w:val="22"/>
          <w:szCs w:val="22"/>
        </w:rPr>
      </w:pPr>
      <w:r w:rsidRPr="00D64D60">
        <w:rPr>
          <w:sz w:val="22"/>
          <w:szCs w:val="22"/>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F2E47" w:rsidRPr="00D64D60" w:rsidRDefault="007F2E47" w:rsidP="007F2E47">
      <w:pPr>
        <w:pStyle w:val="Standard"/>
        <w:ind w:firstLine="709"/>
        <w:jc w:val="both"/>
        <w:rPr>
          <w:sz w:val="22"/>
          <w:szCs w:val="22"/>
        </w:rPr>
      </w:pPr>
      <w:r w:rsidRPr="00D64D60">
        <w:rPr>
          <w:sz w:val="22"/>
          <w:szCs w:val="22"/>
        </w:rPr>
        <w:t>5.5.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F2E47" w:rsidRPr="00D64D60" w:rsidRDefault="007F2E47" w:rsidP="007F2E47">
      <w:pPr>
        <w:pStyle w:val="Standard"/>
        <w:ind w:firstLine="709"/>
        <w:jc w:val="both"/>
        <w:rPr>
          <w:sz w:val="22"/>
          <w:szCs w:val="22"/>
        </w:rPr>
      </w:pPr>
      <w:r w:rsidRPr="00D64D60">
        <w:rPr>
          <w:sz w:val="22"/>
          <w:szCs w:val="22"/>
        </w:rPr>
        <w:t>5.6. Покупатель направляет Поставщику уведомление о необходимости проведения гарантийного ремонта Товара по почте, электронным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F2E47" w:rsidRPr="00D64D60" w:rsidRDefault="007F2E47" w:rsidP="007F2E47">
      <w:pPr>
        <w:pStyle w:val="Standard"/>
        <w:ind w:firstLine="709"/>
        <w:jc w:val="both"/>
        <w:rPr>
          <w:sz w:val="22"/>
          <w:szCs w:val="22"/>
        </w:rPr>
      </w:pPr>
      <w:r w:rsidRPr="00D64D60">
        <w:rPr>
          <w:sz w:val="22"/>
          <w:szCs w:val="22"/>
        </w:rPr>
        <w:t>5.7. Поставщик обязан провести гарантийный ремонт Товара в течение 60 (Шестидесяти) календарных дней с даты получения уведомления Покупателя. Транспортные расходы Поставщика, связанные с проведением гарантийного ремонта Товара, Покупателем не возмещаются.</w:t>
      </w:r>
    </w:p>
    <w:p w:rsidR="007F2E47" w:rsidRPr="00C737D7" w:rsidRDefault="007F2E47" w:rsidP="007F2E47">
      <w:pPr>
        <w:pStyle w:val="af5"/>
        <w:ind w:firstLine="708"/>
        <w:jc w:val="both"/>
        <w:rPr>
          <w:sz w:val="24"/>
          <w:szCs w:val="24"/>
        </w:rPr>
      </w:pPr>
    </w:p>
    <w:p w:rsidR="007F2E47" w:rsidRDefault="007F2E47" w:rsidP="007F2E47">
      <w:pPr>
        <w:widowControl/>
        <w:spacing w:before="0"/>
        <w:jc w:val="center"/>
        <w:rPr>
          <w:rFonts w:eastAsia="Calibri"/>
          <w:b/>
          <w:bCs/>
          <w:kern w:val="3"/>
          <w:sz w:val="22"/>
          <w:szCs w:val="22"/>
        </w:rPr>
      </w:pPr>
      <w:r w:rsidRPr="003B4404">
        <w:rPr>
          <w:rFonts w:eastAsia="Calibri"/>
          <w:b/>
          <w:bCs/>
          <w:kern w:val="3"/>
          <w:sz w:val="22"/>
          <w:szCs w:val="22"/>
        </w:rPr>
        <w:t>6. Упаковка и маркировка</w:t>
      </w:r>
    </w:p>
    <w:p w:rsidR="007F2E47" w:rsidRPr="003B4404" w:rsidRDefault="007F2E47" w:rsidP="007F2E47">
      <w:pPr>
        <w:widowControl/>
        <w:spacing w:before="0"/>
        <w:jc w:val="center"/>
        <w:rPr>
          <w:rFonts w:eastAsia="Calibri"/>
          <w:b/>
          <w:bCs/>
          <w:kern w:val="3"/>
          <w:sz w:val="22"/>
          <w:szCs w:val="22"/>
        </w:rPr>
      </w:pPr>
    </w:p>
    <w:p w:rsidR="007F2E47" w:rsidRDefault="007F2E47" w:rsidP="007F2E47">
      <w:pPr>
        <w:widowControl/>
        <w:spacing w:before="0"/>
        <w:rPr>
          <w:rFonts w:eastAsia="Calibri"/>
          <w:bCs/>
          <w:kern w:val="3"/>
          <w:sz w:val="22"/>
          <w:szCs w:val="22"/>
        </w:rPr>
      </w:pPr>
      <w:r w:rsidRPr="00710C15">
        <w:rPr>
          <w:rFonts w:eastAsia="Calibri"/>
          <w:bCs/>
          <w:kern w:val="3"/>
          <w:sz w:val="22"/>
          <w:szCs w:val="22"/>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F2E47" w:rsidRPr="00710C15" w:rsidRDefault="007F2E47" w:rsidP="007F2E47">
      <w:pPr>
        <w:widowControl/>
        <w:spacing w:before="0"/>
        <w:rPr>
          <w:rFonts w:eastAsia="Calibri"/>
          <w:bCs/>
          <w:kern w:val="3"/>
          <w:sz w:val="22"/>
          <w:szCs w:val="22"/>
        </w:rPr>
      </w:pPr>
    </w:p>
    <w:p w:rsidR="007F2E47" w:rsidRDefault="007F2E47" w:rsidP="007F2E47">
      <w:pPr>
        <w:widowControl/>
        <w:spacing w:before="0"/>
        <w:jc w:val="center"/>
        <w:rPr>
          <w:rFonts w:eastAsia="Calibri"/>
          <w:b/>
          <w:bCs/>
          <w:kern w:val="3"/>
          <w:sz w:val="22"/>
          <w:szCs w:val="22"/>
        </w:rPr>
      </w:pPr>
      <w:r w:rsidRPr="00710C15">
        <w:rPr>
          <w:rFonts w:eastAsia="Calibri"/>
          <w:b/>
          <w:bCs/>
          <w:kern w:val="3"/>
          <w:sz w:val="22"/>
          <w:szCs w:val="22"/>
        </w:rPr>
        <w:t>7.Переход права собственности</w:t>
      </w:r>
    </w:p>
    <w:p w:rsidR="007F2E47" w:rsidRPr="00710C15" w:rsidRDefault="007F2E47" w:rsidP="007F2E47">
      <w:pPr>
        <w:widowControl/>
        <w:spacing w:before="0"/>
        <w:jc w:val="center"/>
        <w:rPr>
          <w:rFonts w:eastAsia="Calibri"/>
          <w:b/>
          <w:bCs/>
          <w:kern w:val="3"/>
          <w:sz w:val="22"/>
          <w:szCs w:val="22"/>
        </w:rPr>
      </w:pPr>
    </w:p>
    <w:p w:rsidR="007F2E47" w:rsidRDefault="007F2E47" w:rsidP="007F2E47">
      <w:pPr>
        <w:widowControl/>
        <w:spacing w:before="0"/>
        <w:rPr>
          <w:rFonts w:eastAsia="Calibri"/>
          <w:bCs/>
          <w:kern w:val="3"/>
          <w:sz w:val="22"/>
          <w:szCs w:val="22"/>
        </w:rPr>
      </w:pPr>
      <w:r w:rsidRPr="00710C15">
        <w:rPr>
          <w:rFonts w:eastAsia="Calibri"/>
          <w:b/>
          <w:bCs/>
          <w:kern w:val="3"/>
          <w:sz w:val="22"/>
          <w:szCs w:val="22"/>
        </w:rPr>
        <w:t>7</w:t>
      </w:r>
      <w:r w:rsidRPr="00710C15">
        <w:rPr>
          <w:rFonts w:eastAsia="Calibri"/>
          <w:bCs/>
          <w:kern w:val="3"/>
          <w:sz w:val="22"/>
          <w:szCs w:val="22"/>
        </w:rPr>
        <w:t xml:space="preserve">.1. Право собственности на Товар и риск случайной гибели или случайного повреждения Товара переходят от Поставщика к </w:t>
      </w:r>
      <w:r>
        <w:rPr>
          <w:rFonts w:eastAsia="Calibri"/>
          <w:bCs/>
          <w:kern w:val="3"/>
          <w:sz w:val="22"/>
          <w:szCs w:val="22"/>
        </w:rPr>
        <w:t>Покупателю с момента подписания Покупателем</w:t>
      </w:r>
      <w:r w:rsidRPr="00710C15">
        <w:rPr>
          <w:rFonts w:eastAsia="Calibri"/>
          <w:bCs/>
          <w:kern w:val="3"/>
          <w:sz w:val="22"/>
          <w:szCs w:val="22"/>
        </w:rPr>
        <w:t xml:space="preserve"> товарной накладной формы ТОРГ-12.</w:t>
      </w:r>
    </w:p>
    <w:p w:rsidR="007F2E47" w:rsidRDefault="007F2E47" w:rsidP="007F2E47">
      <w:pPr>
        <w:widowControl/>
        <w:spacing w:before="0"/>
        <w:jc w:val="center"/>
        <w:rPr>
          <w:rFonts w:eastAsia="Calibri"/>
          <w:b/>
          <w:bCs/>
          <w:kern w:val="3"/>
          <w:sz w:val="22"/>
          <w:szCs w:val="22"/>
        </w:rPr>
      </w:pPr>
      <w:r w:rsidRPr="005F13CC">
        <w:rPr>
          <w:rFonts w:eastAsia="Calibri"/>
          <w:b/>
          <w:bCs/>
          <w:kern w:val="3"/>
          <w:sz w:val="22"/>
          <w:szCs w:val="22"/>
        </w:rPr>
        <w:t>8. Приёмка товара</w:t>
      </w:r>
    </w:p>
    <w:p w:rsidR="007F2E47" w:rsidRPr="005F13CC" w:rsidRDefault="007F2E47" w:rsidP="007F2E47">
      <w:pPr>
        <w:widowControl/>
        <w:spacing w:before="0"/>
        <w:jc w:val="center"/>
        <w:rPr>
          <w:rFonts w:eastAsia="Calibri"/>
          <w:bCs/>
          <w:kern w:val="3"/>
          <w:sz w:val="22"/>
          <w:szCs w:val="22"/>
        </w:rPr>
      </w:pPr>
    </w:p>
    <w:p w:rsidR="007F2E47" w:rsidRPr="00D64D60" w:rsidRDefault="007F2E47" w:rsidP="007F2E47">
      <w:pPr>
        <w:widowControl/>
        <w:spacing w:before="0"/>
        <w:rPr>
          <w:rFonts w:eastAsia="Calibri"/>
          <w:bCs/>
          <w:kern w:val="3"/>
          <w:sz w:val="22"/>
          <w:szCs w:val="22"/>
        </w:rPr>
      </w:pPr>
      <w:r w:rsidRPr="005F13CC">
        <w:rPr>
          <w:rFonts w:eastAsia="Calibri"/>
          <w:bCs/>
          <w:kern w:val="3"/>
          <w:sz w:val="22"/>
          <w:szCs w:val="22"/>
        </w:rPr>
        <w:t xml:space="preserve">8.1. В момент получения осуществляется приёмка Товара по количеству мест и качеству </w:t>
      </w:r>
      <w:r w:rsidRPr="00D64D60">
        <w:rPr>
          <w:rFonts w:eastAsia="Calibri"/>
          <w:bCs/>
          <w:kern w:val="3"/>
          <w:sz w:val="22"/>
          <w:szCs w:val="22"/>
        </w:rPr>
        <w:t xml:space="preserve">упаковки. Факт произведённой приёмки по количеству мест и качеству упаковки подтверждается фактом подписания накладной </w:t>
      </w:r>
      <w:r>
        <w:rPr>
          <w:rFonts w:eastAsia="Calibri"/>
          <w:bCs/>
          <w:kern w:val="3"/>
          <w:sz w:val="22"/>
          <w:szCs w:val="22"/>
        </w:rPr>
        <w:t xml:space="preserve">форма ТРГ-12 </w:t>
      </w:r>
      <w:r w:rsidRPr="00D64D60">
        <w:rPr>
          <w:rFonts w:eastAsia="Calibri"/>
          <w:bCs/>
          <w:kern w:val="3"/>
          <w:sz w:val="22"/>
          <w:szCs w:val="22"/>
        </w:rPr>
        <w:t>на Товар.</w:t>
      </w:r>
    </w:p>
    <w:p w:rsidR="007F2E47" w:rsidRPr="00D64D60" w:rsidRDefault="007F2E47" w:rsidP="007F2E47">
      <w:pPr>
        <w:widowControl/>
        <w:spacing w:before="0"/>
        <w:rPr>
          <w:rFonts w:eastAsia="Calibri"/>
          <w:bCs/>
          <w:kern w:val="3"/>
          <w:sz w:val="22"/>
          <w:szCs w:val="22"/>
        </w:rPr>
      </w:pPr>
      <w:r w:rsidRPr="00D64D60">
        <w:rPr>
          <w:rFonts w:eastAsia="Calibri"/>
          <w:bCs/>
          <w:kern w:val="3"/>
          <w:sz w:val="22"/>
          <w:szCs w:val="22"/>
        </w:rPr>
        <w:t>8.2. В случае выявления в процессе приемки Товара Покупателем несоответствия Товара по качеству или количеству условиям настоящего Договора Покупате</w:t>
      </w:r>
      <w:r>
        <w:rPr>
          <w:rFonts w:eastAsia="Calibri"/>
          <w:bCs/>
          <w:kern w:val="3"/>
          <w:sz w:val="22"/>
          <w:szCs w:val="22"/>
        </w:rPr>
        <w:t>ль</w:t>
      </w:r>
      <w:r w:rsidRPr="00D64D60">
        <w:rPr>
          <w:rFonts w:eastAsia="Calibri"/>
          <w:bCs/>
          <w:kern w:val="3"/>
          <w:sz w:val="22"/>
          <w:szCs w:val="22"/>
        </w:rPr>
        <w:t xml:space="preserve">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10 (Десяти) рабочих дней со дня получения претензии Покупателя. В случае неявки представителя Поставщика в течение 10 (Десяти) рабочих дней со дня получения претензии Покупатель вправе самостоятельно составить и подписать соответствующий акт.</w:t>
      </w:r>
    </w:p>
    <w:p w:rsidR="007F2E47" w:rsidRPr="00D64D60" w:rsidRDefault="007F2E47" w:rsidP="007F2E47">
      <w:pPr>
        <w:widowControl/>
        <w:spacing w:before="0"/>
        <w:rPr>
          <w:rFonts w:eastAsia="Calibri"/>
          <w:bCs/>
          <w:kern w:val="3"/>
          <w:sz w:val="22"/>
          <w:szCs w:val="22"/>
        </w:rPr>
      </w:pPr>
      <w:r w:rsidRPr="00D64D60">
        <w:rPr>
          <w:rFonts w:eastAsia="Calibri"/>
          <w:bCs/>
          <w:kern w:val="3"/>
          <w:sz w:val="22"/>
          <w:szCs w:val="22"/>
        </w:rPr>
        <w:t>8.3. Поставщик обязуется до поставить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7F2E47" w:rsidRPr="00D64D60" w:rsidRDefault="007F2E47" w:rsidP="007F2E47">
      <w:pPr>
        <w:widowControl/>
        <w:spacing w:before="0"/>
        <w:rPr>
          <w:rFonts w:eastAsia="Calibri"/>
          <w:bCs/>
          <w:kern w:val="3"/>
          <w:sz w:val="22"/>
          <w:szCs w:val="22"/>
        </w:rPr>
      </w:pPr>
      <w:r w:rsidRPr="00D64D60">
        <w:rPr>
          <w:rFonts w:eastAsia="Calibri"/>
          <w:bCs/>
          <w:kern w:val="3"/>
          <w:sz w:val="22"/>
          <w:szCs w:val="22"/>
        </w:rPr>
        <w:t>8.4. Покупателем могут быть заявлены претензии:</w:t>
      </w:r>
    </w:p>
    <w:p w:rsidR="007F2E47" w:rsidRPr="00D64D60" w:rsidRDefault="007F2E47" w:rsidP="007F2E47">
      <w:pPr>
        <w:widowControl/>
        <w:spacing w:before="0"/>
        <w:rPr>
          <w:rFonts w:eastAsia="Calibri"/>
          <w:bCs/>
          <w:kern w:val="3"/>
          <w:sz w:val="22"/>
          <w:szCs w:val="22"/>
        </w:rPr>
      </w:pPr>
      <w:r w:rsidRPr="00D64D60">
        <w:rPr>
          <w:rFonts w:eastAsia="Calibri"/>
          <w:bCs/>
          <w:kern w:val="3"/>
          <w:sz w:val="22"/>
          <w:szCs w:val="22"/>
        </w:rPr>
        <w:t>-по количеству Товара – в течение 10 (Десяти) рабочих дней со дня подписания накладной на Товар;</w:t>
      </w:r>
    </w:p>
    <w:p w:rsidR="007F2E47" w:rsidRPr="00D64D60" w:rsidRDefault="007F2E47" w:rsidP="007F2E47">
      <w:pPr>
        <w:widowControl/>
        <w:spacing w:before="0"/>
        <w:rPr>
          <w:rFonts w:eastAsia="Calibri"/>
          <w:bCs/>
          <w:kern w:val="3"/>
          <w:sz w:val="22"/>
          <w:szCs w:val="22"/>
        </w:rPr>
      </w:pPr>
      <w:r w:rsidRPr="00D64D60">
        <w:rPr>
          <w:rFonts w:eastAsia="Calibri"/>
          <w:bCs/>
          <w:kern w:val="3"/>
          <w:sz w:val="22"/>
          <w:szCs w:val="22"/>
        </w:rPr>
        <w:t>-по качеству – в течение всего срока годности при условии соблюдения надлежащего режима хранения Товара.</w:t>
      </w:r>
    </w:p>
    <w:p w:rsidR="007F2E47" w:rsidRPr="00D64D60" w:rsidRDefault="007F2E47" w:rsidP="007F2E47">
      <w:pPr>
        <w:widowControl/>
        <w:spacing w:before="0"/>
        <w:rPr>
          <w:rFonts w:eastAsia="Calibri"/>
          <w:bCs/>
          <w:kern w:val="3"/>
          <w:sz w:val="22"/>
          <w:szCs w:val="22"/>
        </w:rPr>
      </w:pPr>
    </w:p>
    <w:p w:rsidR="007F2E47" w:rsidRDefault="007F2E47" w:rsidP="007F2E47">
      <w:pPr>
        <w:widowControl/>
        <w:spacing w:before="0"/>
        <w:jc w:val="center"/>
        <w:rPr>
          <w:rFonts w:eastAsia="Calibri"/>
          <w:b/>
          <w:bCs/>
          <w:kern w:val="3"/>
          <w:sz w:val="22"/>
          <w:szCs w:val="22"/>
        </w:rPr>
      </w:pPr>
      <w:r w:rsidRPr="00D64D60">
        <w:rPr>
          <w:rFonts w:eastAsia="Calibri"/>
          <w:b/>
          <w:bCs/>
          <w:kern w:val="3"/>
          <w:sz w:val="22"/>
          <w:szCs w:val="22"/>
        </w:rPr>
        <w:t>9. Ответственность Сторон</w:t>
      </w:r>
    </w:p>
    <w:p w:rsidR="007F2E47" w:rsidRPr="00D64D60" w:rsidRDefault="007F2E47" w:rsidP="007F2E47">
      <w:pPr>
        <w:widowControl/>
        <w:spacing w:before="0"/>
        <w:jc w:val="center"/>
        <w:rPr>
          <w:rFonts w:eastAsia="Calibri"/>
          <w:b/>
          <w:bCs/>
          <w:kern w:val="3"/>
          <w:sz w:val="22"/>
          <w:szCs w:val="22"/>
        </w:rPr>
      </w:pPr>
    </w:p>
    <w:p w:rsidR="007F2E47" w:rsidRPr="00D64D60" w:rsidRDefault="007F2E47" w:rsidP="007F2E47">
      <w:pPr>
        <w:pStyle w:val="ConsNormal"/>
        <w:jc w:val="both"/>
        <w:rPr>
          <w:rFonts w:ascii="Times New Roman" w:hAnsi="Times New Roman"/>
          <w:sz w:val="22"/>
          <w:szCs w:val="22"/>
        </w:rPr>
      </w:pPr>
      <w:r>
        <w:rPr>
          <w:rFonts w:ascii="Times New Roman" w:hAnsi="Times New Roman"/>
          <w:sz w:val="22"/>
          <w:szCs w:val="22"/>
        </w:rPr>
        <w:t>9</w:t>
      </w:r>
      <w:r w:rsidRPr="00D64D60">
        <w:rPr>
          <w:rFonts w:ascii="Times New Roman" w:hAnsi="Times New Roman"/>
          <w:sz w:val="22"/>
          <w:szCs w:val="22"/>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F2E47" w:rsidRPr="00D64D60" w:rsidRDefault="007F2E47" w:rsidP="007F2E47">
      <w:pPr>
        <w:pStyle w:val="af5"/>
        <w:ind w:firstLine="709"/>
        <w:jc w:val="both"/>
        <w:rPr>
          <w:sz w:val="22"/>
          <w:szCs w:val="22"/>
        </w:rPr>
      </w:pPr>
      <w:r>
        <w:rPr>
          <w:sz w:val="22"/>
          <w:szCs w:val="22"/>
        </w:rPr>
        <w:t>9</w:t>
      </w:r>
      <w:r w:rsidRPr="00D64D60">
        <w:rPr>
          <w:sz w:val="22"/>
          <w:szCs w:val="22"/>
        </w:rPr>
        <w:t>.2. В случае просрочки поставки Товара Покупатель вправе требовать от Поставщика уплаты неустойки из расчета 0,1 % от общей стоимости Товара за каждый день просрочки.</w:t>
      </w:r>
    </w:p>
    <w:p w:rsidR="007F2E47" w:rsidRPr="00D64D60" w:rsidRDefault="007F2E47" w:rsidP="007F2E47">
      <w:pPr>
        <w:pStyle w:val="af5"/>
        <w:ind w:firstLine="709"/>
        <w:jc w:val="both"/>
        <w:rPr>
          <w:sz w:val="22"/>
          <w:szCs w:val="22"/>
        </w:rPr>
      </w:pPr>
      <w:r>
        <w:rPr>
          <w:sz w:val="22"/>
          <w:szCs w:val="22"/>
        </w:rPr>
        <w:t>9</w:t>
      </w:r>
      <w:r w:rsidRPr="00D64D60">
        <w:rPr>
          <w:sz w:val="22"/>
          <w:szCs w:val="22"/>
        </w:rPr>
        <w:t>.3.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F2E47" w:rsidRPr="00D64D60" w:rsidRDefault="007F2E47" w:rsidP="007F2E47">
      <w:pPr>
        <w:pStyle w:val="af5"/>
        <w:ind w:firstLine="708"/>
        <w:jc w:val="both"/>
        <w:rPr>
          <w:sz w:val="22"/>
          <w:szCs w:val="22"/>
        </w:rPr>
      </w:pPr>
      <w:r>
        <w:rPr>
          <w:sz w:val="22"/>
          <w:szCs w:val="22"/>
        </w:rPr>
        <w:t>9</w:t>
      </w:r>
      <w:r w:rsidRPr="00D64D60">
        <w:rPr>
          <w:sz w:val="22"/>
          <w:szCs w:val="22"/>
        </w:rPr>
        <w:t>.4. В случае отказа Покупателя от настоящего Договора по указанным в настоящем разделе основаниям Покупатель вправе требовать от Поставщика:</w:t>
      </w:r>
    </w:p>
    <w:p w:rsidR="007F2E47" w:rsidRPr="00D64D60" w:rsidRDefault="007F2E47" w:rsidP="007F2E47">
      <w:pPr>
        <w:pStyle w:val="af5"/>
        <w:ind w:firstLine="708"/>
        <w:jc w:val="both"/>
        <w:rPr>
          <w:sz w:val="22"/>
          <w:szCs w:val="22"/>
        </w:rPr>
      </w:pPr>
      <w:r w:rsidRPr="00D64D60">
        <w:rPr>
          <w:sz w:val="22"/>
          <w:szCs w:val="22"/>
        </w:rPr>
        <w:t>- возмещения Покупателю убытков, вызванных таким отказом;</w:t>
      </w:r>
    </w:p>
    <w:p w:rsidR="007F2E47" w:rsidRPr="00D64D60" w:rsidRDefault="007F2E47" w:rsidP="007F2E47">
      <w:pPr>
        <w:pStyle w:val="af5"/>
        <w:ind w:firstLine="708"/>
        <w:jc w:val="both"/>
        <w:rPr>
          <w:sz w:val="22"/>
          <w:szCs w:val="22"/>
        </w:rPr>
      </w:pPr>
      <w:r w:rsidRPr="00D64D60">
        <w:rPr>
          <w:sz w:val="22"/>
          <w:szCs w:val="22"/>
        </w:rPr>
        <w:t>- возврата всех уплаченных Покупателем по настоящему Договору денежных сумм;</w:t>
      </w:r>
    </w:p>
    <w:p w:rsidR="007F2E47" w:rsidRPr="00D64D60" w:rsidRDefault="007F2E47" w:rsidP="007F2E47">
      <w:pPr>
        <w:pStyle w:val="af5"/>
        <w:ind w:firstLine="708"/>
        <w:jc w:val="both"/>
        <w:rPr>
          <w:sz w:val="22"/>
          <w:szCs w:val="22"/>
        </w:rPr>
      </w:pPr>
      <w:r w:rsidRPr="00D64D60">
        <w:rPr>
          <w:sz w:val="22"/>
          <w:szCs w:val="22"/>
        </w:rPr>
        <w:t xml:space="preserve">- уплаты Покупателю штрафа в размере 10 % от общей стоимости Товара, указанной в п. 2.1 настоящего Договора.  </w:t>
      </w:r>
    </w:p>
    <w:p w:rsidR="007F2E47" w:rsidRPr="00D64D60" w:rsidRDefault="007F2E47" w:rsidP="007F2E47">
      <w:pPr>
        <w:pStyle w:val="Standard"/>
        <w:ind w:right="-81" w:firstLine="709"/>
        <w:jc w:val="both"/>
        <w:rPr>
          <w:sz w:val="22"/>
          <w:szCs w:val="22"/>
        </w:rPr>
      </w:pPr>
      <w:r>
        <w:rPr>
          <w:sz w:val="22"/>
          <w:szCs w:val="22"/>
        </w:rPr>
        <w:t>9</w:t>
      </w:r>
      <w:r w:rsidRPr="00D64D60">
        <w:rPr>
          <w:sz w:val="22"/>
          <w:szCs w:val="22"/>
        </w:rPr>
        <w:t>.5.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7F2E47" w:rsidRPr="00D64D60" w:rsidRDefault="007F2E47" w:rsidP="007F2E47">
      <w:pPr>
        <w:pStyle w:val="Standard"/>
        <w:ind w:right="-81" w:firstLine="709"/>
        <w:jc w:val="both"/>
        <w:rPr>
          <w:sz w:val="22"/>
          <w:szCs w:val="22"/>
        </w:rPr>
      </w:pPr>
      <w:r>
        <w:rPr>
          <w:sz w:val="22"/>
          <w:szCs w:val="22"/>
        </w:rPr>
        <w:t>0,1</w:t>
      </w:r>
      <w:r w:rsidRPr="00D64D60">
        <w:rPr>
          <w:sz w:val="22"/>
          <w:szCs w:val="22"/>
        </w:rPr>
        <w:t>% от общей стоимости Товара, за каждый день просрочки. Данная мера ответственности применяется в случае, если наличие таких недостатков не позволяло эксплуатацию Товара;</w:t>
      </w:r>
    </w:p>
    <w:p w:rsidR="007F2E47" w:rsidRPr="00D64D60" w:rsidRDefault="007F2E47" w:rsidP="007F2E47">
      <w:pPr>
        <w:pStyle w:val="Standard"/>
        <w:ind w:right="-81" w:firstLine="709"/>
        <w:jc w:val="both"/>
        <w:rPr>
          <w:sz w:val="22"/>
          <w:szCs w:val="22"/>
        </w:rPr>
      </w:pPr>
      <w:r w:rsidRPr="00D64D60">
        <w:rPr>
          <w:sz w:val="22"/>
          <w:szCs w:val="22"/>
        </w:rPr>
        <w:t>0,1% от общей стоимости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F2E47" w:rsidRPr="00D64D60" w:rsidRDefault="007F2E47" w:rsidP="007F2E47">
      <w:pPr>
        <w:pStyle w:val="af5"/>
        <w:ind w:firstLine="708"/>
        <w:jc w:val="both"/>
        <w:rPr>
          <w:sz w:val="22"/>
          <w:szCs w:val="22"/>
        </w:rPr>
      </w:pPr>
      <w:r>
        <w:rPr>
          <w:sz w:val="22"/>
          <w:szCs w:val="22"/>
        </w:rPr>
        <w:t>9</w:t>
      </w:r>
      <w:r w:rsidRPr="00D64D60">
        <w:rPr>
          <w:sz w:val="22"/>
          <w:szCs w:val="22"/>
        </w:rPr>
        <w:t xml:space="preserve">.6.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Поставщик за свой счет обязуется устранить все недостатки Товара в течение 14 (четырнадцати) </w:t>
      </w:r>
      <w:proofErr w:type="gramStart"/>
      <w:r w:rsidRPr="00D64D60">
        <w:rPr>
          <w:sz w:val="22"/>
          <w:szCs w:val="22"/>
        </w:rPr>
        <w:t>календарных  дней</w:t>
      </w:r>
      <w:proofErr w:type="gramEnd"/>
      <w:r w:rsidRPr="00D64D60">
        <w:rPr>
          <w:sz w:val="22"/>
          <w:szCs w:val="22"/>
        </w:rPr>
        <w:t xml:space="preserve">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F2E47" w:rsidRPr="00D64D60" w:rsidRDefault="007F2E47" w:rsidP="007F2E47">
      <w:pPr>
        <w:pStyle w:val="af5"/>
        <w:ind w:firstLine="708"/>
        <w:jc w:val="both"/>
        <w:rPr>
          <w:sz w:val="22"/>
          <w:szCs w:val="22"/>
        </w:rPr>
      </w:pPr>
      <w:r>
        <w:rPr>
          <w:sz w:val="22"/>
          <w:szCs w:val="22"/>
        </w:rPr>
        <w:t>9</w:t>
      </w:r>
      <w:r w:rsidRPr="00D64D60">
        <w:rPr>
          <w:sz w:val="22"/>
          <w:szCs w:val="22"/>
        </w:rPr>
        <w:t>.7.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Pr>
          <w:sz w:val="22"/>
          <w:szCs w:val="22"/>
        </w:rPr>
        <w:t xml:space="preserve"> </w:t>
      </w:r>
      <w:r w:rsidRPr="00D64D60">
        <w:rPr>
          <w:sz w:val="22"/>
          <w:szCs w:val="22"/>
        </w:rPr>
        <w:t>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F2E47" w:rsidRPr="00D64D60" w:rsidRDefault="007F2E47" w:rsidP="007F2E47">
      <w:pPr>
        <w:pStyle w:val="af5"/>
        <w:ind w:firstLine="708"/>
        <w:jc w:val="both"/>
        <w:rPr>
          <w:sz w:val="22"/>
          <w:szCs w:val="22"/>
        </w:rPr>
      </w:pPr>
      <w:r>
        <w:rPr>
          <w:sz w:val="22"/>
          <w:szCs w:val="22"/>
        </w:rPr>
        <w:t>9</w:t>
      </w:r>
      <w:r w:rsidRPr="00D64D60">
        <w:rPr>
          <w:sz w:val="22"/>
          <w:szCs w:val="22"/>
        </w:rPr>
        <w:t>.8.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F2E47" w:rsidRPr="00D64D60" w:rsidRDefault="007F2E47" w:rsidP="007F2E47">
      <w:pPr>
        <w:pStyle w:val="Standard"/>
        <w:ind w:firstLine="708"/>
        <w:jc w:val="both"/>
        <w:rPr>
          <w:sz w:val="22"/>
          <w:szCs w:val="22"/>
        </w:rPr>
      </w:pPr>
      <w:r>
        <w:rPr>
          <w:sz w:val="22"/>
          <w:szCs w:val="22"/>
        </w:rPr>
        <w:t>9</w:t>
      </w:r>
      <w:r w:rsidRPr="00D64D60">
        <w:rPr>
          <w:sz w:val="22"/>
          <w:szCs w:val="22"/>
        </w:rPr>
        <w:t>.9.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F2E47" w:rsidRPr="00D64D60" w:rsidRDefault="007F2E47" w:rsidP="007F2E47">
      <w:pPr>
        <w:pStyle w:val="ConsNormal"/>
        <w:ind w:firstLine="709"/>
        <w:jc w:val="both"/>
        <w:rPr>
          <w:rFonts w:ascii="Times New Roman" w:hAnsi="Times New Roman"/>
          <w:iCs/>
          <w:sz w:val="22"/>
          <w:szCs w:val="22"/>
        </w:rPr>
      </w:pPr>
      <w:r>
        <w:rPr>
          <w:rFonts w:ascii="Times New Roman" w:hAnsi="Times New Roman"/>
          <w:iCs/>
          <w:sz w:val="22"/>
          <w:szCs w:val="22"/>
        </w:rPr>
        <w:t>9</w:t>
      </w:r>
      <w:r w:rsidRPr="00D64D60">
        <w:rPr>
          <w:rFonts w:ascii="Times New Roman" w:hAnsi="Times New Roman"/>
          <w:iCs/>
          <w:sz w:val="22"/>
          <w:szCs w:val="22"/>
        </w:rPr>
        <w:t>.10.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7F2E47" w:rsidRDefault="007F2E47" w:rsidP="007F2E47">
      <w:pPr>
        <w:pStyle w:val="ConsNormal"/>
        <w:ind w:firstLine="709"/>
        <w:jc w:val="both"/>
        <w:rPr>
          <w:rFonts w:ascii="Times New Roman" w:hAnsi="Times New Roman"/>
          <w:iCs/>
          <w:sz w:val="22"/>
          <w:szCs w:val="22"/>
        </w:rPr>
      </w:pPr>
      <w:r>
        <w:rPr>
          <w:rFonts w:ascii="Times New Roman" w:hAnsi="Times New Roman"/>
          <w:iCs/>
          <w:sz w:val="22"/>
          <w:szCs w:val="22"/>
        </w:rPr>
        <w:t>9</w:t>
      </w:r>
      <w:r w:rsidRPr="00D64D60">
        <w:rPr>
          <w:rFonts w:ascii="Times New Roman" w:hAnsi="Times New Roman"/>
          <w:iCs/>
          <w:sz w:val="22"/>
          <w:szCs w:val="22"/>
        </w:rPr>
        <w:t>.11.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F2E47" w:rsidRPr="00D64D60" w:rsidRDefault="007F2E47" w:rsidP="007F2E47">
      <w:pPr>
        <w:pStyle w:val="ConsNormal"/>
        <w:ind w:firstLine="709"/>
        <w:jc w:val="both"/>
        <w:rPr>
          <w:rFonts w:ascii="Times New Roman" w:hAnsi="Times New Roman"/>
          <w:iCs/>
          <w:sz w:val="22"/>
          <w:szCs w:val="22"/>
        </w:rPr>
      </w:pPr>
    </w:p>
    <w:p w:rsidR="007F2E47" w:rsidRDefault="007F2E47" w:rsidP="007F2E47">
      <w:pPr>
        <w:widowControl/>
        <w:spacing w:before="0"/>
        <w:jc w:val="center"/>
        <w:rPr>
          <w:rFonts w:eastAsia="Calibri"/>
          <w:b/>
          <w:bCs/>
          <w:kern w:val="3"/>
          <w:sz w:val="22"/>
          <w:szCs w:val="22"/>
        </w:rPr>
      </w:pPr>
      <w:r>
        <w:rPr>
          <w:rFonts w:eastAsia="Calibri"/>
          <w:b/>
          <w:bCs/>
          <w:kern w:val="3"/>
          <w:sz w:val="22"/>
          <w:szCs w:val="22"/>
        </w:rPr>
        <w:t>10</w:t>
      </w:r>
      <w:r w:rsidRPr="00710C15">
        <w:rPr>
          <w:rFonts w:eastAsia="Calibri"/>
          <w:b/>
          <w:bCs/>
          <w:kern w:val="3"/>
          <w:sz w:val="22"/>
          <w:szCs w:val="22"/>
        </w:rPr>
        <w:t>. Обстоятельства непреодолимой силы</w:t>
      </w:r>
    </w:p>
    <w:p w:rsidR="007F2E47" w:rsidRPr="00710C15" w:rsidRDefault="007F2E47" w:rsidP="007F2E47">
      <w:pPr>
        <w:widowControl/>
        <w:spacing w:before="0"/>
        <w:jc w:val="center"/>
        <w:rPr>
          <w:rFonts w:eastAsia="Calibri"/>
          <w:b/>
          <w:bCs/>
          <w:kern w:val="3"/>
          <w:sz w:val="22"/>
          <w:szCs w:val="22"/>
        </w:rPr>
      </w:pPr>
    </w:p>
    <w:p w:rsidR="007F2E47" w:rsidRPr="00C737D7" w:rsidRDefault="007F2E47" w:rsidP="007F2E47">
      <w:pPr>
        <w:pStyle w:val="ConsNormal"/>
        <w:ind w:firstLine="709"/>
        <w:jc w:val="both"/>
        <w:rPr>
          <w:rFonts w:ascii="Times New Roman" w:hAnsi="Times New Roman"/>
          <w:sz w:val="24"/>
          <w:szCs w:val="24"/>
        </w:rPr>
      </w:pPr>
      <w:r>
        <w:rPr>
          <w:rFonts w:ascii="Times New Roman" w:hAnsi="Times New Roman"/>
          <w:sz w:val="24"/>
          <w:szCs w:val="24"/>
        </w:rPr>
        <w:t>10</w:t>
      </w:r>
      <w:r w:rsidRPr="00C737D7">
        <w:rPr>
          <w:rFonts w:ascii="Times New Roman" w:hAnsi="Times New Roman"/>
          <w:sz w:val="24"/>
          <w:szCs w:val="24"/>
        </w:rPr>
        <w:t xml:space="preserve">.1.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w:t>
      </w:r>
      <w:r w:rsidRPr="00C737D7">
        <w:rPr>
          <w:rFonts w:ascii="Times New Roman" w:hAnsi="Times New Roman"/>
          <w:sz w:val="24"/>
          <w:szCs w:val="24"/>
        </w:rPr>
        <w:lastRenderedPageBreak/>
        <w:t>наводнениями и другими природными стихийными бедствиями, а также изданием актов государственных органов.</w:t>
      </w:r>
    </w:p>
    <w:p w:rsidR="007F2E47" w:rsidRPr="00C737D7" w:rsidRDefault="007F2E47" w:rsidP="007F2E47">
      <w:pPr>
        <w:pStyle w:val="ConsNormal"/>
        <w:ind w:firstLine="709"/>
        <w:jc w:val="both"/>
        <w:rPr>
          <w:rFonts w:ascii="Times New Roman" w:hAnsi="Times New Roman"/>
          <w:sz w:val="24"/>
          <w:szCs w:val="24"/>
        </w:rPr>
      </w:pPr>
      <w:r>
        <w:rPr>
          <w:rFonts w:ascii="Times New Roman" w:hAnsi="Times New Roman"/>
          <w:sz w:val="24"/>
          <w:szCs w:val="24"/>
        </w:rPr>
        <w:t>10</w:t>
      </w:r>
      <w:r w:rsidRPr="00C737D7">
        <w:rPr>
          <w:rFonts w:ascii="Times New Roman" w:hAnsi="Times New Roman"/>
          <w:sz w:val="24"/>
          <w:szCs w:val="24"/>
        </w:rPr>
        <w:t>.2.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F2E47" w:rsidRPr="000E1025" w:rsidRDefault="007F2E47" w:rsidP="007F2E47">
      <w:pPr>
        <w:pStyle w:val="ConsNormal"/>
        <w:ind w:firstLine="709"/>
        <w:jc w:val="both"/>
        <w:rPr>
          <w:rFonts w:ascii="Times New Roman" w:hAnsi="Times New Roman"/>
          <w:sz w:val="22"/>
          <w:szCs w:val="22"/>
        </w:rPr>
      </w:pPr>
      <w:r>
        <w:rPr>
          <w:rFonts w:ascii="Times New Roman" w:hAnsi="Times New Roman"/>
          <w:sz w:val="24"/>
          <w:szCs w:val="24"/>
        </w:rPr>
        <w:t>10</w:t>
      </w:r>
      <w:r w:rsidRPr="00C737D7">
        <w:rPr>
          <w:rFonts w:ascii="Times New Roman" w:hAnsi="Times New Roman"/>
          <w:sz w:val="24"/>
          <w:szCs w:val="24"/>
        </w:rPr>
        <w:t xml:space="preserve">.3.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w:t>
      </w:r>
      <w:r w:rsidRPr="000E1025">
        <w:rPr>
          <w:rFonts w:ascii="Times New Roman" w:hAnsi="Times New Roman"/>
          <w:sz w:val="22"/>
          <w:szCs w:val="22"/>
        </w:rPr>
        <w:t>настоящему Договору.</w:t>
      </w:r>
    </w:p>
    <w:p w:rsidR="007F2E47" w:rsidRPr="00441D20" w:rsidRDefault="007F2E47" w:rsidP="007F2E47">
      <w:pPr>
        <w:widowControl/>
        <w:spacing w:before="0"/>
        <w:rPr>
          <w:szCs w:val="24"/>
        </w:rPr>
      </w:pPr>
      <w:r w:rsidRPr="00441D20">
        <w:rPr>
          <w:szCs w:val="24"/>
        </w:rPr>
        <w:t xml:space="preserve">10.4.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w:t>
      </w:r>
      <w:r>
        <w:rPr>
          <w:szCs w:val="24"/>
        </w:rPr>
        <w:t>соглашению сторон, либо в одностороннем порядке по инициативе заинтересованной Стороны.</w:t>
      </w:r>
    </w:p>
    <w:p w:rsidR="007F2E47" w:rsidRPr="000E1025" w:rsidRDefault="007F2E47" w:rsidP="007F2E47">
      <w:pPr>
        <w:widowControl/>
        <w:spacing w:before="0"/>
        <w:jc w:val="center"/>
        <w:rPr>
          <w:sz w:val="22"/>
          <w:szCs w:val="22"/>
        </w:rPr>
      </w:pPr>
    </w:p>
    <w:p w:rsidR="007F2E47" w:rsidRDefault="007F2E47" w:rsidP="007F2E47">
      <w:pPr>
        <w:widowControl/>
        <w:spacing w:before="0"/>
        <w:jc w:val="center"/>
        <w:rPr>
          <w:rFonts w:eastAsia="Calibri"/>
          <w:b/>
          <w:bCs/>
          <w:kern w:val="3"/>
          <w:sz w:val="22"/>
          <w:szCs w:val="22"/>
        </w:rPr>
      </w:pPr>
      <w:r w:rsidRPr="000E1025">
        <w:rPr>
          <w:rFonts w:eastAsia="Calibri"/>
          <w:b/>
          <w:bCs/>
          <w:kern w:val="3"/>
          <w:sz w:val="22"/>
          <w:szCs w:val="22"/>
        </w:rPr>
        <w:t>11. Разрешение споров</w:t>
      </w:r>
    </w:p>
    <w:p w:rsidR="007F2E47" w:rsidRPr="000E1025" w:rsidRDefault="007F2E47" w:rsidP="007F2E47">
      <w:pPr>
        <w:widowControl/>
        <w:spacing w:before="0"/>
        <w:jc w:val="center"/>
        <w:rPr>
          <w:rFonts w:eastAsia="Calibri"/>
          <w:b/>
          <w:bCs/>
          <w:kern w:val="3"/>
          <w:sz w:val="22"/>
          <w:szCs w:val="22"/>
        </w:rPr>
      </w:pPr>
    </w:p>
    <w:p w:rsidR="007F2E47" w:rsidRPr="000E1025" w:rsidRDefault="007F2E47" w:rsidP="007F2E47">
      <w:pPr>
        <w:widowControl/>
        <w:spacing w:before="0"/>
        <w:rPr>
          <w:rFonts w:eastAsia="Calibri"/>
          <w:bCs/>
          <w:kern w:val="3"/>
          <w:sz w:val="22"/>
          <w:szCs w:val="22"/>
        </w:rPr>
      </w:pPr>
      <w:r w:rsidRPr="000E1025">
        <w:rPr>
          <w:rFonts w:eastAsia="Calibri"/>
          <w:bCs/>
          <w:kern w:val="3"/>
          <w:sz w:val="22"/>
          <w:szCs w:val="22"/>
        </w:rPr>
        <w:t>11.1.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F2E47" w:rsidRPr="000E1025" w:rsidRDefault="007F2E47" w:rsidP="007F2E47">
      <w:pPr>
        <w:widowControl/>
        <w:spacing w:before="0"/>
        <w:rPr>
          <w:rFonts w:eastAsia="Calibri"/>
          <w:bCs/>
          <w:kern w:val="3"/>
          <w:sz w:val="22"/>
          <w:szCs w:val="22"/>
        </w:rPr>
      </w:pPr>
      <w:r w:rsidRPr="000E1025">
        <w:rPr>
          <w:rFonts w:eastAsia="Calibri"/>
          <w:bCs/>
          <w:kern w:val="3"/>
          <w:sz w:val="22"/>
          <w:szCs w:val="22"/>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7F2E47" w:rsidRPr="000E1025" w:rsidRDefault="007F2E47" w:rsidP="007F2E47">
      <w:pPr>
        <w:widowControl/>
        <w:spacing w:before="0"/>
        <w:rPr>
          <w:rFonts w:eastAsia="Calibri"/>
          <w:bCs/>
          <w:kern w:val="3"/>
          <w:sz w:val="22"/>
          <w:szCs w:val="22"/>
        </w:rPr>
      </w:pPr>
      <w:r w:rsidRPr="000E1025">
        <w:rPr>
          <w:rFonts w:eastAsia="Calibri"/>
          <w:bCs/>
          <w:kern w:val="3"/>
          <w:sz w:val="22"/>
          <w:szCs w:val="22"/>
        </w:rPr>
        <w:t>11.3.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Калужской области в соответствии с действующим законодательством.</w:t>
      </w:r>
    </w:p>
    <w:p w:rsidR="007F2E47" w:rsidRPr="000E1025" w:rsidRDefault="007F2E47" w:rsidP="007F2E47">
      <w:pPr>
        <w:widowControl/>
        <w:spacing w:before="0"/>
        <w:rPr>
          <w:rFonts w:eastAsia="Calibri"/>
          <w:bCs/>
          <w:kern w:val="3"/>
          <w:sz w:val="22"/>
          <w:szCs w:val="22"/>
        </w:rPr>
      </w:pPr>
    </w:p>
    <w:p w:rsidR="007F2E47" w:rsidRPr="000E1025" w:rsidRDefault="007F2E47" w:rsidP="007F2E47">
      <w:pPr>
        <w:widowControl/>
        <w:spacing w:before="0"/>
        <w:jc w:val="center"/>
        <w:rPr>
          <w:rFonts w:eastAsia="Calibri"/>
          <w:b/>
          <w:bCs/>
          <w:kern w:val="3"/>
          <w:sz w:val="22"/>
          <w:szCs w:val="22"/>
        </w:rPr>
      </w:pPr>
      <w:r w:rsidRPr="000E1025">
        <w:rPr>
          <w:rFonts w:eastAsia="Calibri"/>
          <w:b/>
          <w:bCs/>
          <w:kern w:val="3"/>
          <w:sz w:val="22"/>
          <w:szCs w:val="22"/>
        </w:rPr>
        <w:t>12. Порядок внесения изменений, дополнений в Договор</w:t>
      </w:r>
    </w:p>
    <w:p w:rsidR="007F2E47" w:rsidRDefault="007F2E47" w:rsidP="007F2E47">
      <w:pPr>
        <w:widowControl/>
        <w:spacing w:before="0"/>
        <w:jc w:val="center"/>
        <w:rPr>
          <w:rFonts w:eastAsia="Calibri"/>
          <w:b/>
          <w:bCs/>
          <w:kern w:val="3"/>
          <w:sz w:val="22"/>
          <w:szCs w:val="22"/>
        </w:rPr>
      </w:pPr>
      <w:r w:rsidRPr="000E1025">
        <w:rPr>
          <w:rFonts w:eastAsia="Calibri"/>
          <w:b/>
          <w:bCs/>
          <w:kern w:val="3"/>
          <w:sz w:val="22"/>
          <w:szCs w:val="22"/>
        </w:rPr>
        <w:t>и его расторжения</w:t>
      </w:r>
    </w:p>
    <w:p w:rsidR="007F2E47" w:rsidRPr="000E1025" w:rsidRDefault="007F2E47" w:rsidP="007F2E47">
      <w:pPr>
        <w:widowControl/>
        <w:spacing w:before="0"/>
        <w:jc w:val="center"/>
        <w:rPr>
          <w:rFonts w:eastAsia="Calibri"/>
          <w:b/>
          <w:bCs/>
          <w:kern w:val="3"/>
          <w:sz w:val="22"/>
          <w:szCs w:val="22"/>
        </w:rPr>
      </w:pPr>
    </w:p>
    <w:p w:rsidR="007F2E47" w:rsidRPr="000E1025" w:rsidRDefault="007F2E47" w:rsidP="007F2E47">
      <w:pPr>
        <w:pStyle w:val="ConsNormal"/>
        <w:ind w:firstLine="709"/>
        <w:jc w:val="both"/>
        <w:rPr>
          <w:rFonts w:ascii="Times New Roman" w:hAnsi="Times New Roman"/>
          <w:sz w:val="22"/>
          <w:szCs w:val="22"/>
        </w:rPr>
      </w:pPr>
      <w:r w:rsidRPr="000E1025">
        <w:rPr>
          <w:rFonts w:ascii="Times New Roman" w:hAnsi="Times New Roman"/>
          <w:sz w:val="22"/>
          <w:szCs w:val="22"/>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F2E47" w:rsidRPr="000E1025" w:rsidRDefault="007F2E47" w:rsidP="007F2E47">
      <w:pPr>
        <w:pStyle w:val="ConsNormal"/>
        <w:ind w:firstLine="709"/>
        <w:jc w:val="both"/>
        <w:rPr>
          <w:rFonts w:ascii="Times New Roman" w:hAnsi="Times New Roman"/>
          <w:sz w:val="22"/>
          <w:szCs w:val="22"/>
        </w:rPr>
      </w:pPr>
      <w:r w:rsidRPr="000E1025">
        <w:rPr>
          <w:rFonts w:ascii="Times New Roman" w:hAnsi="Times New Roman"/>
          <w:sz w:val="22"/>
          <w:szCs w:val="22"/>
        </w:rPr>
        <w:t>12.2.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7F2E47" w:rsidRPr="000E1025" w:rsidRDefault="007F2E47" w:rsidP="007F2E47">
      <w:pPr>
        <w:pStyle w:val="ConsNormal"/>
        <w:ind w:firstLine="709"/>
        <w:jc w:val="both"/>
        <w:rPr>
          <w:rFonts w:ascii="Times New Roman" w:hAnsi="Times New Roman"/>
          <w:sz w:val="22"/>
          <w:szCs w:val="22"/>
        </w:rPr>
      </w:pPr>
      <w:r w:rsidRPr="000E1025">
        <w:rPr>
          <w:rFonts w:ascii="Times New Roman" w:hAnsi="Times New Roman"/>
          <w:sz w:val="22"/>
          <w:szCs w:val="22"/>
        </w:rPr>
        <w:t>12.</w:t>
      </w:r>
      <w:r>
        <w:rPr>
          <w:rFonts w:ascii="Times New Roman" w:hAnsi="Times New Roman"/>
          <w:sz w:val="22"/>
          <w:szCs w:val="22"/>
        </w:rPr>
        <w:t>3</w:t>
      </w:r>
      <w:r w:rsidRPr="000E1025">
        <w:rPr>
          <w:rFonts w:ascii="Times New Roman" w:hAnsi="Times New Roman"/>
          <w:sz w:val="22"/>
          <w:szCs w:val="22"/>
        </w:rPr>
        <w:t xml:space="preserve">. Договор может быть расторгнут в случае неисполнения Поставщиком требования, предусмотренного пунктом </w:t>
      </w:r>
      <w:r>
        <w:rPr>
          <w:rFonts w:ascii="Times New Roman" w:hAnsi="Times New Roman"/>
          <w:sz w:val="22"/>
          <w:szCs w:val="22"/>
        </w:rPr>
        <w:t>16.1</w:t>
      </w:r>
      <w:r w:rsidRPr="000E1025">
        <w:rPr>
          <w:rFonts w:ascii="Times New Roman" w:hAnsi="Times New Roman"/>
          <w:sz w:val="22"/>
          <w:szCs w:val="22"/>
        </w:rPr>
        <w:t xml:space="preserve"> настоящего Договора.</w:t>
      </w:r>
    </w:p>
    <w:p w:rsidR="007F2E47" w:rsidRPr="000E1025" w:rsidRDefault="007F2E47" w:rsidP="007F2E47">
      <w:pPr>
        <w:pStyle w:val="ConsNormal"/>
        <w:ind w:firstLine="709"/>
        <w:jc w:val="both"/>
        <w:rPr>
          <w:rFonts w:ascii="Times New Roman" w:hAnsi="Times New Roman"/>
          <w:sz w:val="22"/>
          <w:szCs w:val="22"/>
        </w:rPr>
      </w:pPr>
      <w:r w:rsidRPr="000E1025">
        <w:rPr>
          <w:rFonts w:ascii="Times New Roman" w:hAnsi="Times New Roman"/>
          <w:sz w:val="22"/>
          <w:szCs w:val="22"/>
        </w:rPr>
        <w:t>12.</w:t>
      </w:r>
      <w:r>
        <w:rPr>
          <w:rFonts w:ascii="Times New Roman" w:hAnsi="Times New Roman"/>
          <w:sz w:val="22"/>
          <w:szCs w:val="22"/>
        </w:rPr>
        <w:t>4.</w:t>
      </w:r>
      <w:r w:rsidRPr="000E1025">
        <w:rPr>
          <w:rFonts w:ascii="Times New Roman" w:hAnsi="Times New Roman"/>
          <w:sz w:val="22"/>
          <w:szCs w:val="22"/>
        </w:rPr>
        <w:t xml:space="preserve">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7F2E47" w:rsidRPr="000E1025" w:rsidRDefault="007F2E47" w:rsidP="007F2E47">
      <w:pPr>
        <w:pStyle w:val="ConsNormal"/>
        <w:ind w:firstLine="709"/>
        <w:jc w:val="both"/>
        <w:rPr>
          <w:rFonts w:ascii="Times New Roman" w:hAnsi="Times New Roman"/>
          <w:sz w:val="22"/>
          <w:szCs w:val="22"/>
        </w:rPr>
      </w:pPr>
      <w:r w:rsidRPr="000E1025">
        <w:rPr>
          <w:rFonts w:ascii="Times New Roman" w:hAnsi="Times New Roman"/>
          <w:sz w:val="22"/>
          <w:szCs w:val="22"/>
        </w:rPr>
        <w:t>12.</w:t>
      </w:r>
      <w:r>
        <w:rPr>
          <w:rFonts w:ascii="Times New Roman" w:hAnsi="Times New Roman"/>
          <w:sz w:val="22"/>
          <w:szCs w:val="22"/>
        </w:rPr>
        <w:t>5</w:t>
      </w:r>
      <w:r w:rsidRPr="000E1025">
        <w:rPr>
          <w:rFonts w:ascii="Times New Roman" w:hAnsi="Times New Roman"/>
          <w:sz w:val="22"/>
          <w:szCs w:val="22"/>
        </w:rPr>
        <w:t xml:space="preserve">. Денежные средства, подлежащие возврату Покупателю </w:t>
      </w:r>
      <w:proofErr w:type="gramStart"/>
      <w:r w:rsidRPr="000E1025">
        <w:rPr>
          <w:rFonts w:ascii="Times New Roman" w:hAnsi="Times New Roman"/>
          <w:sz w:val="22"/>
          <w:szCs w:val="22"/>
        </w:rPr>
        <w:t>в  случае</w:t>
      </w:r>
      <w:proofErr w:type="gramEnd"/>
      <w:r w:rsidRPr="000E1025">
        <w:rPr>
          <w:rFonts w:ascii="Times New Roman" w:hAnsi="Times New Roman"/>
          <w:sz w:val="22"/>
          <w:szCs w:val="22"/>
        </w:rPr>
        <w:t xml:space="preserve">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7F2E47" w:rsidRPr="000E1025" w:rsidRDefault="007F2E47" w:rsidP="007F2E47">
      <w:pPr>
        <w:pStyle w:val="ConsNormal"/>
        <w:ind w:firstLine="709"/>
        <w:jc w:val="both"/>
        <w:rPr>
          <w:rFonts w:ascii="Times New Roman" w:hAnsi="Times New Roman"/>
          <w:sz w:val="22"/>
          <w:szCs w:val="22"/>
        </w:rPr>
      </w:pPr>
      <w:r w:rsidRPr="000E1025">
        <w:rPr>
          <w:rFonts w:ascii="Times New Roman" w:hAnsi="Times New Roman"/>
          <w:sz w:val="22"/>
          <w:szCs w:val="22"/>
        </w:rPr>
        <w:t>12.</w:t>
      </w:r>
      <w:r>
        <w:rPr>
          <w:rFonts w:ascii="Times New Roman" w:hAnsi="Times New Roman"/>
          <w:sz w:val="22"/>
          <w:szCs w:val="22"/>
        </w:rPr>
        <w:t>6</w:t>
      </w:r>
      <w:r w:rsidRPr="000E1025">
        <w:rPr>
          <w:rFonts w:ascii="Times New Roman" w:hAnsi="Times New Roman"/>
          <w:sz w:val="22"/>
          <w:szCs w:val="22"/>
        </w:rPr>
        <w:t>.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16.3 Договора.</w:t>
      </w:r>
    </w:p>
    <w:p w:rsidR="007F2E47" w:rsidRPr="000E1025" w:rsidRDefault="007F2E47" w:rsidP="007F2E47">
      <w:pPr>
        <w:pStyle w:val="ConsNormal"/>
        <w:ind w:firstLine="709"/>
        <w:jc w:val="both"/>
        <w:rPr>
          <w:rFonts w:ascii="Times New Roman" w:hAnsi="Times New Roman"/>
          <w:sz w:val="22"/>
          <w:szCs w:val="22"/>
        </w:rPr>
      </w:pPr>
    </w:p>
    <w:p w:rsidR="007F2E47" w:rsidRDefault="007F2E47" w:rsidP="007F2E47">
      <w:pPr>
        <w:widowControl/>
        <w:spacing w:before="0"/>
        <w:jc w:val="center"/>
        <w:rPr>
          <w:rFonts w:eastAsia="Calibri"/>
          <w:b/>
          <w:bCs/>
          <w:kern w:val="3"/>
          <w:sz w:val="22"/>
          <w:szCs w:val="22"/>
        </w:rPr>
      </w:pPr>
      <w:r w:rsidRPr="000E1025">
        <w:rPr>
          <w:rFonts w:eastAsia="Calibri"/>
          <w:b/>
          <w:bCs/>
          <w:kern w:val="3"/>
          <w:sz w:val="22"/>
          <w:szCs w:val="22"/>
        </w:rPr>
        <w:t>13. Антикоррупционная оговорка</w:t>
      </w:r>
    </w:p>
    <w:p w:rsidR="007F2E47" w:rsidRPr="000E1025" w:rsidRDefault="007F2E47" w:rsidP="007F2E47">
      <w:pPr>
        <w:widowControl/>
        <w:spacing w:before="0"/>
        <w:jc w:val="center"/>
        <w:rPr>
          <w:rFonts w:eastAsia="Calibri"/>
          <w:b/>
          <w:bCs/>
          <w:kern w:val="3"/>
          <w:sz w:val="22"/>
          <w:szCs w:val="22"/>
        </w:rPr>
      </w:pP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 xml:space="preserve">13.2. При исполнении своих обязательств по настоящему Договору, Стороны, их </w:t>
      </w:r>
      <w:r w:rsidRPr="000E1025">
        <w:rPr>
          <w:rFonts w:ascii="Times New Roman" w:hAnsi="Times New Roman"/>
          <w:sz w:val="22"/>
          <w:szCs w:val="22"/>
        </w:rPr>
        <w:lastRenderedPageBreak/>
        <w:t xml:space="preserve">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w:t>
      </w:r>
      <w:proofErr w:type="gramStart"/>
      <w:r w:rsidRPr="000E1025">
        <w:rPr>
          <w:rFonts w:ascii="Times New Roman" w:hAnsi="Times New Roman"/>
          <w:sz w:val="22"/>
          <w:szCs w:val="22"/>
        </w:rPr>
        <w:t>и  противодействия</w:t>
      </w:r>
      <w:proofErr w:type="gramEnd"/>
      <w:r w:rsidRPr="000E1025">
        <w:rPr>
          <w:rFonts w:ascii="Times New Roman" w:hAnsi="Times New Roman"/>
          <w:sz w:val="22"/>
          <w:szCs w:val="22"/>
        </w:rPr>
        <w:t xml:space="preserve"> коррупции.</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 xml:space="preserve">13.3. В случае возникновения у одной из Сторон подозрений, что произошло или могло произойти нарушение каких-либо положений пунктов </w:t>
      </w:r>
      <w:bookmarkStart w:id="1" w:name="OLE_LINK4"/>
      <w:bookmarkStart w:id="2" w:name="OLE_LINK3"/>
      <w:r>
        <w:rPr>
          <w:rFonts w:ascii="Times New Roman" w:hAnsi="Times New Roman"/>
          <w:sz w:val="22"/>
          <w:szCs w:val="22"/>
        </w:rPr>
        <w:t>13.1, 13</w:t>
      </w:r>
      <w:r w:rsidRPr="000E1025">
        <w:rPr>
          <w:rFonts w:ascii="Times New Roman" w:hAnsi="Times New Roman"/>
          <w:sz w:val="22"/>
          <w:szCs w:val="22"/>
        </w:rPr>
        <w:t xml:space="preserve">.2 </w:t>
      </w:r>
      <w:bookmarkEnd w:id="1"/>
      <w:bookmarkEnd w:id="2"/>
      <w:r w:rsidRPr="000E1025">
        <w:rPr>
          <w:rFonts w:ascii="Times New Roman" w:hAnsi="Times New Roman"/>
          <w:sz w:val="22"/>
          <w:szCs w:val="22"/>
        </w:rPr>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w:t>
      </w:r>
      <w:r>
        <w:rPr>
          <w:rFonts w:ascii="Times New Roman" w:hAnsi="Times New Roman"/>
          <w:sz w:val="22"/>
          <w:szCs w:val="22"/>
        </w:rPr>
        <w:t xml:space="preserve"> каких-либо положений пунктов 13.1, 13</w:t>
      </w:r>
      <w:r w:rsidRPr="000E1025">
        <w:rPr>
          <w:rFonts w:ascii="Times New Roman" w:hAnsi="Times New Roman"/>
          <w:sz w:val="22"/>
          <w:szCs w:val="22"/>
        </w:rPr>
        <w:t>.2 настоящего Договора другой Стороной, её аффилированными лицами, работниками или посредниками.</w:t>
      </w:r>
    </w:p>
    <w:p w:rsidR="007F2E47" w:rsidRPr="000E1025" w:rsidRDefault="007F2E47" w:rsidP="007F2E47">
      <w:pPr>
        <w:pStyle w:val="ConsNormal"/>
        <w:suppressAutoHyphens/>
        <w:jc w:val="both"/>
        <w:textAlignment w:val="baseline"/>
        <w:rPr>
          <w:rFonts w:ascii="Times New Roman" w:hAnsi="Times New Roman"/>
          <w:sz w:val="22"/>
          <w:szCs w:val="22"/>
        </w:rPr>
      </w:pPr>
      <w:r>
        <w:rPr>
          <w:rFonts w:ascii="Times New Roman" w:hAnsi="Times New Roman"/>
          <w:sz w:val="22"/>
          <w:szCs w:val="22"/>
        </w:rPr>
        <w:t>13</w:t>
      </w:r>
      <w:r w:rsidRPr="000E1025">
        <w:rPr>
          <w:rFonts w:ascii="Times New Roman" w:hAnsi="Times New Roman"/>
          <w:sz w:val="22"/>
          <w:szCs w:val="22"/>
        </w:rPr>
        <w:t>.3.</w:t>
      </w:r>
      <w:proofErr w:type="gramStart"/>
      <w:r w:rsidRPr="000E1025">
        <w:rPr>
          <w:rFonts w:ascii="Times New Roman" w:hAnsi="Times New Roman"/>
          <w:sz w:val="22"/>
          <w:szCs w:val="22"/>
        </w:rPr>
        <w:t>1.Каналы</w:t>
      </w:r>
      <w:proofErr w:type="gramEnd"/>
      <w:r w:rsidRPr="000E1025">
        <w:rPr>
          <w:rFonts w:ascii="Times New Roman" w:hAnsi="Times New Roman"/>
          <w:sz w:val="22"/>
          <w:szCs w:val="22"/>
        </w:rPr>
        <w:t xml:space="preserve"> уведомления Покупателя о нарушениях каких</w:t>
      </w:r>
      <w:r>
        <w:rPr>
          <w:rFonts w:ascii="Times New Roman" w:hAnsi="Times New Roman"/>
          <w:sz w:val="22"/>
          <w:szCs w:val="22"/>
        </w:rPr>
        <w:t>-либо положений пунктов 13.1, 13</w:t>
      </w:r>
      <w:r w:rsidRPr="000E1025">
        <w:rPr>
          <w:rFonts w:ascii="Times New Roman" w:hAnsi="Times New Roman"/>
          <w:sz w:val="22"/>
          <w:szCs w:val="22"/>
        </w:rPr>
        <w:t xml:space="preserve">.2 настоящего Договора: </w:t>
      </w:r>
    </w:p>
    <w:p w:rsidR="007F2E47" w:rsidRPr="001062F7" w:rsidRDefault="007F2E47" w:rsidP="007F2E47">
      <w:pPr>
        <w:pStyle w:val="ConsNormal"/>
        <w:suppressAutoHyphens/>
        <w:jc w:val="both"/>
        <w:textAlignment w:val="baseline"/>
        <w:rPr>
          <w:rFonts w:ascii="Times New Roman" w:hAnsi="Times New Roman"/>
          <w:sz w:val="23"/>
          <w:szCs w:val="23"/>
        </w:rPr>
      </w:pPr>
      <w:r>
        <w:rPr>
          <w:rFonts w:ascii="Times New Roman" w:hAnsi="Times New Roman"/>
          <w:sz w:val="23"/>
          <w:szCs w:val="23"/>
        </w:rPr>
        <w:t>Факс 8(4842) 73-84-41</w:t>
      </w:r>
    </w:p>
    <w:p w:rsidR="007F2E47" w:rsidRPr="000E1025" w:rsidRDefault="007F2E47" w:rsidP="007F2E47">
      <w:pPr>
        <w:pStyle w:val="ConsNormal"/>
        <w:suppressAutoHyphens/>
        <w:ind w:left="709" w:firstLine="0"/>
        <w:jc w:val="both"/>
        <w:textAlignment w:val="baseline"/>
        <w:rPr>
          <w:rFonts w:ascii="Times New Roman" w:hAnsi="Times New Roman"/>
          <w:sz w:val="22"/>
          <w:szCs w:val="22"/>
        </w:rPr>
      </w:pPr>
      <w:r w:rsidRPr="000E1025">
        <w:rPr>
          <w:rFonts w:ascii="Times New Roman" w:hAnsi="Times New Roman"/>
          <w:sz w:val="22"/>
          <w:szCs w:val="22"/>
        </w:rPr>
        <w:t>электронный адрес:</w:t>
      </w:r>
      <w:r w:rsidRPr="000E1025">
        <w:rPr>
          <w:rFonts w:ascii="Times New Roman" w:eastAsia="Calibri" w:hAnsi="Times New Roman"/>
          <w:bCs/>
          <w:kern w:val="3"/>
          <w:sz w:val="22"/>
          <w:szCs w:val="22"/>
        </w:rPr>
        <w:t xml:space="preserve"> </w:t>
      </w:r>
      <w:hyperlink r:id="rId12" w:history="1">
        <w:r w:rsidRPr="000E1025">
          <w:rPr>
            <w:rStyle w:val="afb"/>
            <w:rFonts w:ascii="Times New Roman" w:eastAsia="Calibri" w:hAnsi="Times New Roman"/>
            <w:bCs/>
            <w:kern w:val="3"/>
            <w:sz w:val="22"/>
            <w:szCs w:val="22"/>
            <w:lang w:val="en-US"/>
          </w:rPr>
          <w:t>rghospital</w:t>
        </w:r>
        <w:r w:rsidRPr="000E1025">
          <w:rPr>
            <w:rStyle w:val="afb"/>
            <w:rFonts w:ascii="Times New Roman" w:eastAsia="Calibri" w:hAnsi="Times New Roman"/>
            <w:bCs/>
            <w:kern w:val="3"/>
            <w:sz w:val="22"/>
            <w:szCs w:val="22"/>
          </w:rPr>
          <w:t>@</w:t>
        </w:r>
        <w:r w:rsidRPr="000E1025">
          <w:rPr>
            <w:rStyle w:val="afb"/>
            <w:rFonts w:ascii="Times New Roman" w:eastAsia="Calibri" w:hAnsi="Times New Roman"/>
            <w:bCs/>
            <w:kern w:val="3"/>
            <w:sz w:val="22"/>
            <w:szCs w:val="22"/>
            <w:lang w:val="en-US"/>
          </w:rPr>
          <w:t>mail</w:t>
        </w:r>
        <w:r w:rsidRPr="000E1025">
          <w:rPr>
            <w:rStyle w:val="afb"/>
            <w:rFonts w:ascii="Times New Roman" w:eastAsia="Calibri" w:hAnsi="Times New Roman"/>
            <w:bCs/>
            <w:kern w:val="3"/>
            <w:sz w:val="22"/>
            <w:szCs w:val="22"/>
          </w:rPr>
          <w:t>.</w:t>
        </w:r>
        <w:proofErr w:type="spellStart"/>
        <w:r w:rsidRPr="000E1025">
          <w:rPr>
            <w:rStyle w:val="afb"/>
            <w:rFonts w:ascii="Times New Roman" w:eastAsia="Calibri" w:hAnsi="Times New Roman"/>
            <w:bCs/>
            <w:kern w:val="3"/>
            <w:sz w:val="22"/>
            <w:szCs w:val="22"/>
            <w:lang w:val="en-US"/>
          </w:rPr>
          <w:t>ru</w:t>
        </w:r>
        <w:proofErr w:type="spellEnd"/>
      </w:hyperlink>
      <w:r w:rsidRPr="000E1025">
        <w:rPr>
          <w:rFonts w:ascii="Times New Roman" w:hAnsi="Times New Roman"/>
          <w:sz w:val="22"/>
          <w:szCs w:val="22"/>
        </w:rPr>
        <w:t>;</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13.3.</w:t>
      </w:r>
      <w:proofErr w:type="gramStart"/>
      <w:r w:rsidRPr="000E1025">
        <w:rPr>
          <w:rFonts w:ascii="Times New Roman" w:hAnsi="Times New Roman"/>
          <w:sz w:val="22"/>
          <w:szCs w:val="22"/>
        </w:rPr>
        <w:t>2.Каналы</w:t>
      </w:r>
      <w:proofErr w:type="gramEnd"/>
      <w:r w:rsidRPr="000E1025">
        <w:rPr>
          <w:rFonts w:ascii="Times New Roman" w:hAnsi="Times New Roman"/>
          <w:sz w:val="22"/>
          <w:szCs w:val="22"/>
        </w:rPr>
        <w:t xml:space="preserve"> уведомления Поставщика о нарушениях каких-либо положений пунктов 13</w:t>
      </w:r>
      <w:r>
        <w:rPr>
          <w:rFonts w:ascii="Times New Roman" w:hAnsi="Times New Roman"/>
          <w:sz w:val="22"/>
          <w:szCs w:val="22"/>
        </w:rPr>
        <w:t>.1</w:t>
      </w:r>
      <w:r w:rsidRPr="000E1025">
        <w:rPr>
          <w:rFonts w:ascii="Times New Roman" w:hAnsi="Times New Roman"/>
          <w:sz w:val="22"/>
          <w:szCs w:val="22"/>
        </w:rPr>
        <w:t>,</w:t>
      </w:r>
      <w:r>
        <w:rPr>
          <w:rFonts w:ascii="Times New Roman" w:hAnsi="Times New Roman"/>
          <w:sz w:val="22"/>
          <w:szCs w:val="22"/>
        </w:rPr>
        <w:t xml:space="preserve"> 13</w:t>
      </w:r>
      <w:r w:rsidRPr="000E1025">
        <w:rPr>
          <w:rFonts w:ascii="Times New Roman" w:hAnsi="Times New Roman"/>
          <w:sz w:val="22"/>
          <w:szCs w:val="22"/>
        </w:rPr>
        <w:t xml:space="preserve">.3,настоящего Договора: </w:t>
      </w:r>
    </w:p>
    <w:p w:rsidR="007F2E47" w:rsidRPr="00621E51" w:rsidRDefault="007F2E47" w:rsidP="007F2E47">
      <w:pPr>
        <w:pStyle w:val="ConsNormal"/>
        <w:suppressAutoHyphens/>
        <w:ind w:left="709" w:firstLine="0"/>
        <w:jc w:val="both"/>
        <w:textAlignment w:val="baseline"/>
        <w:rPr>
          <w:rFonts w:ascii="Times New Roman" w:hAnsi="Times New Roman"/>
          <w:sz w:val="22"/>
          <w:szCs w:val="22"/>
        </w:rPr>
      </w:pPr>
      <w:r w:rsidRPr="000E1025">
        <w:rPr>
          <w:rFonts w:ascii="Times New Roman" w:hAnsi="Times New Roman"/>
          <w:sz w:val="22"/>
          <w:szCs w:val="22"/>
        </w:rPr>
        <w:t>электронный адрес:</w:t>
      </w:r>
      <w:r w:rsidRPr="000E1025">
        <w:rPr>
          <w:rFonts w:ascii="Times New Roman" w:eastAsia="Calibri" w:hAnsi="Times New Roman"/>
          <w:bCs/>
          <w:kern w:val="3"/>
          <w:sz w:val="22"/>
          <w:szCs w:val="22"/>
        </w:rPr>
        <w:t xml:space="preserve"> </w:t>
      </w:r>
      <w:r w:rsidRPr="00057FE2">
        <w:rPr>
          <w:rFonts w:ascii="Times New Roman" w:eastAsia="Calibri" w:hAnsi="Times New Roman"/>
          <w:bCs/>
          <w:kern w:val="3"/>
          <w:sz w:val="22"/>
          <w:szCs w:val="22"/>
        </w:rPr>
        <w:t>_____________</w:t>
      </w:r>
    </w:p>
    <w:p w:rsidR="007F2E47" w:rsidRPr="000E1025" w:rsidRDefault="007F2E47" w:rsidP="007F2E47">
      <w:pPr>
        <w:pStyle w:val="ConsNormal"/>
        <w:suppressAutoHyphens/>
        <w:jc w:val="both"/>
        <w:textAlignment w:val="baseline"/>
        <w:rPr>
          <w:rFonts w:ascii="Times New Roman" w:hAnsi="Times New Roman"/>
          <w:sz w:val="22"/>
          <w:szCs w:val="22"/>
        </w:rPr>
      </w:pPr>
      <w:r>
        <w:rPr>
          <w:rFonts w:ascii="Times New Roman" w:hAnsi="Times New Roman"/>
          <w:sz w:val="22"/>
          <w:szCs w:val="22"/>
        </w:rPr>
        <w:t>13</w:t>
      </w:r>
      <w:r w:rsidRPr="000E1025">
        <w:rPr>
          <w:rFonts w:ascii="Times New Roman" w:hAnsi="Times New Roman"/>
          <w:sz w:val="22"/>
          <w:szCs w:val="22"/>
        </w:rPr>
        <w:t>.4. Сторона, получившая уведомление о нарушении каких-либо пунктов 1</w:t>
      </w:r>
      <w:r>
        <w:rPr>
          <w:rFonts w:ascii="Times New Roman" w:hAnsi="Times New Roman"/>
          <w:sz w:val="22"/>
          <w:szCs w:val="22"/>
        </w:rPr>
        <w:t>3</w:t>
      </w:r>
      <w:r w:rsidRPr="000E1025">
        <w:rPr>
          <w:rFonts w:ascii="Times New Roman" w:hAnsi="Times New Roman"/>
          <w:sz w:val="22"/>
          <w:szCs w:val="22"/>
        </w:rPr>
        <w:t>.1, 1</w:t>
      </w:r>
      <w:r>
        <w:rPr>
          <w:rFonts w:ascii="Times New Roman" w:hAnsi="Times New Roman"/>
          <w:sz w:val="22"/>
          <w:szCs w:val="22"/>
        </w:rPr>
        <w:t>3</w:t>
      </w:r>
      <w:r w:rsidRPr="000E1025">
        <w:rPr>
          <w:rFonts w:ascii="Times New Roman" w:hAnsi="Times New Roman"/>
          <w:sz w:val="22"/>
          <w:szCs w:val="22"/>
        </w:rPr>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1</w:t>
      </w:r>
      <w:r>
        <w:rPr>
          <w:rFonts w:ascii="Times New Roman" w:hAnsi="Times New Roman"/>
          <w:sz w:val="22"/>
          <w:szCs w:val="22"/>
        </w:rPr>
        <w:t>3</w:t>
      </w:r>
      <w:r w:rsidRPr="000E1025">
        <w:rPr>
          <w:rFonts w:ascii="Times New Roman" w:hAnsi="Times New Roman"/>
          <w:sz w:val="22"/>
          <w:szCs w:val="22"/>
        </w:rPr>
        <w:t>.5. Стороны гарантируют осуществление надлежащего разбирательства по фактам нарушения положений пунктов 1</w:t>
      </w:r>
      <w:r>
        <w:rPr>
          <w:rFonts w:ascii="Times New Roman" w:hAnsi="Times New Roman"/>
          <w:sz w:val="22"/>
          <w:szCs w:val="22"/>
        </w:rPr>
        <w:t>3</w:t>
      </w:r>
      <w:r w:rsidRPr="000E1025">
        <w:rPr>
          <w:rFonts w:ascii="Times New Roman" w:hAnsi="Times New Roman"/>
          <w:sz w:val="22"/>
          <w:szCs w:val="22"/>
        </w:rPr>
        <w:t>.1, 1</w:t>
      </w:r>
      <w:r>
        <w:rPr>
          <w:rFonts w:ascii="Times New Roman" w:hAnsi="Times New Roman"/>
          <w:sz w:val="22"/>
          <w:szCs w:val="22"/>
        </w:rPr>
        <w:t>3</w:t>
      </w:r>
      <w:r w:rsidRPr="000E1025">
        <w:rPr>
          <w:rFonts w:ascii="Times New Roman" w:hAnsi="Times New Roman"/>
          <w:sz w:val="22"/>
          <w:szCs w:val="22"/>
        </w:rPr>
        <w:t xml:space="preserve">.2 настоящего Договора с соблюдением принципов конфиденциальности, а </w:t>
      </w:r>
      <w:proofErr w:type="gramStart"/>
      <w:r w:rsidRPr="000E1025">
        <w:rPr>
          <w:rFonts w:ascii="Times New Roman" w:hAnsi="Times New Roman"/>
          <w:sz w:val="22"/>
          <w:szCs w:val="22"/>
        </w:rPr>
        <w:t>так же</w:t>
      </w:r>
      <w:proofErr w:type="gramEnd"/>
      <w:r w:rsidRPr="000E1025">
        <w:rPr>
          <w:rFonts w:ascii="Times New Roman" w:hAnsi="Times New Roman"/>
          <w:sz w:val="22"/>
          <w:szCs w:val="22"/>
        </w:rPr>
        <w:t xml:space="preserve">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w:t>
      </w:r>
      <w:r>
        <w:rPr>
          <w:rFonts w:ascii="Times New Roman" w:hAnsi="Times New Roman"/>
          <w:sz w:val="22"/>
          <w:szCs w:val="22"/>
        </w:rPr>
        <w:t>3</w:t>
      </w:r>
      <w:r w:rsidRPr="000E1025">
        <w:rPr>
          <w:rFonts w:ascii="Times New Roman" w:hAnsi="Times New Roman"/>
          <w:sz w:val="22"/>
          <w:szCs w:val="22"/>
        </w:rPr>
        <w:t>.1, 1</w:t>
      </w:r>
      <w:r>
        <w:rPr>
          <w:rFonts w:ascii="Times New Roman" w:hAnsi="Times New Roman"/>
          <w:sz w:val="22"/>
          <w:szCs w:val="22"/>
        </w:rPr>
        <w:t>3</w:t>
      </w:r>
      <w:r w:rsidRPr="000E1025">
        <w:rPr>
          <w:rFonts w:ascii="Times New Roman" w:hAnsi="Times New Roman"/>
          <w:sz w:val="22"/>
          <w:szCs w:val="22"/>
        </w:rPr>
        <w:t>.2 настоящего Договора.</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1</w:t>
      </w:r>
      <w:r>
        <w:rPr>
          <w:rFonts w:ascii="Times New Roman" w:hAnsi="Times New Roman"/>
          <w:sz w:val="22"/>
          <w:szCs w:val="22"/>
        </w:rPr>
        <w:t>3</w:t>
      </w:r>
      <w:r w:rsidRPr="000E1025">
        <w:rPr>
          <w:rFonts w:ascii="Times New Roman" w:hAnsi="Times New Roman"/>
          <w:sz w:val="22"/>
          <w:szCs w:val="22"/>
        </w:rPr>
        <w:t>.6. В случае подтверждения факта нарушения одной из Сторон положений пунктов 1</w:t>
      </w:r>
      <w:r>
        <w:rPr>
          <w:rFonts w:ascii="Times New Roman" w:hAnsi="Times New Roman"/>
          <w:sz w:val="22"/>
          <w:szCs w:val="22"/>
        </w:rPr>
        <w:t>3</w:t>
      </w:r>
      <w:r w:rsidRPr="000E1025">
        <w:rPr>
          <w:rFonts w:ascii="Times New Roman" w:hAnsi="Times New Roman"/>
          <w:sz w:val="22"/>
          <w:szCs w:val="22"/>
        </w:rPr>
        <w:t>.1, 1</w:t>
      </w:r>
      <w:r>
        <w:rPr>
          <w:rFonts w:ascii="Times New Roman" w:hAnsi="Times New Roman"/>
          <w:sz w:val="22"/>
          <w:szCs w:val="22"/>
        </w:rPr>
        <w:t>3</w:t>
      </w:r>
      <w:r w:rsidRPr="000E1025">
        <w:rPr>
          <w:rFonts w:ascii="Times New Roman" w:hAnsi="Times New Roman"/>
          <w:sz w:val="22"/>
          <w:szCs w:val="22"/>
        </w:rPr>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7F2E47" w:rsidRDefault="007F2E47" w:rsidP="007F2E47">
      <w:pPr>
        <w:pStyle w:val="ConsNormal"/>
        <w:suppressAutoHyphens/>
        <w:jc w:val="both"/>
        <w:textAlignment w:val="baseline"/>
        <w:rPr>
          <w:rFonts w:ascii="Times New Roman" w:hAnsi="Times New Roman"/>
          <w:sz w:val="24"/>
          <w:szCs w:val="24"/>
        </w:rPr>
      </w:pPr>
      <w:r w:rsidRPr="000E1025">
        <w:rPr>
          <w:rFonts w:ascii="Times New Roman" w:hAnsi="Times New Roman"/>
          <w:sz w:val="22"/>
          <w:szCs w:val="22"/>
        </w:rPr>
        <w:t xml:space="preserve">В случае неполучения Стороной, направившей </w:t>
      </w:r>
      <w:proofErr w:type="gramStart"/>
      <w:r w:rsidRPr="000E1025">
        <w:rPr>
          <w:rFonts w:ascii="Times New Roman" w:hAnsi="Times New Roman"/>
          <w:sz w:val="22"/>
          <w:szCs w:val="22"/>
        </w:rPr>
        <w:t>уведомление  о</w:t>
      </w:r>
      <w:proofErr w:type="gramEnd"/>
      <w:r w:rsidRPr="000E1025">
        <w:rPr>
          <w:rFonts w:ascii="Times New Roman" w:hAnsi="Times New Roman"/>
          <w:sz w:val="22"/>
          <w:szCs w:val="22"/>
        </w:rPr>
        <w:t xml:space="preserve"> нарушении положений пунктов 1</w:t>
      </w:r>
      <w:r>
        <w:rPr>
          <w:rFonts w:ascii="Times New Roman" w:hAnsi="Times New Roman"/>
          <w:sz w:val="22"/>
          <w:szCs w:val="22"/>
        </w:rPr>
        <w:t>3</w:t>
      </w:r>
      <w:r w:rsidRPr="000E1025">
        <w:rPr>
          <w:rFonts w:ascii="Times New Roman" w:hAnsi="Times New Roman"/>
          <w:sz w:val="22"/>
          <w:szCs w:val="22"/>
        </w:rPr>
        <w:t>.1, 1</w:t>
      </w:r>
      <w:r>
        <w:rPr>
          <w:rFonts w:ascii="Times New Roman" w:hAnsi="Times New Roman"/>
          <w:sz w:val="22"/>
          <w:szCs w:val="22"/>
        </w:rPr>
        <w:t>3</w:t>
      </w:r>
      <w:r w:rsidRPr="000E1025">
        <w:rPr>
          <w:rFonts w:ascii="Times New Roman" w:hAnsi="Times New Roman"/>
          <w:sz w:val="22"/>
          <w:szCs w:val="22"/>
        </w:rPr>
        <w:t>.2  настоящего Договора, информации о результатах рассмотрения такого уведомления в установленный пунктом 1</w:t>
      </w:r>
      <w:r>
        <w:rPr>
          <w:rFonts w:ascii="Times New Roman" w:hAnsi="Times New Roman"/>
          <w:sz w:val="22"/>
          <w:szCs w:val="22"/>
        </w:rPr>
        <w:t>3</w:t>
      </w:r>
      <w:r w:rsidRPr="000E1025">
        <w:rPr>
          <w:rFonts w:ascii="Times New Roman" w:hAnsi="Times New Roman"/>
          <w:sz w:val="22"/>
          <w:szCs w:val="22"/>
        </w:rPr>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r w:rsidRPr="00C737D7">
        <w:rPr>
          <w:rFonts w:ascii="Times New Roman" w:hAnsi="Times New Roman"/>
          <w:sz w:val="24"/>
          <w:szCs w:val="24"/>
        </w:rPr>
        <w:t>.</w:t>
      </w:r>
    </w:p>
    <w:p w:rsidR="007F2E47" w:rsidRPr="00C737D7" w:rsidRDefault="007F2E47" w:rsidP="007F2E47">
      <w:pPr>
        <w:pStyle w:val="ConsNormal"/>
        <w:suppressAutoHyphens/>
        <w:jc w:val="both"/>
        <w:textAlignment w:val="baseline"/>
        <w:rPr>
          <w:rFonts w:ascii="Times New Roman" w:hAnsi="Times New Roman"/>
          <w:sz w:val="24"/>
          <w:szCs w:val="24"/>
        </w:rPr>
      </w:pPr>
    </w:p>
    <w:p w:rsidR="007F2E47" w:rsidRDefault="007F2E47" w:rsidP="007F2E47">
      <w:pPr>
        <w:widowControl/>
        <w:spacing w:before="0"/>
        <w:jc w:val="center"/>
        <w:rPr>
          <w:rFonts w:eastAsia="Calibri"/>
          <w:b/>
          <w:bCs/>
          <w:kern w:val="3"/>
          <w:sz w:val="22"/>
          <w:szCs w:val="22"/>
        </w:rPr>
      </w:pPr>
      <w:r>
        <w:rPr>
          <w:rFonts w:eastAsia="Calibri"/>
          <w:b/>
          <w:bCs/>
          <w:kern w:val="3"/>
          <w:sz w:val="22"/>
          <w:szCs w:val="22"/>
        </w:rPr>
        <w:t>14</w:t>
      </w:r>
      <w:r w:rsidRPr="00710C15">
        <w:rPr>
          <w:rFonts w:eastAsia="Calibri"/>
          <w:b/>
          <w:bCs/>
          <w:kern w:val="3"/>
          <w:sz w:val="22"/>
          <w:szCs w:val="22"/>
        </w:rPr>
        <w:t>. Налоговая оговорка</w:t>
      </w:r>
    </w:p>
    <w:p w:rsidR="007F2E47" w:rsidRPr="00710C15" w:rsidRDefault="007F2E47" w:rsidP="007F2E47">
      <w:pPr>
        <w:widowControl/>
        <w:spacing w:before="0"/>
        <w:jc w:val="center"/>
        <w:rPr>
          <w:rFonts w:eastAsia="Calibri"/>
          <w:b/>
          <w:bCs/>
          <w:kern w:val="3"/>
          <w:sz w:val="22"/>
          <w:szCs w:val="22"/>
        </w:rPr>
      </w:pP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1</w:t>
      </w:r>
      <w:r>
        <w:rPr>
          <w:rFonts w:ascii="Times New Roman" w:hAnsi="Times New Roman"/>
          <w:sz w:val="22"/>
          <w:szCs w:val="22"/>
        </w:rPr>
        <w:t>4</w:t>
      </w:r>
      <w:r w:rsidRPr="000E1025">
        <w:rPr>
          <w:rFonts w:ascii="Times New Roman" w:hAnsi="Times New Roman"/>
          <w:sz w:val="22"/>
          <w:szCs w:val="22"/>
        </w:rPr>
        <w:t>.1. Поставщик гарантирует, что: зарегистрирован в ЕГРЮЛ надлежащим образом;</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w:t>
      </w:r>
      <w:r>
        <w:rPr>
          <w:rFonts w:ascii="Times New Roman" w:hAnsi="Times New Roman"/>
          <w:sz w:val="22"/>
          <w:szCs w:val="22"/>
        </w:rPr>
        <w:t>ы с получением налоговой выгоды.</w:t>
      </w:r>
    </w:p>
    <w:p w:rsidR="007F2E47" w:rsidRPr="000E1025" w:rsidRDefault="007F2E47" w:rsidP="007F2E47">
      <w:pPr>
        <w:pStyle w:val="ConsNormal"/>
        <w:suppressAutoHyphens/>
        <w:jc w:val="both"/>
        <w:textAlignment w:val="baseline"/>
        <w:rPr>
          <w:rFonts w:ascii="Times New Roman" w:hAnsi="Times New Roman"/>
          <w:sz w:val="22"/>
          <w:szCs w:val="22"/>
        </w:rPr>
      </w:pPr>
      <w:r>
        <w:rPr>
          <w:rFonts w:ascii="Times New Roman" w:hAnsi="Times New Roman"/>
          <w:sz w:val="22"/>
          <w:szCs w:val="22"/>
        </w:rPr>
        <w:t>14</w:t>
      </w:r>
      <w:r w:rsidRPr="000E1025">
        <w:rPr>
          <w:rFonts w:ascii="Times New Roman" w:hAnsi="Times New Roman"/>
          <w:sz w:val="22"/>
          <w:szCs w:val="22"/>
        </w:rPr>
        <w:t>.2. Если Поставщик нарушит гарантии (любую одну, несколько или все вместе), указанные в пункте 1</w:t>
      </w:r>
      <w:r>
        <w:rPr>
          <w:rFonts w:ascii="Times New Roman" w:hAnsi="Times New Roman"/>
          <w:sz w:val="22"/>
          <w:szCs w:val="22"/>
        </w:rPr>
        <w:t>4</w:t>
      </w:r>
      <w:r w:rsidRPr="000E1025">
        <w:rPr>
          <w:rFonts w:ascii="Times New Roman" w:hAnsi="Times New Roman"/>
          <w:sz w:val="22"/>
          <w:szCs w:val="22"/>
        </w:rPr>
        <w:t>.1 настоящего раздела, и это повлечет:</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 xml:space="preserve">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7F2E47" w:rsidRPr="000E1025" w:rsidRDefault="007F2E47" w:rsidP="007F2E47">
      <w:pPr>
        <w:pStyle w:val="ConsNormal"/>
        <w:suppressAutoHyphens/>
        <w:jc w:val="both"/>
        <w:textAlignment w:val="baseline"/>
        <w:rPr>
          <w:rFonts w:ascii="Times New Roman" w:hAnsi="Times New Roman"/>
          <w:sz w:val="22"/>
          <w:szCs w:val="22"/>
        </w:rPr>
      </w:pPr>
      <w:r w:rsidRPr="000E1025">
        <w:rPr>
          <w:rFonts w:ascii="Times New Roman" w:hAnsi="Times New Roman"/>
          <w:sz w:val="22"/>
          <w:szCs w:val="22"/>
        </w:rPr>
        <w:t>1</w:t>
      </w:r>
      <w:r>
        <w:rPr>
          <w:rFonts w:ascii="Times New Roman" w:hAnsi="Times New Roman"/>
          <w:sz w:val="22"/>
          <w:szCs w:val="22"/>
        </w:rPr>
        <w:t>4</w:t>
      </w:r>
      <w:r w:rsidRPr="000E1025">
        <w:rPr>
          <w:rFonts w:ascii="Times New Roman" w:hAnsi="Times New Roman"/>
          <w:sz w:val="22"/>
          <w:szCs w:val="22"/>
        </w:rPr>
        <w:t>.</w:t>
      </w:r>
      <w:r>
        <w:rPr>
          <w:rFonts w:ascii="Times New Roman" w:hAnsi="Times New Roman"/>
          <w:sz w:val="22"/>
          <w:szCs w:val="22"/>
        </w:rPr>
        <w:t>4</w:t>
      </w:r>
      <w:r w:rsidRPr="000E1025">
        <w:rPr>
          <w:rFonts w:ascii="Times New Roman" w:hAnsi="Times New Roman"/>
          <w:sz w:val="22"/>
          <w:szCs w:val="22"/>
        </w:rPr>
        <w:t>.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w:t>
      </w:r>
      <w:r>
        <w:rPr>
          <w:rFonts w:ascii="Times New Roman" w:hAnsi="Times New Roman"/>
          <w:sz w:val="22"/>
          <w:szCs w:val="22"/>
        </w:rPr>
        <w:t>кте 14</w:t>
      </w:r>
      <w:r w:rsidRPr="000E1025">
        <w:rPr>
          <w:rFonts w:ascii="Times New Roman" w:hAnsi="Times New Roman"/>
          <w:sz w:val="22"/>
          <w:szCs w:val="22"/>
        </w:rPr>
        <w:t>.2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2561C" w:rsidRPr="00447702" w:rsidRDefault="0032561C" w:rsidP="0032561C">
      <w:pPr>
        <w:pStyle w:val="ConsNormal"/>
        <w:suppressAutoHyphens/>
        <w:jc w:val="both"/>
        <w:textAlignment w:val="baseline"/>
        <w:rPr>
          <w:rFonts w:ascii="Times New Roman" w:hAnsi="Times New Roman"/>
          <w:sz w:val="22"/>
          <w:szCs w:val="22"/>
        </w:rPr>
      </w:pPr>
      <w:r w:rsidRPr="0032561C">
        <w:rPr>
          <w:rFonts w:ascii="Times New Roman" w:hAnsi="Times New Roman"/>
          <w:sz w:val="22"/>
          <w:szCs w:val="22"/>
        </w:rPr>
        <w:t>14.5. Лица, подписывающие первичные документы и счета-фактуры от имени руководителя, имеют на это все необходимые полномочия и доверенности.</w:t>
      </w:r>
    </w:p>
    <w:p w:rsidR="0032561C" w:rsidRPr="000E1025" w:rsidRDefault="0032561C" w:rsidP="0032561C">
      <w:pPr>
        <w:widowControl/>
        <w:spacing w:before="0"/>
        <w:jc w:val="center"/>
        <w:rPr>
          <w:sz w:val="22"/>
          <w:szCs w:val="22"/>
        </w:rPr>
      </w:pPr>
    </w:p>
    <w:p w:rsidR="007F2E47" w:rsidRPr="000E1025" w:rsidRDefault="007F2E47" w:rsidP="007F2E47">
      <w:pPr>
        <w:widowControl/>
        <w:spacing w:before="0"/>
        <w:jc w:val="center"/>
        <w:rPr>
          <w:sz w:val="22"/>
          <w:szCs w:val="22"/>
        </w:rPr>
      </w:pPr>
    </w:p>
    <w:p w:rsidR="007F2E47" w:rsidRDefault="007F2E47" w:rsidP="007F2E47">
      <w:pPr>
        <w:widowControl/>
        <w:spacing w:before="0"/>
        <w:jc w:val="center"/>
        <w:rPr>
          <w:rFonts w:eastAsia="Calibri"/>
          <w:b/>
          <w:bCs/>
          <w:kern w:val="3"/>
          <w:sz w:val="22"/>
          <w:szCs w:val="22"/>
        </w:rPr>
      </w:pPr>
      <w:r>
        <w:rPr>
          <w:rFonts w:eastAsia="Calibri"/>
          <w:b/>
          <w:bCs/>
          <w:kern w:val="3"/>
          <w:sz w:val="22"/>
          <w:szCs w:val="22"/>
        </w:rPr>
        <w:t>15</w:t>
      </w:r>
      <w:r w:rsidRPr="00710C15">
        <w:rPr>
          <w:rFonts w:eastAsia="Calibri"/>
          <w:b/>
          <w:bCs/>
          <w:kern w:val="3"/>
          <w:sz w:val="22"/>
          <w:szCs w:val="22"/>
        </w:rPr>
        <w:t>. Срок действия Договора</w:t>
      </w:r>
    </w:p>
    <w:p w:rsidR="007F2E47" w:rsidRPr="00710C15" w:rsidRDefault="007F2E47" w:rsidP="007F2E47">
      <w:pPr>
        <w:widowControl/>
        <w:spacing w:before="0"/>
        <w:jc w:val="center"/>
        <w:rPr>
          <w:rFonts w:eastAsia="Calibri"/>
          <w:b/>
          <w:bCs/>
          <w:kern w:val="3"/>
          <w:sz w:val="22"/>
          <w:szCs w:val="22"/>
        </w:rPr>
      </w:pPr>
    </w:p>
    <w:p w:rsidR="007F2E47" w:rsidRDefault="007F2E47" w:rsidP="007F2E47">
      <w:pPr>
        <w:widowControl/>
        <w:spacing w:before="0"/>
        <w:rPr>
          <w:rFonts w:eastAsia="Calibri"/>
          <w:bCs/>
          <w:kern w:val="3"/>
          <w:sz w:val="22"/>
          <w:szCs w:val="22"/>
        </w:rPr>
      </w:pPr>
      <w:r>
        <w:rPr>
          <w:rFonts w:eastAsia="Calibri"/>
          <w:bCs/>
          <w:kern w:val="3"/>
          <w:sz w:val="22"/>
          <w:szCs w:val="22"/>
        </w:rPr>
        <w:t>15</w:t>
      </w:r>
      <w:r w:rsidRPr="004154A6">
        <w:rPr>
          <w:rFonts w:eastAsia="Calibri"/>
          <w:bCs/>
          <w:kern w:val="3"/>
          <w:sz w:val="22"/>
          <w:szCs w:val="22"/>
        </w:rPr>
        <w:t>.1 Настоящий Договор вступает в силу с момента его подписания и действует до полного исполнения Сторонами своих обязательств по настоящему Договору.</w:t>
      </w:r>
    </w:p>
    <w:p w:rsidR="007F2E47" w:rsidRPr="004154A6" w:rsidRDefault="007F2E47" w:rsidP="007F2E47">
      <w:pPr>
        <w:widowControl/>
        <w:spacing w:before="0"/>
        <w:rPr>
          <w:rFonts w:eastAsia="Calibri"/>
          <w:bCs/>
          <w:kern w:val="3"/>
          <w:sz w:val="22"/>
          <w:szCs w:val="22"/>
        </w:rPr>
      </w:pPr>
    </w:p>
    <w:p w:rsidR="007F2E47" w:rsidRDefault="007F2E47" w:rsidP="007F2E47">
      <w:pPr>
        <w:widowControl/>
        <w:spacing w:before="0"/>
        <w:jc w:val="center"/>
        <w:rPr>
          <w:rFonts w:eastAsia="Calibri"/>
          <w:b/>
          <w:bCs/>
          <w:kern w:val="3"/>
          <w:sz w:val="22"/>
          <w:szCs w:val="22"/>
        </w:rPr>
      </w:pPr>
      <w:r>
        <w:rPr>
          <w:rFonts w:eastAsia="Calibri"/>
          <w:b/>
          <w:bCs/>
          <w:kern w:val="3"/>
          <w:sz w:val="22"/>
          <w:szCs w:val="22"/>
        </w:rPr>
        <w:t>16</w:t>
      </w:r>
      <w:r w:rsidRPr="00710C15">
        <w:rPr>
          <w:rFonts w:eastAsia="Calibri"/>
          <w:b/>
          <w:bCs/>
          <w:kern w:val="3"/>
          <w:sz w:val="22"/>
          <w:szCs w:val="22"/>
        </w:rPr>
        <w:t>. Прочие условия</w:t>
      </w:r>
    </w:p>
    <w:p w:rsidR="007F2E47" w:rsidRPr="00710C15" w:rsidRDefault="007F2E47" w:rsidP="007F2E47">
      <w:pPr>
        <w:widowControl/>
        <w:spacing w:before="0"/>
        <w:jc w:val="center"/>
        <w:rPr>
          <w:rFonts w:eastAsia="Calibri"/>
          <w:b/>
          <w:bCs/>
          <w:kern w:val="3"/>
          <w:sz w:val="22"/>
          <w:szCs w:val="22"/>
        </w:rPr>
      </w:pPr>
    </w:p>
    <w:p w:rsidR="007F2E47" w:rsidRPr="00710C15" w:rsidRDefault="007F2E47" w:rsidP="007F2E47">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 xml:space="preserve">.1.  Передача третьим лицам исходных материалов и технических документов, полученных Поставщиком от </w:t>
      </w:r>
      <w:r>
        <w:rPr>
          <w:rFonts w:eastAsia="Calibri"/>
          <w:bCs/>
          <w:kern w:val="3"/>
          <w:sz w:val="22"/>
          <w:szCs w:val="22"/>
        </w:rPr>
        <w:t>Покупателя</w:t>
      </w:r>
      <w:r w:rsidRPr="00710C15">
        <w:rPr>
          <w:rFonts w:eastAsia="Calibri"/>
          <w:bCs/>
          <w:kern w:val="3"/>
          <w:sz w:val="22"/>
          <w:szCs w:val="22"/>
        </w:rPr>
        <w:t xml:space="preserve"> для поставки Товара, не допускается без письменного согласия </w:t>
      </w:r>
      <w:r>
        <w:rPr>
          <w:rFonts w:eastAsia="Calibri"/>
          <w:bCs/>
          <w:kern w:val="3"/>
          <w:sz w:val="22"/>
          <w:szCs w:val="22"/>
        </w:rPr>
        <w:t>Покупателя</w:t>
      </w:r>
      <w:r w:rsidRPr="00710C15">
        <w:rPr>
          <w:rFonts w:eastAsia="Calibri"/>
          <w:bCs/>
          <w:kern w:val="3"/>
          <w:sz w:val="22"/>
          <w:szCs w:val="22"/>
        </w:rPr>
        <w:t>.</w:t>
      </w:r>
    </w:p>
    <w:p w:rsidR="007F2E47" w:rsidRPr="00710C15" w:rsidRDefault="007F2E47" w:rsidP="007F2E47">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.2.  Поставщик не вправе полностью или частично уступать свои права по настоящему Договору третьим лицам.</w:t>
      </w:r>
    </w:p>
    <w:p w:rsidR="007F2E47" w:rsidRPr="00710C15" w:rsidRDefault="007F2E47" w:rsidP="007F2E47">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F2E47" w:rsidRPr="00710C15" w:rsidRDefault="007F2E47" w:rsidP="007F2E47">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7F2E47" w:rsidRPr="00710C15" w:rsidRDefault="007F2E47" w:rsidP="007F2E47">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.5. Все приложения к настоящему Договору являются его неотъемлемыми частями.</w:t>
      </w:r>
    </w:p>
    <w:p w:rsidR="007F2E47" w:rsidRPr="00710C15" w:rsidRDefault="007F2E47" w:rsidP="007F2E47">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.6. Настоящий Договор составлен в двух экземплярах, имеющих одинаковую силу, по одному экземпляру для каждой из Сторон.</w:t>
      </w:r>
    </w:p>
    <w:p w:rsidR="007F2E47" w:rsidRPr="00710C15" w:rsidRDefault="007F2E47" w:rsidP="007F2E47">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.7. К настоящему Договору прилагаются:</w:t>
      </w:r>
    </w:p>
    <w:p w:rsidR="00B609E5" w:rsidRDefault="007F2E47" w:rsidP="007F2E47">
      <w:pPr>
        <w:widowControl/>
        <w:spacing w:before="0"/>
        <w:rPr>
          <w:rFonts w:eastAsia="Calibri"/>
          <w:bCs/>
          <w:kern w:val="3"/>
          <w:sz w:val="22"/>
          <w:szCs w:val="22"/>
        </w:rPr>
      </w:pPr>
      <w:r>
        <w:rPr>
          <w:rFonts w:eastAsia="Calibri"/>
          <w:bCs/>
          <w:kern w:val="3"/>
          <w:sz w:val="22"/>
          <w:szCs w:val="22"/>
        </w:rPr>
        <w:t>16</w:t>
      </w:r>
      <w:r w:rsidRPr="00710C15">
        <w:rPr>
          <w:rFonts w:eastAsia="Calibri"/>
          <w:bCs/>
          <w:kern w:val="3"/>
          <w:sz w:val="22"/>
          <w:szCs w:val="22"/>
        </w:rPr>
        <w:t>.7.1.</w:t>
      </w:r>
      <w:r>
        <w:rPr>
          <w:rFonts w:eastAsia="Calibri"/>
          <w:bCs/>
          <w:kern w:val="3"/>
          <w:sz w:val="22"/>
          <w:szCs w:val="22"/>
        </w:rPr>
        <w:t xml:space="preserve"> </w:t>
      </w:r>
      <w:r w:rsidRPr="00710C15">
        <w:rPr>
          <w:rFonts w:eastAsia="Calibri"/>
          <w:bCs/>
          <w:kern w:val="3"/>
          <w:sz w:val="22"/>
          <w:szCs w:val="22"/>
        </w:rPr>
        <w:t>Спецификация (приложение № 1)</w:t>
      </w:r>
      <w:r>
        <w:rPr>
          <w:rFonts w:eastAsia="Calibri"/>
          <w:bCs/>
          <w:kern w:val="3"/>
          <w:sz w:val="22"/>
          <w:szCs w:val="22"/>
        </w:rPr>
        <w:t>.</w:t>
      </w:r>
    </w:p>
    <w:p w:rsidR="00174FA9" w:rsidRDefault="00174FA9" w:rsidP="00B609E5">
      <w:pPr>
        <w:widowControl/>
        <w:spacing w:before="0"/>
        <w:rPr>
          <w:rFonts w:eastAsia="Calibri"/>
          <w:bCs/>
          <w:kern w:val="3"/>
          <w:sz w:val="22"/>
          <w:szCs w:val="22"/>
        </w:rPr>
      </w:pPr>
    </w:p>
    <w:p w:rsidR="00174FA9" w:rsidRDefault="00174FA9" w:rsidP="00B609E5">
      <w:pPr>
        <w:widowControl/>
        <w:spacing w:before="0"/>
        <w:rPr>
          <w:rFonts w:eastAsia="Calibri"/>
          <w:bCs/>
          <w:kern w:val="3"/>
          <w:sz w:val="22"/>
          <w:szCs w:val="22"/>
        </w:rPr>
      </w:pPr>
    </w:p>
    <w:p w:rsidR="00174FA9" w:rsidRDefault="00174FA9" w:rsidP="00B609E5">
      <w:pPr>
        <w:widowControl/>
        <w:spacing w:before="0"/>
        <w:rPr>
          <w:rFonts w:eastAsia="Calibri"/>
          <w:bCs/>
          <w:kern w:val="3"/>
          <w:sz w:val="22"/>
          <w:szCs w:val="22"/>
        </w:rPr>
      </w:pPr>
    </w:p>
    <w:p w:rsidR="00174FA9" w:rsidRDefault="00174FA9" w:rsidP="00B609E5">
      <w:pPr>
        <w:widowControl/>
        <w:spacing w:before="0"/>
        <w:rPr>
          <w:rFonts w:eastAsia="Calibri"/>
          <w:bCs/>
          <w:kern w:val="3"/>
          <w:sz w:val="22"/>
          <w:szCs w:val="22"/>
        </w:rPr>
      </w:pPr>
    </w:p>
    <w:p w:rsidR="00174FA9" w:rsidRDefault="00174FA9" w:rsidP="00B609E5">
      <w:pPr>
        <w:widowControl/>
        <w:spacing w:before="0"/>
        <w:rPr>
          <w:rFonts w:eastAsia="Calibri"/>
          <w:bCs/>
          <w:kern w:val="3"/>
          <w:sz w:val="22"/>
          <w:szCs w:val="22"/>
        </w:rPr>
      </w:pPr>
    </w:p>
    <w:p w:rsidR="00B609E5" w:rsidRPr="00174FA9" w:rsidRDefault="00B609E5" w:rsidP="00B609E5">
      <w:pPr>
        <w:widowControl/>
        <w:spacing w:before="0"/>
        <w:jc w:val="center"/>
        <w:rPr>
          <w:rFonts w:eastAsia="Calibri"/>
          <w:b/>
          <w:bCs/>
          <w:kern w:val="3"/>
          <w:sz w:val="22"/>
          <w:szCs w:val="22"/>
        </w:rPr>
      </w:pPr>
      <w:r w:rsidRPr="00174FA9">
        <w:rPr>
          <w:rFonts w:eastAsia="Calibri"/>
          <w:b/>
          <w:bCs/>
          <w:kern w:val="3"/>
          <w:sz w:val="22"/>
          <w:szCs w:val="22"/>
        </w:rPr>
        <w:t>17. Адреса и платёжные реквизиты Сторон</w:t>
      </w:r>
    </w:p>
    <w:p w:rsidR="00B609E5" w:rsidRDefault="00B609E5"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Pr="00174FA9" w:rsidRDefault="00174FA9" w:rsidP="00B609E5">
      <w:pPr>
        <w:widowControl/>
        <w:spacing w:before="0"/>
        <w:jc w:val="center"/>
        <w:rPr>
          <w:rFonts w:eastAsia="Calibri"/>
          <w:b/>
          <w:bCs/>
          <w:kern w:val="3"/>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4999"/>
      </w:tblGrid>
      <w:tr w:rsidR="00B609E5" w:rsidRPr="00174FA9" w:rsidTr="00DD2FEB">
        <w:trPr>
          <w:trHeight w:val="3143"/>
        </w:trPr>
        <w:tc>
          <w:tcPr>
            <w:tcW w:w="4998" w:type="dxa"/>
          </w:tcPr>
          <w:p w:rsidR="00B609E5" w:rsidRPr="00174FA9" w:rsidRDefault="00B609E5" w:rsidP="00DD2FEB">
            <w:pPr>
              <w:widowControl/>
              <w:spacing w:before="0"/>
              <w:ind w:firstLine="0"/>
              <w:jc w:val="left"/>
              <w:rPr>
                <w:rFonts w:eastAsia="Calibri"/>
                <w:b/>
                <w:bCs/>
                <w:kern w:val="3"/>
                <w:szCs w:val="22"/>
              </w:rPr>
            </w:pPr>
            <w:r w:rsidRPr="00174FA9">
              <w:rPr>
                <w:rFonts w:eastAsia="Calibri"/>
                <w:b/>
                <w:bCs/>
                <w:kern w:val="3"/>
                <w:sz w:val="22"/>
                <w:szCs w:val="22"/>
              </w:rPr>
              <w:t>Покупатель:</w:t>
            </w: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Частное учреждение здравоохранения «Больница «РЖД-Медицина» имени К.Э. Циолковского города Калуга»</w:t>
            </w:r>
          </w:p>
          <w:p w:rsidR="00B609E5" w:rsidRPr="00174FA9" w:rsidRDefault="00B609E5" w:rsidP="00DD2FEB">
            <w:pPr>
              <w:widowControl/>
              <w:spacing w:before="0"/>
              <w:ind w:firstLine="0"/>
              <w:jc w:val="left"/>
              <w:rPr>
                <w:rFonts w:eastAsia="Calibri"/>
                <w:bCs/>
                <w:kern w:val="3"/>
                <w:szCs w:val="22"/>
              </w:rPr>
            </w:pP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 xml:space="preserve">Юридический адрес: </w:t>
            </w:r>
          </w:p>
          <w:p w:rsidR="00B609E5" w:rsidRPr="00174FA9" w:rsidRDefault="00B609E5" w:rsidP="00DD2FEB">
            <w:pPr>
              <w:widowControl/>
              <w:spacing w:before="0"/>
              <w:ind w:firstLine="0"/>
              <w:jc w:val="left"/>
              <w:rPr>
                <w:rFonts w:eastAsia="Calibri"/>
                <w:bCs/>
                <w:kern w:val="3"/>
                <w:szCs w:val="22"/>
              </w:rPr>
            </w:pPr>
            <w:smartTag w:uri="urn:schemas-microsoft-com:office:smarttags" w:element="metricconverter">
              <w:smartTagPr>
                <w:attr w:name="ProductID" w:val="248018, г"/>
              </w:smartTagPr>
              <w:r w:rsidRPr="00174FA9">
                <w:rPr>
                  <w:rFonts w:eastAsia="Calibri"/>
                  <w:bCs/>
                  <w:kern w:val="3"/>
                  <w:sz w:val="22"/>
                  <w:szCs w:val="22"/>
                </w:rPr>
                <w:t>248018, г</w:t>
              </w:r>
            </w:smartTag>
            <w:r w:rsidRPr="00174FA9">
              <w:rPr>
                <w:rFonts w:eastAsia="Calibri"/>
                <w:bCs/>
                <w:kern w:val="3"/>
                <w:sz w:val="22"/>
                <w:szCs w:val="22"/>
              </w:rPr>
              <w:t xml:space="preserve">. Калуга, ул. </w:t>
            </w:r>
            <w:proofErr w:type="spellStart"/>
            <w:r w:rsidRPr="00174FA9">
              <w:rPr>
                <w:rFonts w:eastAsia="Calibri"/>
                <w:bCs/>
                <w:kern w:val="3"/>
                <w:sz w:val="22"/>
                <w:szCs w:val="22"/>
              </w:rPr>
              <w:t>Болотникова</w:t>
            </w:r>
            <w:proofErr w:type="spellEnd"/>
            <w:r w:rsidRPr="00174FA9">
              <w:rPr>
                <w:rFonts w:eastAsia="Calibri"/>
                <w:bCs/>
                <w:kern w:val="3"/>
                <w:sz w:val="22"/>
                <w:szCs w:val="22"/>
              </w:rPr>
              <w:t xml:space="preserve"> д.1тел/факс (4842) 73-84-41, 78-45-09,</w:t>
            </w: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 xml:space="preserve">э/а </w:t>
            </w:r>
            <w:hyperlink r:id="rId13" w:history="1">
              <w:r w:rsidRPr="00174FA9">
                <w:rPr>
                  <w:rStyle w:val="afb"/>
                  <w:rFonts w:eastAsia="Calibri"/>
                  <w:bCs/>
                  <w:kern w:val="3"/>
                  <w:sz w:val="22"/>
                  <w:szCs w:val="22"/>
                  <w:lang w:val="en-US"/>
                </w:rPr>
                <w:t>rghospital</w:t>
              </w:r>
              <w:r w:rsidRPr="00174FA9">
                <w:rPr>
                  <w:rStyle w:val="afb"/>
                  <w:rFonts w:eastAsia="Calibri"/>
                  <w:bCs/>
                  <w:kern w:val="3"/>
                  <w:sz w:val="22"/>
                  <w:szCs w:val="22"/>
                </w:rPr>
                <w:t>@</w:t>
              </w:r>
              <w:r w:rsidRPr="00174FA9">
                <w:rPr>
                  <w:rStyle w:val="afb"/>
                  <w:rFonts w:eastAsia="Calibri"/>
                  <w:bCs/>
                  <w:kern w:val="3"/>
                  <w:sz w:val="22"/>
                  <w:szCs w:val="22"/>
                  <w:lang w:val="en-US"/>
                </w:rPr>
                <w:t>mail</w:t>
              </w:r>
              <w:r w:rsidRPr="00174FA9">
                <w:rPr>
                  <w:rStyle w:val="afb"/>
                  <w:rFonts w:eastAsia="Calibri"/>
                  <w:bCs/>
                  <w:kern w:val="3"/>
                  <w:sz w:val="22"/>
                  <w:szCs w:val="22"/>
                </w:rPr>
                <w:t>.</w:t>
              </w:r>
              <w:proofErr w:type="spellStart"/>
              <w:r w:rsidRPr="00174FA9">
                <w:rPr>
                  <w:rStyle w:val="afb"/>
                  <w:rFonts w:eastAsia="Calibri"/>
                  <w:bCs/>
                  <w:kern w:val="3"/>
                  <w:sz w:val="22"/>
                  <w:szCs w:val="22"/>
                  <w:lang w:val="en-US"/>
                </w:rPr>
                <w:t>ru</w:t>
              </w:r>
              <w:proofErr w:type="spellEnd"/>
            </w:hyperlink>
            <w:r w:rsidRPr="00174FA9">
              <w:rPr>
                <w:rFonts w:eastAsia="Calibri"/>
                <w:bCs/>
                <w:kern w:val="3"/>
                <w:sz w:val="22"/>
                <w:szCs w:val="22"/>
              </w:rPr>
              <w:t xml:space="preserve"> </w:t>
            </w: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Калужское отделение № 8608 ПАО Сбербанка г. Калуга</w:t>
            </w: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к/с 30101810100000000612</w:t>
            </w: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ИНН/КПП 4029030735/402901001</w:t>
            </w: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р/с 40703810522240003864</w:t>
            </w: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БИК 042908612</w:t>
            </w:r>
          </w:p>
          <w:p w:rsidR="00B609E5" w:rsidRPr="00174FA9" w:rsidRDefault="00B609E5" w:rsidP="00DD2FEB">
            <w:pPr>
              <w:widowControl/>
              <w:spacing w:before="0"/>
              <w:ind w:firstLine="0"/>
              <w:jc w:val="left"/>
              <w:rPr>
                <w:rFonts w:eastAsia="Calibri"/>
                <w:bCs/>
                <w:kern w:val="3"/>
                <w:szCs w:val="22"/>
              </w:rPr>
            </w:pPr>
          </w:p>
          <w:p w:rsidR="00B609E5" w:rsidRPr="00174FA9" w:rsidRDefault="00B609E5" w:rsidP="00DD2FEB">
            <w:pPr>
              <w:widowControl/>
              <w:spacing w:before="0"/>
              <w:jc w:val="left"/>
              <w:rPr>
                <w:rFonts w:eastAsia="Calibri"/>
                <w:bCs/>
                <w:kern w:val="3"/>
                <w:szCs w:val="22"/>
              </w:rPr>
            </w:pPr>
          </w:p>
          <w:p w:rsidR="00B609E5" w:rsidRPr="00174FA9" w:rsidRDefault="00B609E5" w:rsidP="00DD2FEB">
            <w:pPr>
              <w:widowControl/>
              <w:spacing w:before="0"/>
              <w:jc w:val="left"/>
              <w:rPr>
                <w:rFonts w:eastAsia="Calibri"/>
                <w:bCs/>
                <w:kern w:val="3"/>
                <w:szCs w:val="22"/>
              </w:rPr>
            </w:pPr>
          </w:p>
          <w:p w:rsidR="00B609E5" w:rsidRPr="00174FA9" w:rsidRDefault="00B609E5" w:rsidP="00DD2FEB">
            <w:pPr>
              <w:widowControl/>
              <w:spacing w:before="0"/>
              <w:ind w:firstLine="0"/>
              <w:jc w:val="left"/>
              <w:rPr>
                <w:rFonts w:eastAsia="Calibri"/>
                <w:bCs/>
                <w:kern w:val="3"/>
                <w:szCs w:val="22"/>
              </w:rPr>
            </w:pPr>
            <w:r w:rsidRPr="00174FA9">
              <w:rPr>
                <w:rFonts w:eastAsia="Calibri"/>
                <w:bCs/>
                <w:kern w:val="3"/>
                <w:sz w:val="22"/>
                <w:szCs w:val="22"/>
              </w:rPr>
              <w:t>_______________/</w:t>
            </w:r>
            <w:proofErr w:type="spellStart"/>
            <w:r w:rsidRPr="00174FA9">
              <w:rPr>
                <w:rFonts w:eastAsia="Calibri"/>
                <w:bCs/>
                <w:kern w:val="3"/>
                <w:sz w:val="22"/>
                <w:szCs w:val="22"/>
              </w:rPr>
              <w:t>Гарбуль</w:t>
            </w:r>
            <w:proofErr w:type="spellEnd"/>
            <w:r w:rsidRPr="00174FA9">
              <w:rPr>
                <w:rFonts w:eastAsia="Calibri"/>
                <w:bCs/>
                <w:kern w:val="3"/>
                <w:sz w:val="22"/>
                <w:szCs w:val="22"/>
              </w:rPr>
              <w:t xml:space="preserve"> С.С./</w:t>
            </w:r>
          </w:p>
          <w:p w:rsidR="00B609E5" w:rsidRPr="00174FA9" w:rsidRDefault="00B609E5" w:rsidP="00DD2FEB">
            <w:pPr>
              <w:widowControl/>
              <w:spacing w:before="0"/>
              <w:jc w:val="left"/>
              <w:rPr>
                <w:rFonts w:eastAsia="Calibri"/>
                <w:bCs/>
                <w:kern w:val="3"/>
                <w:szCs w:val="22"/>
              </w:rPr>
            </w:pPr>
            <w:r w:rsidRPr="00174FA9">
              <w:rPr>
                <w:rFonts w:eastAsia="Calibri"/>
                <w:bCs/>
                <w:kern w:val="3"/>
                <w:sz w:val="22"/>
                <w:szCs w:val="22"/>
              </w:rPr>
              <w:t>МП</w:t>
            </w:r>
          </w:p>
          <w:p w:rsidR="00B609E5" w:rsidRPr="00174FA9" w:rsidRDefault="00B609E5" w:rsidP="00DD2FEB">
            <w:pPr>
              <w:widowControl/>
              <w:spacing w:before="0"/>
              <w:ind w:firstLine="0"/>
              <w:jc w:val="left"/>
              <w:rPr>
                <w:rFonts w:eastAsia="Calibri"/>
                <w:b/>
                <w:bCs/>
                <w:kern w:val="3"/>
                <w:szCs w:val="22"/>
              </w:rPr>
            </w:pPr>
          </w:p>
        </w:tc>
        <w:tc>
          <w:tcPr>
            <w:tcW w:w="4999" w:type="dxa"/>
          </w:tcPr>
          <w:p w:rsidR="00B609E5" w:rsidRPr="00174FA9" w:rsidRDefault="00B609E5" w:rsidP="00DD2FEB">
            <w:pPr>
              <w:widowControl/>
              <w:spacing w:before="0"/>
              <w:ind w:firstLine="0"/>
              <w:jc w:val="left"/>
              <w:rPr>
                <w:rFonts w:eastAsia="Calibri"/>
                <w:b/>
                <w:bCs/>
                <w:kern w:val="3"/>
                <w:szCs w:val="22"/>
              </w:rPr>
            </w:pPr>
            <w:r w:rsidRPr="00174FA9">
              <w:rPr>
                <w:rFonts w:eastAsia="Calibri"/>
                <w:b/>
                <w:bCs/>
                <w:kern w:val="3"/>
                <w:sz w:val="22"/>
                <w:szCs w:val="22"/>
              </w:rPr>
              <w:t>Поставщик:</w:t>
            </w: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p>
          <w:p w:rsidR="00B609E5" w:rsidRPr="00174FA9" w:rsidRDefault="00B609E5" w:rsidP="00DD2FEB">
            <w:pPr>
              <w:widowControl/>
              <w:spacing w:before="0"/>
              <w:ind w:firstLine="8"/>
              <w:jc w:val="left"/>
              <w:rPr>
                <w:rFonts w:eastAsia="Calibri"/>
                <w:bCs/>
                <w:kern w:val="3"/>
                <w:szCs w:val="22"/>
              </w:rPr>
            </w:pPr>
            <w:r w:rsidRPr="00174FA9">
              <w:rPr>
                <w:rFonts w:eastAsia="Calibri"/>
                <w:bCs/>
                <w:kern w:val="3"/>
                <w:sz w:val="22"/>
                <w:szCs w:val="22"/>
              </w:rPr>
              <w:t>__________________/_________________/</w:t>
            </w:r>
          </w:p>
          <w:p w:rsidR="00B609E5" w:rsidRPr="00174FA9" w:rsidRDefault="00B609E5" w:rsidP="00DD2FEB">
            <w:pPr>
              <w:widowControl/>
              <w:spacing w:before="0"/>
              <w:ind w:firstLine="0"/>
              <w:jc w:val="left"/>
              <w:rPr>
                <w:rFonts w:eastAsia="Calibri"/>
                <w:b/>
                <w:bCs/>
                <w:kern w:val="3"/>
                <w:szCs w:val="22"/>
              </w:rPr>
            </w:pPr>
            <w:r w:rsidRPr="00174FA9">
              <w:rPr>
                <w:rFonts w:eastAsia="Calibri"/>
                <w:bCs/>
                <w:kern w:val="3"/>
                <w:sz w:val="22"/>
                <w:szCs w:val="22"/>
              </w:rPr>
              <w:t xml:space="preserve">        МП</w:t>
            </w:r>
          </w:p>
        </w:tc>
      </w:tr>
    </w:tbl>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Pr="00174FA9" w:rsidRDefault="00B609E5" w:rsidP="00B609E5">
      <w:pPr>
        <w:widowControl/>
        <w:spacing w:before="0"/>
        <w:jc w:val="center"/>
        <w:rPr>
          <w:rFonts w:eastAsia="Calibri"/>
          <w:b/>
          <w:bCs/>
          <w:kern w:val="3"/>
          <w:sz w:val="22"/>
          <w:szCs w:val="22"/>
        </w:rPr>
      </w:pPr>
    </w:p>
    <w:p w:rsidR="00B609E5" w:rsidRDefault="00B609E5"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Default="00174FA9" w:rsidP="00B609E5">
      <w:pPr>
        <w:widowControl/>
        <w:spacing w:before="0"/>
        <w:jc w:val="center"/>
        <w:rPr>
          <w:rFonts w:eastAsia="Calibri"/>
          <w:b/>
          <w:bCs/>
          <w:kern w:val="3"/>
          <w:sz w:val="22"/>
          <w:szCs w:val="22"/>
        </w:rPr>
      </w:pPr>
    </w:p>
    <w:p w:rsidR="00174FA9" w:rsidRPr="00174FA9" w:rsidRDefault="00174FA9" w:rsidP="00B609E5">
      <w:pPr>
        <w:widowControl/>
        <w:spacing w:before="0"/>
        <w:jc w:val="center"/>
        <w:rPr>
          <w:rFonts w:eastAsia="Calibri"/>
          <w:b/>
          <w:bCs/>
          <w:kern w:val="3"/>
          <w:sz w:val="22"/>
          <w:szCs w:val="22"/>
        </w:rPr>
      </w:pPr>
    </w:p>
    <w:p w:rsidR="00B609E5" w:rsidRPr="00174FA9" w:rsidRDefault="00B609E5" w:rsidP="00B609E5">
      <w:pPr>
        <w:pStyle w:val="Standard"/>
        <w:jc w:val="right"/>
        <w:rPr>
          <w:sz w:val="22"/>
          <w:szCs w:val="22"/>
        </w:rPr>
      </w:pPr>
      <w:r w:rsidRPr="00174FA9">
        <w:rPr>
          <w:sz w:val="22"/>
          <w:szCs w:val="22"/>
        </w:rPr>
        <w:t>Приложение №1</w:t>
      </w:r>
    </w:p>
    <w:p w:rsidR="00B609E5" w:rsidRPr="00174FA9" w:rsidRDefault="00B609E5" w:rsidP="00B609E5">
      <w:pPr>
        <w:pStyle w:val="Standard"/>
        <w:tabs>
          <w:tab w:val="left" w:pos="1040"/>
          <w:tab w:val="left" w:pos="1440"/>
          <w:tab w:val="left" w:pos="8000"/>
        </w:tabs>
        <w:jc w:val="right"/>
        <w:rPr>
          <w:rFonts w:eastAsia="Times New Roman"/>
          <w:sz w:val="22"/>
          <w:szCs w:val="22"/>
        </w:rPr>
      </w:pPr>
      <w:r w:rsidRPr="00174FA9">
        <w:rPr>
          <w:sz w:val="22"/>
          <w:szCs w:val="22"/>
        </w:rPr>
        <w:t>к договору № _________ от «_____» _________ 2020 г.</w:t>
      </w:r>
    </w:p>
    <w:p w:rsidR="00B609E5" w:rsidRPr="00174FA9" w:rsidRDefault="00B609E5" w:rsidP="00B609E5">
      <w:pPr>
        <w:pStyle w:val="Standard"/>
        <w:tabs>
          <w:tab w:val="left" w:pos="1040"/>
          <w:tab w:val="left" w:pos="1440"/>
          <w:tab w:val="left" w:pos="8000"/>
        </w:tabs>
        <w:jc w:val="center"/>
        <w:rPr>
          <w:sz w:val="22"/>
          <w:szCs w:val="22"/>
        </w:rPr>
      </w:pPr>
    </w:p>
    <w:p w:rsidR="00B609E5" w:rsidRPr="00174FA9" w:rsidRDefault="00B609E5" w:rsidP="00B609E5">
      <w:pPr>
        <w:pStyle w:val="Standard"/>
        <w:tabs>
          <w:tab w:val="left" w:pos="1040"/>
          <w:tab w:val="left" w:pos="1440"/>
          <w:tab w:val="left" w:pos="8000"/>
        </w:tabs>
        <w:jc w:val="center"/>
        <w:rPr>
          <w:sz w:val="22"/>
          <w:szCs w:val="22"/>
        </w:rPr>
      </w:pPr>
    </w:p>
    <w:p w:rsidR="00B609E5" w:rsidRPr="00174FA9" w:rsidRDefault="00B609E5" w:rsidP="00B609E5">
      <w:pPr>
        <w:pStyle w:val="Standard"/>
        <w:tabs>
          <w:tab w:val="left" w:pos="1040"/>
          <w:tab w:val="left" w:pos="1440"/>
          <w:tab w:val="left" w:pos="8000"/>
        </w:tabs>
        <w:jc w:val="center"/>
        <w:rPr>
          <w:b/>
          <w:sz w:val="22"/>
          <w:szCs w:val="22"/>
        </w:rPr>
      </w:pPr>
      <w:r w:rsidRPr="00174FA9">
        <w:rPr>
          <w:b/>
          <w:sz w:val="22"/>
          <w:szCs w:val="22"/>
        </w:rPr>
        <w:t xml:space="preserve">Спецификация  </w:t>
      </w:r>
    </w:p>
    <w:p w:rsidR="00B609E5" w:rsidRPr="00174FA9" w:rsidRDefault="00B609E5" w:rsidP="00B609E5">
      <w:pPr>
        <w:pStyle w:val="Standard"/>
        <w:tabs>
          <w:tab w:val="left" w:pos="1040"/>
          <w:tab w:val="left" w:pos="1440"/>
          <w:tab w:val="left" w:pos="8000"/>
        </w:tabs>
        <w:jc w:val="center"/>
        <w:rPr>
          <w:b/>
          <w:sz w:val="22"/>
          <w:szCs w:val="22"/>
        </w:rPr>
      </w:pPr>
    </w:p>
    <w:p w:rsidR="00B609E5" w:rsidRPr="00174FA9" w:rsidRDefault="00B609E5" w:rsidP="00B609E5">
      <w:pPr>
        <w:pStyle w:val="Standard"/>
        <w:tabs>
          <w:tab w:val="left" w:pos="1040"/>
          <w:tab w:val="left" w:pos="1440"/>
          <w:tab w:val="left" w:pos="8000"/>
        </w:tabs>
        <w:jc w:val="both"/>
        <w:rPr>
          <w:sz w:val="22"/>
          <w:szCs w:val="22"/>
        </w:rPr>
      </w:pPr>
    </w:p>
    <w:tbl>
      <w:tblPr>
        <w:tblW w:w="5078" w:type="pct"/>
        <w:jc w:val="center"/>
        <w:tblLook w:val="04A0" w:firstRow="1" w:lastRow="0" w:firstColumn="1" w:lastColumn="0" w:noHBand="0" w:noVBand="1"/>
      </w:tblPr>
      <w:tblGrid>
        <w:gridCol w:w="561"/>
        <w:gridCol w:w="3535"/>
        <w:gridCol w:w="703"/>
        <w:gridCol w:w="839"/>
        <w:gridCol w:w="983"/>
        <w:gridCol w:w="1287"/>
        <w:gridCol w:w="1279"/>
        <w:gridCol w:w="956"/>
        <w:gridCol w:w="10"/>
      </w:tblGrid>
      <w:tr w:rsidR="00B609E5" w:rsidRPr="00174FA9" w:rsidTr="00DD2FEB">
        <w:trPr>
          <w:gridAfter w:val="1"/>
          <w:wAfter w:w="5" w:type="pct"/>
          <w:trHeight w:val="1595"/>
          <w:jc w:val="center"/>
        </w:trPr>
        <w:tc>
          <w:tcPr>
            <w:tcW w:w="276" w:type="pct"/>
            <w:tcBorders>
              <w:top w:val="single" w:sz="8" w:space="0" w:color="auto"/>
              <w:left w:val="single" w:sz="8" w:space="0" w:color="auto"/>
              <w:bottom w:val="nil"/>
              <w:right w:val="nil"/>
            </w:tcBorders>
            <w:vAlign w:val="center"/>
            <w:hideMark/>
          </w:tcPr>
          <w:p w:rsidR="00B609E5" w:rsidRPr="00174FA9" w:rsidRDefault="00B609E5" w:rsidP="00DD2FEB">
            <w:pPr>
              <w:spacing w:before="0"/>
              <w:ind w:firstLine="0"/>
              <w:jc w:val="center"/>
              <w:rPr>
                <w:b/>
                <w:bCs/>
                <w:szCs w:val="22"/>
              </w:rPr>
            </w:pPr>
            <w:bookmarkStart w:id="3" w:name="_Hlk508914871"/>
            <w:r w:rsidRPr="00174FA9">
              <w:rPr>
                <w:b/>
                <w:bCs/>
                <w:sz w:val="22"/>
                <w:szCs w:val="22"/>
              </w:rPr>
              <w:t>№ п/п</w:t>
            </w:r>
          </w:p>
        </w:tc>
        <w:tc>
          <w:tcPr>
            <w:tcW w:w="1741" w:type="pct"/>
            <w:tcBorders>
              <w:top w:val="single" w:sz="8" w:space="0" w:color="auto"/>
              <w:left w:val="single" w:sz="4" w:space="0" w:color="auto"/>
              <w:bottom w:val="nil"/>
              <w:right w:val="nil"/>
            </w:tcBorders>
            <w:vAlign w:val="center"/>
            <w:hideMark/>
          </w:tcPr>
          <w:p w:rsidR="00B609E5" w:rsidRPr="00174FA9" w:rsidRDefault="00B609E5" w:rsidP="00685002">
            <w:pPr>
              <w:spacing w:before="0"/>
              <w:ind w:firstLine="0"/>
              <w:jc w:val="center"/>
              <w:rPr>
                <w:b/>
                <w:bCs/>
                <w:szCs w:val="22"/>
              </w:rPr>
            </w:pPr>
            <w:r w:rsidRPr="00174FA9">
              <w:rPr>
                <w:b/>
                <w:bCs/>
                <w:sz w:val="22"/>
                <w:szCs w:val="22"/>
              </w:rPr>
              <w:t xml:space="preserve">Наименование и технические характеристики </w:t>
            </w:r>
            <w:r w:rsidR="00685002" w:rsidRPr="00174FA9">
              <w:rPr>
                <w:b/>
                <w:bCs/>
                <w:sz w:val="22"/>
                <w:szCs w:val="22"/>
              </w:rPr>
              <w:t>, производитель и страна происхождения товара</w:t>
            </w:r>
          </w:p>
        </w:tc>
        <w:tc>
          <w:tcPr>
            <w:tcW w:w="346" w:type="pct"/>
            <w:tcBorders>
              <w:top w:val="single" w:sz="8" w:space="0" w:color="auto"/>
              <w:left w:val="single" w:sz="4" w:space="0" w:color="auto"/>
              <w:bottom w:val="nil"/>
              <w:right w:val="nil"/>
            </w:tcBorders>
            <w:vAlign w:val="center"/>
            <w:hideMark/>
          </w:tcPr>
          <w:p w:rsidR="00B609E5" w:rsidRPr="00174FA9" w:rsidRDefault="00B609E5" w:rsidP="00DD2FEB">
            <w:pPr>
              <w:spacing w:before="0"/>
              <w:ind w:firstLine="0"/>
              <w:jc w:val="center"/>
              <w:rPr>
                <w:b/>
                <w:bCs/>
                <w:szCs w:val="22"/>
              </w:rPr>
            </w:pPr>
            <w:r w:rsidRPr="00174FA9">
              <w:rPr>
                <w:b/>
                <w:bCs/>
                <w:sz w:val="22"/>
                <w:szCs w:val="22"/>
              </w:rPr>
              <w:t>Ед. изм.</w:t>
            </w:r>
          </w:p>
        </w:tc>
        <w:tc>
          <w:tcPr>
            <w:tcW w:w="413" w:type="pct"/>
            <w:tcBorders>
              <w:top w:val="single" w:sz="8" w:space="0" w:color="auto"/>
              <w:left w:val="single" w:sz="4" w:space="0" w:color="auto"/>
              <w:bottom w:val="nil"/>
              <w:right w:val="nil"/>
            </w:tcBorders>
            <w:vAlign w:val="center"/>
          </w:tcPr>
          <w:p w:rsidR="00B609E5" w:rsidRPr="00174FA9" w:rsidRDefault="00B609E5" w:rsidP="00DD2FEB">
            <w:pPr>
              <w:spacing w:before="0"/>
              <w:ind w:firstLine="0"/>
              <w:jc w:val="center"/>
              <w:rPr>
                <w:b/>
                <w:bCs/>
                <w:szCs w:val="22"/>
              </w:rPr>
            </w:pPr>
            <w:r w:rsidRPr="00174FA9">
              <w:rPr>
                <w:b/>
                <w:bCs/>
                <w:sz w:val="22"/>
                <w:szCs w:val="22"/>
              </w:rPr>
              <w:t>Кол-во</w:t>
            </w:r>
          </w:p>
        </w:tc>
        <w:tc>
          <w:tcPr>
            <w:tcW w:w="484" w:type="pct"/>
            <w:tcBorders>
              <w:top w:val="single" w:sz="8" w:space="0" w:color="auto"/>
              <w:left w:val="single" w:sz="4" w:space="0" w:color="auto"/>
              <w:bottom w:val="nil"/>
              <w:right w:val="nil"/>
            </w:tcBorders>
            <w:vAlign w:val="center"/>
          </w:tcPr>
          <w:p w:rsidR="00B609E5" w:rsidRPr="00174FA9" w:rsidRDefault="00B609E5" w:rsidP="00DD2FEB">
            <w:pPr>
              <w:spacing w:before="0"/>
              <w:ind w:firstLine="0"/>
              <w:jc w:val="center"/>
              <w:rPr>
                <w:b/>
                <w:bCs/>
                <w:szCs w:val="22"/>
              </w:rPr>
            </w:pPr>
            <w:r w:rsidRPr="00174FA9">
              <w:rPr>
                <w:b/>
                <w:bCs/>
                <w:sz w:val="22"/>
                <w:szCs w:val="22"/>
              </w:rPr>
              <w:t>Размер НДС %</w:t>
            </w:r>
          </w:p>
        </w:tc>
        <w:tc>
          <w:tcPr>
            <w:tcW w:w="634" w:type="pct"/>
            <w:tcBorders>
              <w:top w:val="single" w:sz="8" w:space="0" w:color="auto"/>
              <w:left w:val="single" w:sz="4" w:space="0" w:color="auto"/>
              <w:bottom w:val="nil"/>
              <w:right w:val="nil"/>
            </w:tcBorders>
            <w:vAlign w:val="center"/>
          </w:tcPr>
          <w:p w:rsidR="00B609E5" w:rsidRPr="00174FA9" w:rsidRDefault="00B609E5" w:rsidP="00DD2FEB">
            <w:pPr>
              <w:spacing w:before="0"/>
              <w:ind w:firstLine="0"/>
              <w:jc w:val="center"/>
              <w:rPr>
                <w:b/>
                <w:bCs/>
                <w:szCs w:val="22"/>
              </w:rPr>
            </w:pPr>
            <w:r w:rsidRPr="00174FA9">
              <w:rPr>
                <w:b/>
                <w:bCs/>
                <w:sz w:val="22"/>
                <w:szCs w:val="22"/>
              </w:rPr>
              <w:t>Цена, руб.</w:t>
            </w:r>
          </w:p>
        </w:tc>
        <w:tc>
          <w:tcPr>
            <w:tcW w:w="630" w:type="pct"/>
            <w:tcBorders>
              <w:top w:val="single" w:sz="8" w:space="0" w:color="auto"/>
              <w:left w:val="single" w:sz="4" w:space="0" w:color="auto"/>
              <w:bottom w:val="nil"/>
              <w:right w:val="nil"/>
            </w:tcBorders>
            <w:vAlign w:val="center"/>
          </w:tcPr>
          <w:p w:rsidR="00B609E5" w:rsidRPr="00174FA9" w:rsidRDefault="00B609E5" w:rsidP="00DD2FEB">
            <w:pPr>
              <w:spacing w:before="0"/>
              <w:ind w:firstLine="0"/>
              <w:jc w:val="center"/>
              <w:rPr>
                <w:b/>
                <w:bCs/>
                <w:szCs w:val="22"/>
              </w:rPr>
            </w:pPr>
            <w:r w:rsidRPr="00174FA9">
              <w:rPr>
                <w:b/>
                <w:bCs/>
                <w:sz w:val="22"/>
                <w:szCs w:val="22"/>
              </w:rPr>
              <w:t>Сумма, руб.</w:t>
            </w:r>
          </w:p>
        </w:tc>
        <w:tc>
          <w:tcPr>
            <w:tcW w:w="471" w:type="pct"/>
            <w:tcBorders>
              <w:top w:val="single" w:sz="8" w:space="0" w:color="auto"/>
              <w:left w:val="single" w:sz="4" w:space="0" w:color="auto"/>
              <w:bottom w:val="nil"/>
              <w:right w:val="single" w:sz="8" w:space="0" w:color="auto"/>
            </w:tcBorders>
            <w:vAlign w:val="center"/>
          </w:tcPr>
          <w:p w:rsidR="00B609E5" w:rsidRPr="00174FA9" w:rsidRDefault="00B609E5" w:rsidP="00DD2FEB">
            <w:pPr>
              <w:spacing w:before="0"/>
              <w:ind w:firstLine="0"/>
              <w:jc w:val="center"/>
              <w:rPr>
                <w:b/>
                <w:bCs/>
                <w:szCs w:val="22"/>
              </w:rPr>
            </w:pPr>
            <w:r w:rsidRPr="00174FA9">
              <w:rPr>
                <w:b/>
                <w:bCs/>
                <w:sz w:val="22"/>
                <w:szCs w:val="22"/>
              </w:rPr>
              <w:t>Сумма НДС, руб.</w:t>
            </w:r>
          </w:p>
        </w:tc>
      </w:tr>
      <w:tr w:rsidR="00B609E5" w:rsidRPr="00174FA9" w:rsidTr="00DD2FEB">
        <w:trPr>
          <w:gridAfter w:val="1"/>
          <w:wAfter w:w="5" w:type="pct"/>
          <w:trHeight w:val="1683"/>
          <w:jc w:val="center"/>
        </w:trPr>
        <w:tc>
          <w:tcPr>
            <w:tcW w:w="276" w:type="pct"/>
            <w:tcBorders>
              <w:top w:val="single" w:sz="4" w:space="0" w:color="auto"/>
              <w:left w:val="single" w:sz="4" w:space="0" w:color="auto"/>
              <w:bottom w:val="single" w:sz="4" w:space="0" w:color="auto"/>
              <w:right w:val="single" w:sz="4" w:space="0" w:color="auto"/>
            </w:tcBorders>
            <w:shd w:val="clear" w:color="auto" w:fill="auto"/>
          </w:tcPr>
          <w:p w:rsidR="00B609E5" w:rsidRPr="00174FA9" w:rsidRDefault="00B609E5" w:rsidP="00DD2FEB">
            <w:pPr>
              <w:spacing w:before="0"/>
              <w:ind w:right="-393" w:firstLine="0"/>
              <w:rPr>
                <w:color w:val="000000"/>
                <w:szCs w:val="22"/>
              </w:rPr>
            </w:pPr>
            <w:r w:rsidRPr="00174FA9">
              <w:rPr>
                <w:color w:val="000000"/>
                <w:sz w:val="22"/>
                <w:szCs w:val="22"/>
              </w:rPr>
              <w:t>1</w:t>
            </w:r>
          </w:p>
        </w:tc>
        <w:tc>
          <w:tcPr>
            <w:tcW w:w="1741" w:type="pct"/>
            <w:tcBorders>
              <w:top w:val="single" w:sz="4" w:space="0" w:color="auto"/>
              <w:bottom w:val="single" w:sz="4" w:space="0" w:color="auto"/>
            </w:tcBorders>
          </w:tcPr>
          <w:p w:rsidR="00B609E5" w:rsidRPr="00174FA9" w:rsidRDefault="00B609E5" w:rsidP="00DD2FEB">
            <w:pPr>
              <w:ind w:firstLine="0"/>
              <w:jc w:val="left"/>
              <w:rPr>
                <w:szCs w:val="22"/>
              </w:rPr>
            </w:pP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B609E5" w:rsidRPr="00174FA9" w:rsidRDefault="00B609E5" w:rsidP="00DD2FEB">
            <w:pPr>
              <w:spacing w:before="0"/>
              <w:ind w:firstLine="39"/>
              <w:jc w:val="center"/>
              <w:rPr>
                <w:szCs w:val="22"/>
              </w:rPr>
            </w:pPr>
          </w:p>
        </w:tc>
        <w:tc>
          <w:tcPr>
            <w:tcW w:w="413" w:type="pct"/>
            <w:tcBorders>
              <w:top w:val="single" w:sz="4" w:space="0" w:color="auto"/>
              <w:left w:val="nil"/>
              <w:bottom w:val="single" w:sz="4" w:space="0" w:color="auto"/>
              <w:right w:val="single" w:sz="4" w:space="0" w:color="auto"/>
            </w:tcBorders>
            <w:shd w:val="clear" w:color="auto" w:fill="auto"/>
          </w:tcPr>
          <w:p w:rsidR="00B609E5" w:rsidRPr="00174FA9" w:rsidRDefault="00B609E5" w:rsidP="00DD2FEB">
            <w:pPr>
              <w:spacing w:before="0"/>
              <w:ind w:firstLine="0"/>
              <w:jc w:val="center"/>
              <w:rPr>
                <w:rFonts w:eastAsia="Calibri"/>
                <w:szCs w:val="22"/>
                <w:lang w:eastAsia="en-US" w:bidi="en-US"/>
              </w:rPr>
            </w:pPr>
          </w:p>
        </w:tc>
        <w:tc>
          <w:tcPr>
            <w:tcW w:w="484" w:type="pct"/>
            <w:tcBorders>
              <w:top w:val="single" w:sz="4" w:space="0" w:color="auto"/>
              <w:left w:val="single" w:sz="4" w:space="0" w:color="auto"/>
              <w:bottom w:val="single" w:sz="4" w:space="0" w:color="auto"/>
              <w:right w:val="single" w:sz="4" w:space="0" w:color="auto"/>
            </w:tcBorders>
          </w:tcPr>
          <w:p w:rsidR="00B609E5" w:rsidRPr="00174FA9" w:rsidRDefault="00B609E5" w:rsidP="00DD2FEB">
            <w:pPr>
              <w:spacing w:before="0"/>
              <w:ind w:firstLine="0"/>
              <w:jc w:val="center"/>
              <w:rPr>
                <w:szCs w:val="22"/>
              </w:rPr>
            </w:pPr>
          </w:p>
        </w:tc>
        <w:tc>
          <w:tcPr>
            <w:tcW w:w="634" w:type="pct"/>
            <w:tcBorders>
              <w:top w:val="single" w:sz="4" w:space="0" w:color="auto"/>
              <w:left w:val="single" w:sz="4" w:space="0" w:color="auto"/>
              <w:bottom w:val="single" w:sz="4" w:space="0" w:color="auto"/>
              <w:right w:val="single" w:sz="4" w:space="0" w:color="auto"/>
            </w:tcBorders>
            <w:shd w:val="clear" w:color="auto" w:fill="auto"/>
          </w:tcPr>
          <w:p w:rsidR="00B609E5" w:rsidRPr="00174FA9" w:rsidRDefault="00B609E5" w:rsidP="00DD2FEB">
            <w:pPr>
              <w:spacing w:before="0"/>
              <w:ind w:firstLine="0"/>
              <w:jc w:val="center"/>
              <w:rPr>
                <w:szCs w:val="22"/>
              </w:rPr>
            </w:pPr>
          </w:p>
        </w:tc>
        <w:tc>
          <w:tcPr>
            <w:tcW w:w="630" w:type="pct"/>
            <w:tcBorders>
              <w:top w:val="single" w:sz="4" w:space="0" w:color="auto"/>
              <w:left w:val="single" w:sz="4" w:space="0" w:color="auto"/>
              <w:bottom w:val="single" w:sz="4" w:space="0" w:color="auto"/>
              <w:right w:val="single" w:sz="4" w:space="0" w:color="auto"/>
            </w:tcBorders>
          </w:tcPr>
          <w:p w:rsidR="00B609E5" w:rsidRPr="00174FA9" w:rsidRDefault="00B609E5" w:rsidP="00DD2FEB">
            <w:pPr>
              <w:spacing w:before="0"/>
              <w:ind w:firstLine="0"/>
              <w:jc w:val="center"/>
              <w:rPr>
                <w:szCs w:val="22"/>
              </w:rPr>
            </w:pPr>
          </w:p>
        </w:tc>
        <w:tc>
          <w:tcPr>
            <w:tcW w:w="471" w:type="pct"/>
            <w:tcBorders>
              <w:top w:val="single" w:sz="4" w:space="0" w:color="auto"/>
              <w:left w:val="single" w:sz="4" w:space="0" w:color="auto"/>
              <w:bottom w:val="single" w:sz="4" w:space="0" w:color="auto"/>
              <w:right w:val="single" w:sz="4" w:space="0" w:color="auto"/>
            </w:tcBorders>
          </w:tcPr>
          <w:p w:rsidR="00B609E5" w:rsidRPr="00174FA9" w:rsidRDefault="00B609E5" w:rsidP="00DD2FEB">
            <w:pPr>
              <w:spacing w:before="0"/>
              <w:ind w:firstLine="0"/>
              <w:jc w:val="center"/>
              <w:rPr>
                <w:szCs w:val="22"/>
              </w:rPr>
            </w:pPr>
          </w:p>
        </w:tc>
      </w:tr>
      <w:tr w:rsidR="00B609E5" w:rsidRPr="00174FA9" w:rsidTr="00DD2FEB">
        <w:trPr>
          <w:trHeight w:val="422"/>
          <w:jc w:val="center"/>
        </w:trPr>
        <w:tc>
          <w:tcPr>
            <w:tcW w:w="5000" w:type="pct"/>
            <w:gridSpan w:val="9"/>
          </w:tcPr>
          <w:p w:rsidR="00B609E5" w:rsidRPr="00174FA9" w:rsidRDefault="00B609E5" w:rsidP="00DD2FEB">
            <w:pPr>
              <w:spacing w:before="0"/>
              <w:jc w:val="right"/>
              <w:rPr>
                <w:b/>
                <w:szCs w:val="22"/>
              </w:rPr>
            </w:pPr>
          </w:p>
          <w:p w:rsidR="00B609E5" w:rsidRPr="00174FA9" w:rsidRDefault="00B609E5" w:rsidP="00DD2FEB">
            <w:pPr>
              <w:spacing w:before="0"/>
              <w:rPr>
                <w:b/>
                <w:szCs w:val="22"/>
              </w:rPr>
            </w:pPr>
            <w:r w:rsidRPr="00174FA9">
              <w:rPr>
                <w:b/>
                <w:sz w:val="22"/>
                <w:szCs w:val="22"/>
              </w:rPr>
              <w:t xml:space="preserve">Итого: __________ (_________________) рублей 00 копеек, в том числе НДС % (если не облагается, </w:t>
            </w:r>
            <w:r w:rsidRPr="00174FA9">
              <w:rPr>
                <w:b/>
                <w:i/>
                <w:sz w:val="22"/>
                <w:szCs w:val="22"/>
                <w:u w:val="single"/>
              </w:rPr>
              <w:t>обязательно</w:t>
            </w:r>
            <w:r w:rsidRPr="00174FA9">
              <w:rPr>
                <w:b/>
                <w:sz w:val="22"/>
                <w:szCs w:val="22"/>
              </w:rPr>
              <w:t xml:space="preserve"> указать основания).</w:t>
            </w:r>
          </w:p>
        </w:tc>
      </w:tr>
      <w:bookmarkEnd w:id="3"/>
    </w:tbl>
    <w:p w:rsidR="00B609E5" w:rsidRPr="00174FA9" w:rsidRDefault="00B609E5" w:rsidP="00B609E5">
      <w:pPr>
        <w:pStyle w:val="Standard"/>
        <w:tabs>
          <w:tab w:val="left" w:pos="1040"/>
          <w:tab w:val="left" w:pos="1440"/>
          <w:tab w:val="left" w:pos="8000"/>
        </w:tabs>
        <w:jc w:val="both"/>
        <w:rPr>
          <w:sz w:val="22"/>
          <w:szCs w:val="22"/>
        </w:rPr>
      </w:pPr>
    </w:p>
    <w:p w:rsidR="00B609E5" w:rsidRPr="00174FA9" w:rsidRDefault="00B609E5" w:rsidP="00B609E5">
      <w:pPr>
        <w:spacing w:before="0"/>
        <w:ind w:firstLine="0"/>
        <w:jc w:val="center"/>
        <w:rPr>
          <w:b/>
          <w:sz w:val="22"/>
          <w:szCs w:val="22"/>
        </w:rPr>
      </w:pPr>
      <w:r w:rsidRPr="00174FA9">
        <w:rPr>
          <w:b/>
          <w:sz w:val="22"/>
          <w:szCs w:val="22"/>
        </w:rPr>
        <w:t>Подписи сторон:</w:t>
      </w:r>
    </w:p>
    <w:p w:rsidR="00B609E5" w:rsidRPr="00174FA9" w:rsidRDefault="00B609E5" w:rsidP="00B609E5">
      <w:pPr>
        <w:pStyle w:val="Standard"/>
        <w:tabs>
          <w:tab w:val="left" w:pos="1040"/>
          <w:tab w:val="left" w:pos="1440"/>
          <w:tab w:val="left" w:pos="8000"/>
        </w:tabs>
        <w:jc w:val="both"/>
        <w:rPr>
          <w:sz w:val="22"/>
          <w:szCs w:val="22"/>
        </w:rPr>
      </w:pPr>
    </w:p>
    <w:p w:rsidR="00B609E5" w:rsidRPr="00174FA9" w:rsidRDefault="00B609E5" w:rsidP="00B609E5">
      <w:pPr>
        <w:pStyle w:val="Standard"/>
        <w:tabs>
          <w:tab w:val="left" w:pos="1040"/>
          <w:tab w:val="left" w:pos="1440"/>
          <w:tab w:val="left" w:pos="8000"/>
        </w:tabs>
        <w:jc w:val="both"/>
        <w:rPr>
          <w:sz w:val="22"/>
          <w:szCs w:val="22"/>
        </w:rPr>
      </w:pPr>
    </w:p>
    <w:p w:rsidR="00B609E5" w:rsidRPr="00174FA9" w:rsidRDefault="00B609E5" w:rsidP="00B609E5">
      <w:pPr>
        <w:pStyle w:val="Standard"/>
        <w:jc w:val="both"/>
        <w:rPr>
          <w:sz w:val="22"/>
          <w:szCs w:val="22"/>
        </w:rPr>
      </w:pPr>
      <w:r w:rsidRPr="00174FA9">
        <w:rPr>
          <w:sz w:val="22"/>
          <w:szCs w:val="22"/>
        </w:rPr>
        <w:t xml:space="preserve">   от Покупателя</w:t>
      </w:r>
      <w:r w:rsidRPr="00174FA9">
        <w:rPr>
          <w:sz w:val="22"/>
          <w:szCs w:val="22"/>
        </w:rPr>
        <w:tab/>
      </w:r>
      <w:r w:rsidRPr="00174FA9">
        <w:rPr>
          <w:sz w:val="22"/>
          <w:szCs w:val="22"/>
        </w:rPr>
        <w:tab/>
      </w:r>
      <w:r w:rsidRPr="00174FA9">
        <w:rPr>
          <w:sz w:val="22"/>
          <w:szCs w:val="22"/>
        </w:rPr>
        <w:tab/>
        <w:t xml:space="preserve">                            от Поставщика</w:t>
      </w:r>
    </w:p>
    <w:p w:rsidR="00B609E5" w:rsidRPr="00174FA9" w:rsidRDefault="00B609E5" w:rsidP="00B609E5">
      <w:pPr>
        <w:pStyle w:val="Standard"/>
        <w:jc w:val="both"/>
        <w:rPr>
          <w:sz w:val="22"/>
          <w:szCs w:val="22"/>
        </w:rPr>
      </w:pPr>
      <w:r w:rsidRPr="00174FA9">
        <w:rPr>
          <w:sz w:val="22"/>
          <w:szCs w:val="22"/>
        </w:rPr>
        <w:tab/>
      </w:r>
      <w:r w:rsidRPr="00174FA9">
        <w:rPr>
          <w:sz w:val="22"/>
          <w:szCs w:val="22"/>
        </w:rPr>
        <w:tab/>
      </w:r>
      <w:r w:rsidRPr="00174FA9">
        <w:rPr>
          <w:sz w:val="22"/>
          <w:szCs w:val="22"/>
        </w:rPr>
        <w:tab/>
      </w:r>
      <w:r w:rsidRPr="00174FA9">
        <w:rPr>
          <w:sz w:val="22"/>
          <w:szCs w:val="22"/>
        </w:rPr>
        <w:tab/>
      </w:r>
      <w:r w:rsidRPr="00174FA9">
        <w:rPr>
          <w:sz w:val="22"/>
          <w:szCs w:val="22"/>
        </w:rPr>
        <w:tab/>
      </w:r>
      <w:r w:rsidRPr="00174FA9">
        <w:rPr>
          <w:sz w:val="22"/>
          <w:szCs w:val="22"/>
        </w:rPr>
        <w:tab/>
      </w:r>
    </w:p>
    <w:p w:rsidR="00B609E5" w:rsidRPr="00174FA9" w:rsidRDefault="00B609E5" w:rsidP="00B609E5">
      <w:pPr>
        <w:pStyle w:val="Textbodyindent"/>
        <w:spacing w:after="0"/>
        <w:ind w:firstLine="0"/>
        <w:jc w:val="both"/>
        <w:rPr>
          <w:rFonts w:ascii="Times New Roman" w:hAnsi="Times New Roman"/>
          <w:sz w:val="22"/>
        </w:rPr>
      </w:pPr>
    </w:p>
    <w:p w:rsidR="00B609E5" w:rsidRPr="00174FA9" w:rsidRDefault="00B609E5" w:rsidP="00B609E5">
      <w:pPr>
        <w:pStyle w:val="aff0"/>
        <w:widowControl w:val="0"/>
        <w:suppressAutoHyphens/>
        <w:autoSpaceDN w:val="0"/>
        <w:jc w:val="both"/>
        <w:textAlignment w:val="baseline"/>
        <w:rPr>
          <w:rFonts w:ascii="Times New Roman" w:hAnsi="Times New Roman"/>
          <w:lang w:val="ru-RU"/>
        </w:rPr>
      </w:pPr>
      <w:r w:rsidRPr="00174FA9">
        <w:rPr>
          <w:rFonts w:ascii="Times New Roman" w:hAnsi="Times New Roman"/>
          <w:lang w:val="ru-RU"/>
        </w:rPr>
        <w:t xml:space="preserve">_______________/С.С. </w:t>
      </w:r>
      <w:proofErr w:type="spellStart"/>
      <w:r w:rsidRPr="00174FA9">
        <w:rPr>
          <w:rFonts w:ascii="Times New Roman" w:hAnsi="Times New Roman"/>
          <w:lang w:val="ru-RU"/>
        </w:rPr>
        <w:t>Гарбуль</w:t>
      </w:r>
      <w:proofErr w:type="spellEnd"/>
      <w:r w:rsidRPr="00174FA9">
        <w:rPr>
          <w:rFonts w:ascii="Times New Roman" w:hAnsi="Times New Roman"/>
          <w:lang w:val="ru-RU"/>
        </w:rPr>
        <w:t>/</w:t>
      </w:r>
      <w:r w:rsidRPr="00174FA9">
        <w:rPr>
          <w:rFonts w:ascii="Times New Roman" w:hAnsi="Times New Roman"/>
          <w:lang w:val="ru-RU"/>
        </w:rPr>
        <w:tab/>
        <w:t xml:space="preserve">                              __________________/________________</w:t>
      </w:r>
      <w:proofErr w:type="gramStart"/>
      <w:r w:rsidRPr="00174FA9">
        <w:rPr>
          <w:rFonts w:ascii="Times New Roman" w:hAnsi="Times New Roman"/>
          <w:lang w:val="ru-RU"/>
        </w:rPr>
        <w:t>_./</w:t>
      </w:r>
      <w:proofErr w:type="gramEnd"/>
    </w:p>
    <w:p w:rsidR="00B609E5" w:rsidRPr="00174FA9" w:rsidRDefault="00B609E5" w:rsidP="00B609E5">
      <w:pPr>
        <w:pStyle w:val="Textbodyindent"/>
        <w:spacing w:after="0"/>
        <w:ind w:firstLine="0"/>
        <w:jc w:val="both"/>
        <w:rPr>
          <w:rFonts w:ascii="Times New Roman" w:hAnsi="Times New Roman"/>
          <w:sz w:val="22"/>
        </w:rPr>
      </w:pPr>
      <w:r w:rsidRPr="00174FA9">
        <w:rPr>
          <w:rFonts w:ascii="Times New Roman" w:hAnsi="Times New Roman"/>
          <w:sz w:val="22"/>
        </w:rPr>
        <w:tab/>
      </w:r>
      <w:r w:rsidRPr="00174FA9">
        <w:rPr>
          <w:rFonts w:ascii="Times New Roman" w:hAnsi="Times New Roman"/>
          <w:sz w:val="22"/>
        </w:rPr>
        <w:tab/>
      </w:r>
    </w:p>
    <w:p w:rsidR="00B609E5" w:rsidRPr="00174FA9" w:rsidRDefault="00B609E5" w:rsidP="00B609E5">
      <w:pPr>
        <w:widowControl/>
        <w:spacing w:before="0"/>
        <w:ind w:firstLine="0"/>
        <w:rPr>
          <w:rFonts w:eastAsia="Calibri"/>
          <w:kern w:val="3"/>
          <w:sz w:val="22"/>
          <w:szCs w:val="22"/>
        </w:rPr>
      </w:pPr>
    </w:p>
    <w:p w:rsidR="00B609E5" w:rsidRPr="00174FA9" w:rsidRDefault="00B609E5" w:rsidP="00B609E5">
      <w:pPr>
        <w:pStyle w:val="aff0"/>
        <w:keepNext/>
        <w:keepLines/>
        <w:widowControl w:val="0"/>
        <w:tabs>
          <w:tab w:val="left" w:pos="8580"/>
        </w:tabs>
        <w:suppressAutoHyphens/>
        <w:autoSpaceDN w:val="0"/>
        <w:jc w:val="both"/>
        <w:textAlignment w:val="baseline"/>
        <w:outlineLvl w:val="2"/>
        <w:rPr>
          <w:lang w:val="ru-RU"/>
        </w:rPr>
      </w:pPr>
      <w:r w:rsidRPr="00174FA9">
        <w:rPr>
          <w:rFonts w:ascii="Times New Roman" w:hAnsi="Times New Roman" w:cs="Times New Roman"/>
          <w:lang w:val="ru-RU"/>
        </w:rPr>
        <w:t xml:space="preserve">                                                   МП</w:t>
      </w:r>
      <w:r w:rsidRPr="00174FA9">
        <w:rPr>
          <w:rFonts w:ascii="Times New Roman" w:hAnsi="Times New Roman" w:cs="Times New Roman"/>
          <w:lang w:val="ru-RU"/>
        </w:rPr>
        <w:tab/>
      </w:r>
      <w:proofErr w:type="spellStart"/>
      <w:r w:rsidRPr="00174FA9">
        <w:rPr>
          <w:rFonts w:ascii="Times New Roman" w:hAnsi="Times New Roman" w:cs="Times New Roman"/>
          <w:lang w:val="ru-RU"/>
        </w:rPr>
        <w:t>МП</w:t>
      </w:r>
      <w:proofErr w:type="spellEnd"/>
    </w:p>
    <w:p w:rsidR="00DC7D71" w:rsidRPr="00174FA9" w:rsidRDefault="00DC7D71" w:rsidP="00B609E5">
      <w:pPr>
        <w:widowControl/>
        <w:spacing w:before="0"/>
        <w:rPr>
          <w:sz w:val="22"/>
          <w:szCs w:val="22"/>
        </w:rPr>
      </w:pPr>
    </w:p>
    <w:sectPr w:rsidR="00DC7D71" w:rsidRPr="00174FA9" w:rsidSect="006A063D">
      <w:headerReference w:type="even" r:id="rId14"/>
      <w:footerReference w:type="even" r:id="rId15"/>
      <w:footerReference w:type="default" r:id="rId16"/>
      <w:pgSz w:w="11906" w:h="16838"/>
      <w:pgMar w:top="539" w:right="70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CA6" w:rsidRDefault="00062CA6" w:rsidP="00547DA4">
      <w:pPr>
        <w:spacing w:before="0"/>
      </w:pPr>
      <w:r>
        <w:separator/>
      </w:r>
    </w:p>
  </w:endnote>
  <w:endnote w:type="continuationSeparator" w:id="0">
    <w:p w:rsidR="00062CA6" w:rsidRDefault="00062CA6" w:rsidP="00547DA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1B4" w:rsidRDefault="003F71B4"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F71B4" w:rsidRDefault="003F71B4" w:rsidP="006A063D">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1B4" w:rsidRDefault="003F71B4" w:rsidP="006A063D">
    <w:pPr>
      <w:pStyle w:val="ac"/>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1B4" w:rsidRDefault="003F71B4" w:rsidP="006A063D">
    <w:pPr>
      <w:pStyle w:val="ac"/>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3F71B4" w:rsidRDefault="003F71B4" w:rsidP="006A063D">
    <w:pPr>
      <w:pStyle w:val="ac"/>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1B4" w:rsidRDefault="003F71B4" w:rsidP="006A063D">
    <w:pPr>
      <w:pStyle w:val="ac"/>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CA6" w:rsidRDefault="00062CA6" w:rsidP="00547DA4">
      <w:pPr>
        <w:spacing w:before="0"/>
      </w:pPr>
      <w:r>
        <w:separator/>
      </w:r>
    </w:p>
  </w:footnote>
  <w:footnote w:type="continuationSeparator" w:id="0">
    <w:p w:rsidR="00062CA6" w:rsidRDefault="00062CA6" w:rsidP="00547DA4">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1B4" w:rsidRDefault="003F71B4"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F71B4" w:rsidRDefault="003F71B4">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1B4" w:rsidRDefault="003F71B4" w:rsidP="006A063D">
    <w:pPr>
      <w:pStyle w:val="af"/>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3F71B4" w:rsidRDefault="003F71B4">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101B094B"/>
    <w:multiLevelType w:val="multilevel"/>
    <w:tmpl w:val="6AE8B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360859"/>
    <w:multiLevelType w:val="hybridMultilevel"/>
    <w:tmpl w:val="96805958"/>
    <w:lvl w:ilvl="0" w:tplc="D6B45DC0">
      <w:start w:val="1"/>
      <w:numFmt w:val="decimal"/>
      <w:lvlText w:val="%1."/>
      <w:lvlJc w:val="left"/>
      <w:pPr>
        <w:tabs>
          <w:tab w:val="num" w:pos="1069"/>
        </w:tabs>
        <w:ind w:left="1069" w:hanging="360"/>
      </w:pPr>
      <w:rPr>
        <w:rFonts w:cs="Times New Roman" w:hint="default"/>
        <w:b/>
        <w:sz w:val="22"/>
        <w:szCs w:val="22"/>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28590D4A"/>
    <w:multiLevelType w:val="hybridMultilevel"/>
    <w:tmpl w:val="05B2DDDC"/>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D7454EB"/>
    <w:multiLevelType w:val="hybridMultilevel"/>
    <w:tmpl w:val="E24AAD62"/>
    <w:lvl w:ilvl="0" w:tplc="F7926322">
      <w:start w:val="1"/>
      <w:numFmt w:val="decimal"/>
      <w:lvlText w:val="%1."/>
      <w:lvlJc w:val="left"/>
      <w:pPr>
        <w:tabs>
          <w:tab w:val="num" w:pos="720"/>
        </w:tabs>
        <w:ind w:left="720" w:hanging="360"/>
      </w:pPr>
      <w:rPr>
        <w:rFonts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FAE3545"/>
    <w:multiLevelType w:val="multilevel"/>
    <w:tmpl w:val="CFF8E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5A6C2D"/>
    <w:multiLevelType w:val="hybridMultilevel"/>
    <w:tmpl w:val="A3940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17D1805"/>
    <w:multiLevelType w:val="hybridMultilevel"/>
    <w:tmpl w:val="18003CF4"/>
    <w:lvl w:ilvl="0" w:tplc="8F483B8E">
      <w:start w:val="1"/>
      <w:numFmt w:val="decimal"/>
      <w:lvlText w:val="%1."/>
      <w:lvlJc w:val="left"/>
      <w:pPr>
        <w:ind w:left="365" w:hanging="360"/>
      </w:pPr>
      <w:rPr>
        <w:rFonts w:hint="default"/>
        <w:b/>
      </w:rPr>
    </w:lvl>
    <w:lvl w:ilvl="1" w:tplc="04190019" w:tentative="1">
      <w:start w:val="1"/>
      <w:numFmt w:val="lowerLetter"/>
      <w:lvlText w:val="%2."/>
      <w:lvlJc w:val="left"/>
      <w:pPr>
        <w:ind w:left="1085" w:hanging="360"/>
      </w:pPr>
    </w:lvl>
    <w:lvl w:ilvl="2" w:tplc="0419001B" w:tentative="1">
      <w:start w:val="1"/>
      <w:numFmt w:val="lowerRoman"/>
      <w:lvlText w:val="%3."/>
      <w:lvlJc w:val="right"/>
      <w:pPr>
        <w:ind w:left="1805" w:hanging="180"/>
      </w:pPr>
    </w:lvl>
    <w:lvl w:ilvl="3" w:tplc="0419000F" w:tentative="1">
      <w:start w:val="1"/>
      <w:numFmt w:val="decimal"/>
      <w:lvlText w:val="%4."/>
      <w:lvlJc w:val="left"/>
      <w:pPr>
        <w:ind w:left="2525" w:hanging="360"/>
      </w:pPr>
    </w:lvl>
    <w:lvl w:ilvl="4" w:tplc="04190019" w:tentative="1">
      <w:start w:val="1"/>
      <w:numFmt w:val="lowerLetter"/>
      <w:lvlText w:val="%5."/>
      <w:lvlJc w:val="left"/>
      <w:pPr>
        <w:ind w:left="3245" w:hanging="360"/>
      </w:pPr>
    </w:lvl>
    <w:lvl w:ilvl="5" w:tplc="0419001B" w:tentative="1">
      <w:start w:val="1"/>
      <w:numFmt w:val="lowerRoman"/>
      <w:lvlText w:val="%6."/>
      <w:lvlJc w:val="right"/>
      <w:pPr>
        <w:ind w:left="3965" w:hanging="180"/>
      </w:pPr>
    </w:lvl>
    <w:lvl w:ilvl="6" w:tplc="0419000F" w:tentative="1">
      <w:start w:val="1"/>
      <w:numFmt w:val="decimal"/>
      <w:lvlText w:val="%7."/>
      <w:lvlJc w:val="left"/>
      <w:pPr>
        <w:ind w:left="4685" w:hanging="360"/>
      </w:pPr>
    </w:lvl>
    <w:lvl w:ilvl="7" w:tplc="04190019" w:tentative="1">
      <w:start w:val="1"/>
      <w:numFmt w:val="lowerLetter"/>
      <w:lvlText w:val="%8."/>
      <w:lvlJc w:val="left"/>
      <w:pPr>
        <w:ind w:left="5405" w:hanging="360"/>
      </w:pPr>
    </w:lvl>
    <w:lvl w:ilvl="8" w:tplc="0419001B" w:tentative="1">
      <w:start w:val="1"/>
      <w:numFmt w:val="lowerRoman"/>
      <w:lvlText w:val="%9."/>
      <w:lvlJc w:val="right"/>
      <w:pPr>
        <w:ind w:left="6125" w:hanging="180"/>
      </w:pPr>
    </w:lvl>
  </w:abstractNum>
  <w:abstractNum w:abstractNumId="12" w15:restartNumberingAfterBreak="0">
    <w:nsid w:val="523A44A8"/>
    <w:multiLevelType w:val="multilevel"/>
    <w:tmpl w:val="27845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425"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816EAB"/>
    <w:multiLevelType w:val="multilevel"/>
    <w:tmpl w:val="D514FF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6F7336"/>
    <w:multiLevelType w:val="multilevel"/>
    <w:tmpl w:val="386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E0798C"/>
    <w:multiLevelType w:val="hybridMultilevel"/>
    <w:tmpl w:val="D500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B4D11A2"/>
    <w:multiLevelType w:val="multilevel"/>
    <w:tmpl w:val="360E0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6"/>
  </w:num>
  <w:num w:numId="4">
    <w:abstractNumId w:val="8"/>
  </w:num>
  <w:num w:numId="5">
    <w:abstractNumId w:val="4"/>
  </w:num>
  <w:num w:numId="6">
    <w:abstractNumId w:val="3"/>
  </w:num>
  <w:num w:numId="7">
    <w:abstractNumId w:val="2"/>
  </w:num>
  <w:num w:numId="8">
    <w:abstractNumId w:val="1"/>
  </w:num>
  <w:num w:numId="9">
    <w:abstractNumId w:val="0"/>
  </w:num>
  <w:num w:numId="10">
    <w:abstractNumId w:val="17"/>
  </w:num>
  <w:num w:numId="11">
    <w:abstractNumId w:val="13"/>
  </w:num>
  <w:num w:numId="12">
    <w:abstractNumId w:val="10"/>
  </w:num>
  <w:num w:numId="13">
    <w:abstractNumId w:val="11"/>
  </w:num>
  <w:num w:numId="14">
    <w:abstractNumId w:val="14"/>
  </w:num>
  <w:num w:numId="15">
    <w:abstractNumId w:val="15"/>
  </w:num>
  <w:num w:numId="16">
    <w:abstractNumId w:val="9"/>
  </w:num>
  <w:num w:numId="17">
    <w:abstractNumId w:val="18"/>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7D71"/>
    <w:rsid w:val="00021106"/>
    <w:rsid w:val="00027E58"/>
    <w:rsid w:val="000326DB"/>
    <w:rsid w:val="0004434B"/>
    <w:rsid w:val="0004588C"/>
    <w:rsid w:val="000461D1"/>
    <w:rsid w:val="00046C8A"/>
    <w:rsid w:val="00047E9D"/>
    <w:rsid w:val="00052446"/>
    <w:rsid w:val="00052BA2"/>
    <w:rsid w:val="00062CA6"/>
    <w:rsid w:val="000714AE"/>
    <w:rsid w:val="00072E89"/>
    <w:rsid w:val="000832E2"/>
    <w:rsid w:val="00083B01"/>
    <w:rsid w:val="00084831"/>
    <w:rsid w:val="00093A86"/>
    <w:rsid w:val="000A61E7"/>
    <w:rsid w:val="000A7CA2"/>
    <w:rsid w:val="000B0B1F"/>
    <w:rsid w:val="000B3BCF"/>
    <w:rsid w:val="000C1D7F"/>
    <w:rsid w:val="000C52C9"/>
    <w:rsid w:val="000C70A9"/>
    <w:rsid w:val="000E360E"/>
    <w:rsid w:val="000E4F0F"/>
    <w:rsid w:val="000F60D1"/>
    <w:rsid w:val="000F6EBA"/>
    <w:rsid w:val="00110661"/>
    <w:rsid w:val="00116271"/>
    <w:rsid w:val="001254E5"/>
    <w:rsid w:val="00131CB5"/>
    <w:rsid w:val="00136D9C"/>
    <w:rsid w:val="00151127"/>
    <w:rsid w:val="00152006"/>
    <w:rsid w:val="001615A7"/>
    <w:rsid w:val="00174FA9"/>
    <w:rsid w:val="001751AF"/>
    <w:rsid w:val="00175CF9"/>
    <w:rsid w:val="001805C0"/>
    <w:rsid w:val="00186FAE"/>
    <w:rsid w:val="00187117"/>
    <w:rsid w:val="00190A08"/>
    <w:rsid w:val="001A0472"/>
    <w:rsid w:val="001A3B0C"/>
    <w:rsid w:val="001A583A"/>
    <w:rsid w:val="001A7C33"/>
    <w:rsid w:val="001B619D"/>
    <w:rsid w:val="001C56DB"/>
    <w:rsid w:val="001C7D36"/>
    <w:rsid w:val="001D2A5D"/>
    <w:rsid w:val="001E2B12"/>
    <w:rsid w:val="001F445B"/>
    <w:rsid w:val="00206A61"/>
    <w:rsid w:val="00217BD2"/>
    <w:rsid w:val="002213C6"/>
    <w:rsid w:val="00227376"/>
    <w:rsid w:val="00231F04"/>
    <w:rsid w:val="00235D75"/>
    <w:rsid w:val="00243369"/>
    <w:rsid w:val="00251ACC"/>
    <w:rsid w:val="002652CA"/>
    <w:rsid w:val="00276FD5"/>
    <w:rsid w:val="002904D9"/>
    <w:rsid w:val="00292C95"/>
    <w:rsid w:val="0029375B"/>
    <w:rsid w:val="002A09F7"/>
    <w:rsid w:val="002B0086"/>
    <w:rsid w:val="002B62CE"/>
    <w:rsid w:val="002C0547"/>
    <w:rsid w:val="002D55AF"/>
    <w:rsid w:val="002E3557"/>
    <w:rsid w:val="003033B0"/>
    <w:rsid w:val="00312B4D"/>
    <w:rsid w:val="003130A3"/>
    <w:rsid w:val="00314DB3"/>
    <w:rsid w:val="00317070"/>
    <w:rsid w:val="00320C19"/>
    <w:rsid w:val="0032561C"/>
    <w:rsid w:val="003352E4"/>
    <w:rsid w:val="00342324"/>
    <w:rsid w:val="0034317C"/>
    <w:rsid w:val="00343EDD"/>
    <w:rsid w:val="00344C0C"/>
    <w:rsid w:val="00347B60"/>
    <w:rsid w:val="00355114"/>
    <w:rsid w:val="00355D1D"/>
    <w:rsid w:val="0035761E"/>
    <w:rsid w:val="00362DFF"/>
    <w:rsid w:val="00366B0B"/>
    <w:rsid w:val="003672AB"/>
    <w:rsid w:val="003748E2"/>
    <w:rsid w:val="00377DF8"/>
    <w:rsid w:val="003859E7"/>
    <w:rsid w:val="003901DF"/>
    <w:rsid w:val="003A3224"/>
    <w:rsid w:val="003B1BDB"/>
    <w:rsid w:val="003C5ADE"/>
    <w:rsid w:val="003D1BF6"/>
    <w:rsid w:val="003E63F7"/>
    <w:rsid w:val="003F71B4"/>
    <w:rsid w:val="00402561"/>
    <w:rsid w:val="00402890"/>
    <w:rsid w:val="00414098"/>
    <w:rsid w:val="00414E97"/>
    <w:rsid w:val="00425DA3"/>
    <w:rsid w:val="0043267C"/>
    <w:rsid w:val="00435588"/>
    <w:rsid w:val="004366D5"/>
    <w:rsid w:val="00461CA1"/>
    <w:rsid w:val="00475975"/>
    <w:rsid w:val="004A0B5A"/>
    <w:rsid w:val="004A187E"/>
    <w:rsid w:val="004A557C"/>
    <w:rsid w:val="004A611A"/>
    <w:rsid w:val="004B1DFB"/>
    <w:rsid w:val="004B3308"/>
    <w:rsid w:val="004C7BDC"/>
    <w:rsid w:val="004C7BF0"/>
    <w:rsid w:val="004D1353"/>
    <w:rsid w:val="004E1871"/>
    <w:rsid w:val="004E27E0"/>
    <w:rsid w:val="00510C29"/>
    <w:rsid w:val="0051380A"/>
    <w:rsid w:val="005158C4"/>
    <w:rsid w:val="005233D9"/>
    <w:rsid w:val="00523741"/>
    <w:rsid w:val="00531791"/>
    <w:rsid w:val="00531C01"/>
    <w:rsid w:val="005343EE"/>
    <w:rsid w:val="00536C58"/>
    <w:rsid w:val="005424EE"/>
    <w:rsid w:val="00545C50"/>
    <w:rsid w:val="00547625"/>
    <w:rsid w:val="00547DA4"/>
    <w:rsid w:val="00550F02"/>
    <w:rsid w:val="0055656A"/>
    <w:rsid w:val="0058280F"/>
    <w:rsid w:val="005828D7"/>
    <w:rsid w:val="00591614"/>
    <w:rsid w:val="00597B7E"/>
    <w:rsid w:val="005A125F"/>
    <w:rsid w:val="005C20F5"/>
    <w:rsid w:val="005D384C"/>
    <w:rsid w:val="005E2118"/>
    <w:rsid w:val="006031CE"/>
    <w:rsid w:val="00614C4F"/>
    <w:rsid w:val="00616A0A"/>
    <w:rsid w:val="00620059"/>
    <w:rsid w:val="0062736E"/>
    <w:rsid w:val="0063471B"/>
    <w:rsid w:val="00642A9B"/>
    <w:rsid w:val="006526BE"/>
    <w:rsid w:val="00654E8A"/>
    <w:rsid w:val="00664DA1"/>
    <w:rsid w:val="00670D7B"/>
    <w:rsid w:val="00681E70"/>
    <w:rsid w:val="00685002"/>
    <w:rsid w:val="00697F18"/>
    <w:rsid w:val="006A063D"/>
    <w:rsid w:val="006A2673"/>
    <w:rsid w:val="006B2AE0"/>
    <w:rsid w:val="006C2E1E"/>
    <w:rsid w:val="006D0D9B"/>
    <w:rsid w:val="006D23E3"/>
    <w:rsid w:val="006F067D"/>
    <w:rsid w:val="00707C65"/>
    <w:rsid w:val="00713397"/>
    <w:rsid w:val="00723048"/>
    <w:rsid w:val="00730434"/>
    <w:rsid w:val="00735282"/>
    <w:rsid w:val="00735C2C"/>
    <w:rsid w:val="0074039F"/>
    <w:rsid w:val="00743814"/>
    <w:rsid w:val="00754779"/>
    <w:rsid w:val="00757E92"/>
    <w:rsid w:val="007605FA"/>
    <w:rsid w:val="00760F01"/>
    <w:rsid w:val="00761F03"/>
    <w:rsid w:val="00775873"/>
    <w:rsid w:val="0077605F"/>
    <w:rsid w:val="00781CED"/>
    <w:rsid w:val="00782003"/>
    <w:rsid w:val="007844DE"/>
    <w:rsid w:val="007976A1"/>
    <w:rsid w:val="007A07FA"/>
    <w:rsid w:val="007A2F05"/>
    <w:rsid w:val="007B4328"/>
    <w:rsid w:val="007D160B"/>
    <w:rsid w:val="007D3BAC"/>
    <w:rsid w:val="007D4989"/>
    <w:rsid w:val="007E32CE"/>
    <w:rsid w:val="007E37AB"/>
    <w:rsid w:val="007E49D7"/>
    <w:rsid w:val="007F06C5"/>
    <w:rsid w:val="007F2E47"/>
    <w:rsid w:val="007F31F2"/>
    <w:rsid w:val="00806B18"/>
    <w:rsid w:val="008100CB"/>
    <w:rsid w:val="00822756"/>
    <w:rsid w:val="00826B4B"/>
    <w:rsid w:val="00830CFE"/>
    <w:rsid w:val="008332E7"/>
    <w:rsid w:val="00841F1C"/>
    <w:rsid w:val="00866C50"/>
    <w:rsid w:val="00876512"/>
    <w:rsid w:val="00891E99"/>
    <w:rsid w:val="00896B93"/>
    <w:rsid w:val="00897413"/>
    <w:rsid w:val="008B078F"/>
    <w:rsid w:val="008B251B"/>
    <w:rsid w:val="008C138D"/>
    <w:rsid w:val="008C55B2"/>
    <w:rsid w:val="008C57CC"/>
    <w:rsid w:val="008D31FA"/>
    <w:rsid w:val="008E5C1A"/>
    <w:rsid w:val="008E7CB9"/>
    <w:rsid w:val="008F0149"/>
    <w:rsid w:val="008F75A8"/>
    <w:rsid w:val="00907525"/>
    <w:rsid w:val="00911863"/>
    <w:rsid w:val="00916009"/>
    <w:rsid w:val="00921EF1"/>
    <w:rsid w:val="009276F0"/>
    <w:rsid w:val="00937ED0"/>
    <w:rsid w:val="00937EF6"/>
    <w:rsid w:val="009438EB"/>
    <w:rsid w:val="0094492F"/>
    <w:rsid w:val="0094549C"/>
    <w:rsid w:val="00950F6F"/>
    <w:rsid w:val="00954D46"/>
    <w:rsid w:val="0097783B"/>
    <w:rsid w:val="00984969"/>
    <w:rsid w:val="00987F27"/>
    <w:rsid w:val="009926AB"/>
    <w:rsid w:val="00996B2B"/>
    <w:rsid w:val="009A12E3"/>
    <w:rsid w:val="009A5E6E"/>
    <w:rsid w:val="009C6166"/>
    <w:rsid w:val="009D12CA"/>
    <w:rsid w:val="009E47ED"/>
    <w:rsid w:val="009F79CB"/>
    <w:rsid w:val="00A0051E"/>
    <w:rsid w:val="00A03723"/>
    <w:rsid w:val="00A120C1"/>
    <w:rsid w:val="00A16990"/>
    <w:rsid w:val="00A22A69"/>
    <w:rsid w:val="00A314AE"/>
    <w:rsid w:val="00A42F55"/>
    <w:rsid w:val="00A468E1"/>
    <w:rsid w:val="00A5128A"/>
    <w:rsid w:val="00A569F5"/>
    <w:rsid w:val="00A60DFE"/>
    <w:rsid w:val="00A7198D"/>
    <w:rsid w:val="00A743D7"/>
    <w:rsid w:val="00A8226D"/>
    <w:rsid w:val="00AA26DC"/>
    <w:rsid w:val="00AA6940"/>
    <w:rsid w:val="00AB33AE"/>
    <w:rsid w:val="00AC3864"/>
    <w:rsid w:val="00AC3F4B"/>
    <w:rsid w:val="00AC69D5"/>
    <w:rsid w:val="00AD2194"/>
    <w:rsid w:val="00AD4348"/>
    <w:rsid w:val="00AD5A32"/>
    <w:rsid w:val="00AE40CA"/>
    <w:rsid w:val="00AE4B89"/>
    <w:rsid w:val="00AF4679"/>
    <w:rsid w:val="00AF4DBA"/>
    <w:rsid w:val="00AF743F"/>
    <w:rsid w:val="00B03FA8"/>
    <w:rsid w:val="00B15291"/>
    <w:rsid w:val="00B2459A"/>
    <w:rsid w:val="00B24795"/>
    <w:rsid w:val="00B3644C"/>
    <w:rsid w:val="00B45C4A"/>
    <w:rsid w:val="00B609E5"/>
    <w:rsid w:val="00B60DAF"/>
    <w:rsid w:val="00B62C5C"/>
    <w:rsid w:val="00B65A73"/>
    <w:rsid w:val="00B7475D"/>
    <w:rsid w:val="00B8539F"/>
    <w:rsid w:val="00B8740E"/>
    <w:rsid w:val="00B91F01"/>
    <w:rsid w:val="00B92FD2"/>
    <w:rsid w:val="00BA066C"/>
    <w:rsid w:val="00BA452D"/>
    <w:rsid w:val="00BB1FD2"/>
    <w:rsid w:val="00BB253A"/>
    <w:rsid w:val="00BB26FF"/>
    <w:rsid w:val="00BB2B45"/>
    <w:rsid w:val="00BC0597"/>
    <w:rsid w:val="00BC68A4"/>
    <w:rsid w:val="00BC6A84"/>
    <w:rsid w:val="00BD32D8"/>
    <w:rsid w:val="00BE4ABE"/>
    <w:rsid w:val="00C066C1"/>
    <w:rsid w:val="00C103EC"/>
    <w:rsid w:val="00C2365F"/>
    <w:rsid w:val="00C24222"/>
    <w:rsid w:val="00C26153"/>
    <w:rsid w:val="00C265F1"/>
    <w:rsid w:val="00C311B8"/>
    <w:rsid w:val="00C328E5"/>
    <w:rsid w:val="00C34E05"/>
    <w:rsid w:val="00C34FE3"/>
    <w:rsid w:val="00C3632A"/>
    <w:rsid w:val="00C40BB6"/>
    <w:rsid w:val="00C47FFC"/>
    <w:rsid w:val="00C50660"/>
    <w:rsid w:val="00C66B12"/>
    <w:rsid w:val="00C705F5"/>
    <w:rsid w:val="00C720A4"/>
    <w:rsid w:val="00C73904"/>
    <w:rsid w:val="00C84A8A"/>
    <w:rsid w:val="00CA218E"/>
    <w:rsid w:val="00CA68DB"/>
    <w:rsid w:val="00CA7AAA"/>
    <w:rsid w:val="00CB6D17"/>
    <w:rsid w:val="00CC4201"/>
    <w:rsid w:val="00CD37C5"/>
    <w:rsid w:val="00CE464F"/>
    <w:rsid w:val="00CF1B41"/>
    <w:rsid w:val="00D209FB"/>
    <w:rsid w:val="00D21D13"/>
    <w:rsid w:val="00D25F3A"/>
    <w:rsid w:val="00D34134"/>
    <w:rsid w:val="00D41918"/>
    <w:rsid w:val="00D42651"/>
    <w:rsid w:val="00D631A1"/>
    <w:rsid w:val="00D64371"/>
    <w:rsid w:val="00D81EE7"/>
    <w:rsid w:val="00D82DF4"/>
    <w:rsid w:val="00D845F7"/>
    <w:rsid w:val="00D87BAE"/>
    <w:rsid w:val="00D90715"/>
    <w:rsid w:val="00D94AF5"/>
    <w:rsid w:val="00DA0A9B"/>
    <w:rsid w:val="00DA5A65"/>
    <w:rsid w:val="00DC7D71"/>
    <w:rsid w:val="00DD2FEB"/>
    <w:rsid w:val="00DD6D7C"/>
    <w:rsid w:val="00DD776D"/>
    <w:rsid w:val="00DE4D31"/>
    <w:rsid w:val="00E03402"/>
    <w:rsid w:val="00E054B2"/>
    <w:rsid w:val="00E20F27"/>
    <w:rsid w:val="00E27448"/>
    <w:rsid w:val="00E30495"/>
    <w:rsid w:val="00E30C84"/>
    <w:rsid w:val="00E33C9B"/>
    <w:rsid w:val="00E34441"/>
    <w:rsid w:val="00E354B0"/>
    <w:rsid w:val="00E40A6B"/>
    <w:rsid w:val="00E422BF"/>
    <w:rsid w:val="00E43F26"/>
    <w:rsid w:val="00E44FB3"/>
    <w:rsid w:val="00E60E4E"/>
    <w:rsid w:val="00E60E7B"/>
    <w:rsid w:val="00E6654A"/>
    <w:rsid w:val="00E70885"/>
    <w:rsid w:val="00E87D1A"/>
    <w:rsid w:val="00E92E0C"/>
    <w:rsid w:val="00EC6806"/>
    <w:rsid w:val="00ED37BE"/>
    <w:rsid w:val="00ED7E25"/>
    <w:rsid w:val="00EE3219"/>
    <w:rsid w:val="00EF7C8D"/>
    <w:rsid w:val="00F01F22"/>
    <w:rsid w:val="00F14DBF"/>
    <w:rsid w:val="00F21B72"/>
    <w:rsid w:val="00F3590A"/>
    <w:rsid w:val="00F37B86"/>
    <w:rsid w:val="00F426AD"/>
    <w:rsid w:val="00F51A20"/>
    <w:rsid w:val="00F569C4"/>
    <w:rsid w:val="00F60ABE"/>
    <w:rsid w:val="00F6783F"/>
    <w:rsid w:val="00F74A79"/>
    <w:rsid w:val="00F831BB"/>
    <w:rsid w:val="00F84D70"/>
    <w:rsid w:val="00FB1D40"/>
    <w:rsid w:val="00FB7A83"/>
    <w:rsid w:val="00FC3248"/>
    <w:rsid w:val="00FD3574"/>
    <w:rsid w:val="00FE017E"/>
    <w:rsid w:val="00FE2D4C"/>
    <w:rsid w:val="00FE38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F1E9C7"/>
  <w15:docId w15:val="{AB507E2C-D459-409B-8850-7D1345F40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DC7D71"/>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qFormat/>
    <w:rsid w:val="00DC7D71"/>
    <w:pPr>
      <w:keepNext/>
      <w:widowControl/>
      <w:spacing w:after="60"/>
      <w:ind w:firstLine="0"/>
      <w:jc w:val="left"/>
      <w:outlineLvl w:val="0"/>
    </w:pPr>
    <w:rPr>
      <w:rFonts w:ascii="Cambria" w:hAnsi="Cambria"/>
      <w:b/>
      <w:bCs/>
      <w:kern w:val="32"/>
      <w:sz w:val="32"/>
      <w:szCs w:val="32"/>
    </w:rPr>
  </w:style>
  <w:style w:type="paragraph" w:styleId="20">
    <w:name w:val="heading 2"/>
    <w:basedOn w:val="a0"/>
    <w:next w:val="a0"/>
    <w:link w:val="21"/>
    <w:uiPriority w:val="9"/>
    <w:qFormat/>
    <w:rsid w:val="00DC7D71"/>
    <w:pPr>
      <w:keepNext/>
      <w:widowControl/>
      <w:spacing w:after="60"/>
      <w:ind w:firstLine="0"/>
      <w:jc w:val="left"/>
      <w:outlineLvl w:val="1"/>
    </w:pPr>
    <w:rPr>
      <w:rFonts w:ascii="Cambria" w:hAnsi="Cambria"/>
      <w:b/>
      <w:bCs/>
      <w:i/>
      <w:iCs/>
      <w:sz w:val="28"/>
      <w:szCs w:val="28"/>
    </w:rPr>
  </w:style>
  <w:style w:type="paragraph" w:styleId="30">
    <w:name w:val="heading 3"/>
    <w:aliases w:val="Section Header3"/>
    <w:basedOn w:val="a0"/>
    <w:link w:val="31"/>
    <w:uiPriority w:val="9"/>
    <w:qFormat/>
    <w:rsid w:val="00DC7D71"/>
    <w:pPr>
      <w:widowControl/>
      <w:spacing w:before="100" w:after="100"/>
      <w:ind w:left="340" w:hanging="170"/>
      <w:outlineLvl w:val="2"/>
    </w:pPr>
    <w:rPr>
      <w:rFonts w:ascii="Cambria" w:hAnsi="Cambria"/>
      <w:b/>
      <w:bCs/>
      <w:sz w:val="26"/>
      <w:szCs w:val="26"/>
    </w:rPr>
  </w:style>
  <w:style w:type="paragraph" w:styleId="40">
    <w:name w:val="heading 4"/>
    <w:basedOn w:val="a0"/>
    <w:link w:val="41"/>
    <w:qFormat/>
    <w:rsid w:val="00DC7D71"/>
    <w:pPr>
      <w:widowControl/>
      <w:spacing w:before="0"/>
      <w:ind w:firstLine="0"/>
      <w:jc w:val="left"/>
      <w:outlineLvl w:val="3"/>
    </w:pPr>
    <w:rPr>
      <w:b/>
      <w:bCs/>
      <w:szCs w:val="24"/>
    </w:rPr>
  </w:style>
  <w:style w:type="paragraph" w:styleId="50">
    <w:name w:val="heading 5"/>
    <w:basedOn w:val="a0"/>
    <w:next w:val="a0"/>
    <w:link w:val="51"/>
    <w:uiPriority w:val="9"/>
    <w:qFormat/>
    <w:rsid w:val="00DC7D71"/>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C7D71"/>
    <w:rPr>
      <w:rFonts w:ascii="Cambria" w:eastAsia="Times New Roman" w:hAnsi="Cambria" w:cs="Times New Roman"/>
      <w:b/>
      <w:bCs/>
      <w:kern w:val="32"/>
      <w:sz w:val="32"/>
      <w:szCs w:val="32"/>
    </w:rPr>
  </w:style>
  <w:style w:type="character" w:customStyle="1" w:styleId="21">
    <w:name w:val="Заголовок 2 Знак"/>
    <w:basedOn w:val="a1"/>
    <w:link w:val="20"/>
    <w:uiPriority w:val="9"/>
    <w:rsid w:val="00DC7D71"/>
    <w:rPr>
      <w:rFonts w:ascii="Cambria" w:eastAsia="Times New Roman" w:hAnsi="Cambria" w:cs="Times New Roman"/>
      <w:b/>
      <w:bCs/>
      <w:i/>
      <w:iCs/>
      <w:sz w:val="28"/>
      <w:szCs w:val="28"/>
    </w:rPr>
  </w:style>
  <w:style w:type="character" w:customStyle="1" w:styleId="31">
    <w:name w:val="Заголовок 3 Знак"/>
    <w:aliases w:val="Section Header3 Знак"/>
    <w:basedOn w:val="a1"/>
    <w:link w:val="30"/>
    <w:uiPriority w:val="9"/>
    <w:rsid w:val="00DC7D71"/>
    <w:rPr>
      <w:rFonts w:ascii="Cambria" w:eastAsia="Times New Roman" w:hAnsi="Cambria" w:cs="Times New Roman"/>
      <w:b/>
      <w:bCs/>
      <w:sz w:val="26"/>
      <w:szCs w:val="26"/>
    </w:rPr>
  </w:style>
  <w:style w:type="character" w:customStyle="1" w:styleId="41">
    <w:name w:val="Заголовок 4 Знак"/>
    <w:basedOn w:val="a1"/>
    <w:link w:val="40"/>
    <w:rsid w:val="00DC7D71"/>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DC7D71"/>
    <w:rPr>
      <w:rFonts w:ascii="Calibri" w:eastAsia="Times New Roman" w:hAnsi="Calibri" w:cs="Times New Roman"/>
      <w:b/>
      <w:i/>
      <w:sz w:val="26"/>
      <w:szCs w:val="20"/>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
    <w:basedOn w:val="a0"/>
    <w:link w:val="a5"/>
    <w:rsid w:val="00DC7D71"/>
    <w:pPr>
      <w:widowControl/>
      <w:spacing w:before="0"/>
      <w:ind w:firstLine="0"/>
      <w:jc w:val="center"/>
    </w:pPr>
  </w:style>
  <w:style w:type="character" w:customStyle="1" w:styleId="a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4"/>
    <w:rsid w:val="00DC7D71"/>
    <w:rPr>
      <w:rFonts w:ascii="Times New Roman" w:eastAsia="Times New Roman" w:hAnsi="Times New Roman" w:cs="Times New Roman"/>
      <w:sz w:val="24"/>
      <w:szCs w:val="20"/>
    </w:rPr>
  </w:style>
  <w:style w:type="paragraph" w:styleId="a6">
    <w:name w:val="Note Heading"/>
    <w:basedOn w:val="a0"/>
    <w:next w:val="a0"/>
    <w:link w:val="a7"/>
    <w:uiPriority w:val="99"/>
    <w:rsid w:val="00DC7D71"/>
    <w:pPr>
      <w:widowControl/>
      <w:spacing w:before="0" w:after="60"/>
      <w:ind w:firstLine="0"/>
    </w:pPr>
    <w:rPr>
      <w:sz w:val="20"/>
    </w:rPr>
  </w:style>
  <w:style w:type="character" w:customStyle="1" w:styleId="a7">
    <w:name w:val="Заголовок записки Знак"/>
    <w:basedOn w:val="a1"/>
    <w:link w:val="a6"/>
    <w:uiPriority w:val="99"/>
    <w:rsid w:val="00DC7D71"/>
    <w:rPr>
      <w:rFonts w:ascii="Times New Roman" w:eastAsia="Times New Roman" w:hAnsi="Times New Roman" w:cs="Times New Roman"/>
      <w:sz w:val="20"/>
      <w:szCs w:val="20"/>
    </w:rPr>
  </w:style>
  <w:style w:type="paragraph" w:customStyle="1" w:styleId="consplusnormal">
    <w:name w:val="consplusnormal"/>
    <w:basedOn w:val="a0"/>
    <w:rsid w:val="00DC7D71"/>
    <w:pPr>
      <w:widowControl/>
      <w:spacing w:before="100" w:beforeAutospacing="1" w:after="100" w:afterAutospacing="1"/>
      <w:ind w:firstLine="0"/>
      <w:jc w:val="left"/>
    </w:pPr>
    <w:rPr>
      <w:rFonts w:ascii="Tahoma" w:hAnsi="Tahoma" w:cs="Tahoma"/>
      <w:sz w:val="16"/>
      <w:szCs w:val="16"/>
    </w:rPr>
  </w:style>
  <w:style w:type="paragraph" w:customStyle="1" w:styleId="ConsPlusNormal0">
    <w:name w:val="ConsPlusNormal"/>
    <w:link w:val="ConsPlusNormal1"/>
    <w:qFormat/>
    <w:rsid w:val="00DC7D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2"/>
    <w:uiPriority w:val="59"/>
    <w:rsid w:val="00DC7D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rsid w:val="00DC7D71"/>
    <w:pPr>
      <w:widowControl/>
      <w:spacing w:before="0"/>
      <w:ind w:firstLine="0"/>
      <w:jc w:val="left"/>
    </w:pPr>
    <w:rPr>
      <w:rFonts w:ascii="Tahoma" w:hAnsi="Tahoma"/>
      <w:sz w:val="16"/>
      <w:szCs w:val="16"/>
    </w:rPr>
  </w:style>
  <w:style w:type="character" w:customStyle="1" w:styleId="aa">
    <w:name w:val="Текст выноски Знак"/>
    <w:basedOn w:val="a1"/>
    <w:link w:val="a9"/>
    <w:uiPriority w:val="99"/>
    <w:rsid w:val="00DC7D71"/>
    <w:rPr>
      <w:rFonts w:ascii="Tahoma" w:eastAsia="Times New Roman" w:hAnsi="Tahoma" w:cs="Times New Roman"/>
      <w:sz w:val="16"/>
      <w:szCs w:val="16"/>
    </w:rPr>
  </w:style>
  <w:style w:type="paragraph" w:styleId="ab">
    <w:name w:val="Normal (Web)"/>
    <w:aliases w:val="Обычный (Web)"/>
    <w:basedOn w:val="a0"/>
    <w:uiPriority w:val="99"/>
    <w:rsid w:val="00DC7D71"/>
    <w:pPr>
      <w:widowControl/>
      <w:spacing w:before="0" w:after="150"/>
      <w:ind w:firstLine="0"/>
      <w:jc w:val="left"/>
    </w:pPr>
    <w:rPr>
      <w:sz w:val="18"/>
      <w:szCs w:val="18"/>
    </w:rPr>
  </w:style>
  <w:style w:type="paragraph" w:styleId="ac">
    <w:name w:val="footer"/>
    <w:basedOn w:val="a0"/>
    <w:link w:val="ad"/>
    <w:uiPriority w:val="99"/>
    <w:rsid w:val="00DC7D71"/>
    <w:pPr>
      <w:widowControl/>
      <w:tabs>
        <w:tab w:val="center" w:pos="4677"/>
        <w:tab w:val="right" w:pos="9355"/>
      </w:tabs>
      <w:spacing w:before="0"/>
      <w:ind w:firstLine="0"/>
      <w:jc w:val="left"/>
    </w:pPr>
    <w:rPr>
      <w:sz w:val="20"/>
    </w:rPr>
  </w:style>
  <w:style w:type="character" w:customStyle="1" w:styleId="ad">
    <w:name w:val="Нижний колонтитул Знак"/>
    <w:basedOn w:val="a1"/>
    <w:link w:val="ac"/>
    <w:uiPriority w:val="99"/>
    <w:rsid w:val="00DC7D71"/>
    <w:rPr>
      <w:rFonts w:ascii="Times New Roman" w:eastAsia="Times New Roman" w:hAnsi="Times New Roman" w:cs="Times New Roman"/>
      <w:sz w:val="20"/>
      <w:szCs w:val="20"/>
    </w:rPr>
  </w:style>
  <w:style w:type="character" w:styleId="ae">
    <w:name w:val="page number"/>
    <w:uiPriority w:val="99"/>
    <w:rsid w:val="00DC7D71"/>
    <w:rPr>
      <w:rFonts w:cs="Times New Roman"/>
    </w:rPr>
  </w:style>
  <w:style w:type="paragraph" w:styleId="af">
    <w:name w:val="header"/>
    <w:aliases w:val="??????? ??????????,I.L.T.,Aa?oiee eieiioeooe1,Even"/>
    <w:basedOn w:val="a0"/>
    <w:link w:val="af0"/>
    <w:uiPriority w:val="99"/>
    <w:rsid w:val="00DC7D71"/>
    <w:pPr>
      <w:widowControl/>
      <w:tabs>
        <w:tab w:val="center" w:pos="4677"/>
        <w:tab w:val="right" w:pos="9355"/>
      </w:tabs>
      <w:spacing w:before="0"/>
      <w:ind w:firstLine="0"/>
      <w:jc w:val="left"/>
    </w:pPr>
    <w:rPr>
      <w:sz w:val="20"/>
    </w:rPr>
  </w:style>
  <w:style w:type="character" w:customStyle="1" w:styleId="af0">
    <w:name w:val="Верхний колонтитул Знак"/>
    <w:aliases w:val="??????? ?????????? Знак,I.L.T. Знак,Aa?oiee eieiioeooe1 Знак,Even Знак"/>
    <w:basedOn w:val="a1"/>
    <w:link w:val="af"/>
    <w:uiPriority w:val="99"/>
    <w:rsid w:val="00DC7D71"/>
    <w:rPr>
      <w:rFonts w:ascii="Times New Roman" w:eastAsia="Times New Roman" w:hAnsi="Times New Roman" w:cs="Times New Roman"/>
      <w:sz w:val="20"/>
      <w:szCs w:val="20"/>
      <w:lang w:eastAsia="ru-RU"/>
    </w:rPr>
  </w:style>
  <w:style w:type="paragraph" w:customStyle="1" w:styleId="6">
    <w:name w:val="Знак Знак6"/>
    <w:basedOn w:val="a0"/>
    <w:rsid w:val="00DC7D71"/>
    <w:pPr>
      <w:widowControl/>
      <w:spacing w:before="0" w:after="160" w:line="240" w:lineRule="exact"/>
      <w:ind w:firstLine="0"/>
      <w:jc w:val="left"/>
    </w:pPr>
    <w:rPr>
      <w:rFonts w:ascii="Verdana" w:hAnsi="Verdana" w:cs="Verdana"/>
      <w:sz w:val="20"/>
      <w:lang w:val="en-US" w:eastAsia="en-US"/>
    </w:rPr>
  </w:style>
  <w:style w:type="paragraph" w:styleId="af1">
    <w:name w:val="Body Text Indent"/>
    <w:basedOn w:val="a0"/>
    <w:link w:val="af2"/>
    <w:rsid w:val="00DC7D71"/>
    <w:pPr>
      <w:widowControl/>
      <w:spacing w:before="0" w:after="120"/>
      <w:ind w:left="283" w:firstLine="0"/>
      <w:jc w:val="left"/>
    </w:pPr>
    <w:rPr>
      <w:sz w:val="20"/>
    </w:rPr>
  </w:style>
  <w:style w:type="character" w:customStyle="1" w:styleId="af2">
    <w:name w:val="Основной текст с отступом Знак"/>
    <w:basedOn w:val="a1"/>
    <w:link w:val="af1"/>
    <w:uiPriority w:val="99"/>
    <w:rsid w:val="00DC7D71"/>
    <w:rPr>
      <w:rFonts w:ascii="Times New Roman" w:eastAsia="Times New Roman" w:hAnsi="Times New Roman" w:cs="Times New Roman"/>
      <w:sz w:val="20"/>
      <w:szCs w:val="20"/>
    </w:rPr>
  </w:style>
  <w:style w:type="paragraph" w:styleId="22">
    <w:name w:val="Body Text 2"/>
    <w:basedOn w:val="a0"/>
    <w:link w:val="23"/>
    <w:uiPriority w:val="99"/>
    <w:rsid w:val="00DC7D71"/>
    <w:pPr>
      <w:widowControl/>
      <w:spacing w:before="0" w:after="120" w:line="480" w:lineRule="auto"/>
      <w:ind w:firstLine="0"/>
      <w:jc w:val="left"/>
    </w:pPr>
    <w:rPr>
      <w:sz w:val="20"/>
    </w:rPr>
  </w:style>
  <w:style w:type="character" w:customStyle="1" w:styleId="23">
    <w:name w:val="Основной текст 2 Знак"/>
    <w:basedOn w:val="a1"/>
    <w:link w:val="22"/>
    <w:uiPriority w:val="99"/>
    <w:rsid w:val="00DC7D71"/>
    <w:rPr>
      <w:rFonts w:ascii="Times New Roman" w:eastAsia="Times New Roman" w:hAnsi="Times New Roman" w:cs="Times New Roman"/>
      <w:sz w:val="20"/>
      <w:szCs w:val="20"/>
    </w:rPr>
  </w:style>
  <w:style w:type="paragraph" w:styleId="32">
    <w:name w:val="Body Text 3"/>
    <w:basedOn w:val="a0"/>
    <w:link w:val="33"/>
    <w:rsid w:val="00DC7D71"/>
    <w:pPr>
      <w:widowControl/>
      <w:spacing w:before="0" w:after="120"/>
      <w:ind w:firstLine="0"/>
      <w:jc w:val="left"/>
    </w:pPr>
    <w:rPr>
      <w:sz w:val="16"/>
    </w:rPr>
  </w:style>
  <w:style w:type="character" w:customStyle="1" w:styleId="33">
    <w:name w:val="Основной текст 3 Знак"/>
    <w:basedOn w:val="a1"/>
    <w:link w:val="32"/>
    <w:rsid w:val="00DC7D71"/>
    <w:rPr>
      <w:rFonts w:ascii="Times New Roman" w:eastAsia="Times New Roman" w:hAnsi="Times New Roman" w:cs="Times New Roman"/>
      <w:sz w:val="16"/>
      <w:szCs w:val="20"/>
    </w:rPr>
  </w:style>
  <w:style w:type="paragraph" w:styleId="af3">
    <w:name w:val="Title"/>
    <w:basedOn w:val="a0"/>
    <w:link w:val="af4"/>
    <w:uiPriority w:val="10"/>
    <w:qFormat/>
    <w:rsid w:val="00DC7D71"/>
    <w:pPr>
      <w:widowControl/>
      <w:spacing w:before="0"/>
      <w:ind w:firstLine="0"/>
      <w:jc w:val="center"/>
    </w:pPr>
    <w:rPr>
      <w:b/>
    </w:rPr>
  </w:style>
  <w:style w:type="character" w:customStyle="1" w:styleId="af4">
    <w:name w:val="Заголовок Знак"/>
    <w:basedOn w:val="a1"/>
    <w:link w:val="af3"/>
    <w:uiPriority w:val="10"/>
    <w:rsid w:val="00DC7D71"/>
    <w:rPr>
      <w:rFonts w:ascii="Times New Roman" w:eastAsia="Times New Roman" w:hAnsi="Times New Roman" w:cs="Times New Roman"/>
      <w:b/>
      <w:sz w:val="24"/>
      <w:szCs w:val="20"/>
    </w:rPr>
  </w:style>
  <w:style w:type="paragraph" w:customStyle="1" w:styleId="ConsNormal">
    <w:name w:val="ConsNormal"/>
    <w:link w:val="ConsNormal0"/>
    <w:qFormat/>
    <w:rsid w:val="00DC7D71"/>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paragraph" w:customStyle="1" w:styleId="af5">
    <w:name w:val="áû÷íûé"/>
    <w:uiPriority w:val="99"/>
    <w:rsid w:val="00DC7D71"/>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f6">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7"/>
    <w:rsid w:val="00DC7D71"/>
    <w:pPr>
      <w:widowControl/>
      <w:spacing w:before="0"/>
      <w:ind w:firstLine="0"/>
      <w:jc w:val="left"/>
    </w:pPr>
    <w:rPr>
      <w:rFonts w:ascii="Courier New" w:hAnsi="Courier New"/>
      <w:sz w:val="20"/>
    </w:rPr>
  </w:style>
  <w:style w:type="character" w:customStyle="1" w:styleId="af7">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6"/>
    <w:rsid w:val="00DC7D71"/>
    <w:rPr>
      <w:rFonts w:ascii="Courier New" w:eastAsia="Times New Roman" w:hAnsi="Courier New" w:cs="Times New Roman"/>
      <w:sz w:val="20"/>
      <w:szCs w:val="20"/>
    </w:rPr>
  </w:style>
  <w:style w:type="paragraph" w:customStyle="1" w:styleId="af8">
    <w:name w:val="Îáû÷íûé"/>
    <w:rsid w:val="00DC7D71"/>
    <w:pPr>
      <w:spacing w:after="0" w:line="240" w:lineRule="auto"/>
    </w:pPr>
    <w:rPr>
      <w:rFonts w:ascii="Times New Roman" w:eastAsia="Times New Roman" w:hAnsi="Times New Roman" w:cs="Times New Roman"/>
      <w:sz w:val="20"/>
      <w:szCs w:val="20"/>
      <w:lang w:eastAsia="ru-RU"/>
    </w:rPr>
  </w:style>
  <w:style w:type="character" w:customStyle="1" w:styleId="af9">
    <w:name w:val="Основной шрифт"/>
    <w:semiHidden/>
    <w:rsid w:val="00DC7D71"/>
  </w:style>
  <w:style w:type="character" w:customStyle="1" w:styleId="ConsNormal0">
    <w:name w:val="ConsNormal Знак"/>
    <w:link w:val="ConsNormal"/>
    <w:locked/>
    <w:rsid w:val="00DC7D71"/>
    <w:rPr>
      <w:rFonts w:ascii="Arial" w:eastAsia="Times New Roman" w:hAnsi="Arial" w:cs="Times New Roman"/>
      <w:sz w:val="20"/>
      <w:szCs w:val="20"/>
      <w:lang w:eastAsia="ru-RU"/>
    </w:rPr>
  </w:style>
  <w:style w:type="character" w:styleId="afa">
    <w:name w:val="Emphasis"/>
    <w:qFormat/>
    <w:rsid w:val="00DC7D71"/>
    <w:rPr>
      <w:rFonts w:cs="Times New Roman"/>
      <w:i/>
    </w:rPr>
  </w:style>
  <w:style w:type="character" w:styleId="afb">
    <w:name w:val="Hyperlink"/>
    <w:uiPriority w:val="99"/>
    <w:rsid w:val="00DC7D71"/>
    <w:rPr>
      <w:rFonts w:cs="Times New Roman"/>
      <w:color w:val="0000FF"/>
      <w:u w:val="single"/>
    </w:rPr>
  </w:style>
  <w:style w:type="character" w:styleId="afc">
    <w:name w:val="footnote reference"/>
    <w:uiPriority w:val="99"/>
    <w:rsid w:val="00DC7D71"/>
    <w:rPr>
      <w:rFonts w:cs="Times New Roman"/>
      <w:vertAlign w:val="superscript"/>
    </w:rPr>
  </w:style>
  <w:style w:type="paragraph" w:styleId="34">
    <w:name w:val="Body Text Indent 3"/>
    <w:basedOn w:val="a0"/>
    <w:link w:val="35"/>
    <w:uiPriority w:val="99"/>
    <w:rsid w:val="00DC7D71"/>
    <w:pPr>
      <w:widowControl/>
      <w:spacing w:before="0" w:after="120"/>
      <w:ind w:left="283" w:firstLine="0"/>
      <w:jc w:val="left"/>
    </w:pPr>
    <w:rPr>
      <w:sz w:val="16"/>
    </w:rPr>
  </w:style>
  <w:style w:type="character" w:customStyle="1" w:styleId="35">
    <w:name w:val="Основной текст с отступом 3 Знак"/>
    <w:basedOn w:val="a1"/>
    <w:link w:val="34"/>
    <w:uiPriority w:val="99"/>
    <w:rsid w:val="00DC7D71"/>
    <w:rPr>
      <w:rFonts w:ascii="Times New Roman" w:eastAsia="Times New Roman" w:hAnsi="Times New Roman" w:cs="Times New Roman"/>
      <w:sz w:val="16"/>
      <w:szCs w:val="20"/>
      <w:lang w:eastAsia="ru-RU"/>
    </w:rPr>
  </w:style>
  <w:style w:type="character" w:customStyle="1" w:styleId="FontStyle16">
    <w:name w:val="Font Style16"/>
    <w:rsid w:val="00DC7D71"/>
    <w:rPr>
      <w:rFonts w:ascii="Times New Roman" w:hAnsi="Times New Roman"/>
      <w:spacing w:val="10"/>
      <w:sz w:val="22"/>
    </w:rPr>
  </w:style>
  <w:style w:type="paragraph" w:customStyle="1" w:styleId="Style1">
    <w:name w:val="Style1"/>
    <w:basedOn w:val="a0"/>
    <w:rsid w:val="00DC7D71"/>
    <w:pPr>
      <w:autoSpaceDE w:val="0"/>
      <w:autoSpaceDN w:val="0"/>
      <w:adjustRightInd w:val="0"/>
      <w:spacing w:before="0" w:line="317" w:lineRule="exact"/>
      <w:ind w:firstLine="682"/>
    </w:pPr>
    <w:rPr>
      <w:szCs w:val="24"/>
    </w:rPr>
  </w:style>
  <w:style w:type="paragraph" w:customStyle="1" w:styleId="Style3">
    <w:name w:val="Style3"/>
    <w:basedOn w:val="a0"/>
    <w:rsid w:val="00DC7D71"/>
    <w:pPr>
      <w:autoSpaceDE w:val="0"/>
      <w:autoSpaceDN w:val="0"/>
      <w:adjustRightInd w:val="0"/>
      <w:spacing w:before="0" w:line="336" w:lineRule="exact"/>
      <w:ind w:firstLine="691"/>
    </w:pPr>
    <w:rPr>
      <w:szCs w:val="24"/>
    </w:rPr>
  </w:style>
  <w:style w:type="paragraph" w:customStyle="1" w:styleId="24">
    <w:name w:val="Абзац списка2"/>
    <w:rsid w:val="00DC7D71"/>
    <w:pPr>
      <w:ind w:left="720"/>
      <w:contextualSpacing/>
      <w:jc w:val="both"/>
    </w:pPr>
    <w:rPr>
      <w:rFonts w:ascii="Calibri" w:eastAsia="Times New Roman" w:hAnsi="Calibri" w:cs="Times New Roman"/>
      <w:sz w:val="20"/>
      <w:szCs w:val="20"/>
      <w:lang w:val="en-US"/>
    </w:rPr>
  </w:style>
  <w:style w:type="paragraph" w:styleId="afd">
    <w:name w:val="Document Map"/>
    <w:basedOn w:val="a0"/>
    <w:link w:val="afe"/>
    <w:semiHidden/>
    <w:rsid w:val="00DC7D71"/>
    <w:pPr>
      <w:widowControl/>
      <w:shd w:val="clear" w:color="auto" w:fill="000080"/>
      <w:spacing w:before="0"/>
      <w:ind w:firstLine="0"/>
      <w:jc w:val="left"/>
    </w:pPr>
    <w:rPr>
      <w:rFonts w:ascii="Tahoma" w:hAnsi="Tahoma"/>
      <w:sz w:val="16"/>
      <w:szCs w:val="16"/>
    </w:rPr>
  </w:style>
  <w:style w:type="character" w:customStyle="1" w:styleId="afe">
    <w:name w:val="Схема документа Знак"/>
    <w:basedOn w:val="a1"/>
    <w:link w:val="afd"/>
    <w:semiHidden/>
    <w:rsid w:val="00DC7D71"/>
    <w:rPr>
      <w:rFonts w:ascii="Tahoma" w:eastAsia="Times New Roman" w:hAnsi="Tahoma" w:cs="Times New Roman"/>
      <w:sz w:val="16"/>
      <w:szCs w:val="16"/>
      <w:shd w:val="clear" w:color="auto" w:fill="000080"/>
    </w:rPr>
  </w:style>
  <w:style w:type="paragraph" w:customStyle="1" w:styleId="11">
    <w:name w:val="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DC7D71"/>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DC7D71"/>
    <w:pPr>
      <w:widowControl/>
      <w:spacing w:before="0" w:after="160" w:line="240" w:lineRule="exact"/>
      <w:ind w:firstLine="0"/>
      <w:jc w:val="left"/>
    </w:pPr>
    <w:rPr>
      <w:rFonts w:ascii="Verdana" w:hAnsi="Verdana" w:cs="Verdana"/>
      <w:sz w:val="20"/>
      <w:lang w:val="en-US" w:eastAsia="en-US"/>
    </w:rPr>
  </w:style>
  <w:style w:type="character" w:styleId="aff">
    <w:name w:val="Strong"/>
    <w:uiPriority w:val="22"/>
    <w:qFormat/>
    <w:rsid w:val="00DC7D71"/>
    <w:rPr>
      <w:rFonts w:cs="Times New Roman"/>
      <w:b/>
    </w:rPr>
  </w:style>
  <w:style w:type="paragraph" w:styleId="aff0">
    <w:name w:val="No Spacing"/>
    <w:basedOn w:val="a0"/>
    <w:link w:val="aff1"/>
    <w:qFormat/>
    <w:rsid w:val="00DC7D71"/>
    <w:pPr>
      <w:widowControl/>
      <w:spacing w:before="0"/>
      <w:ind w:firstLine="0"/>
      <w:jc w:val="left"/>
    </w:pPr>
    <w:rPr>
      <w:rFonts w:ascii="Calibri" w:hAnsi="Calibri" w:cs="Calibri"/>
      <w:sz w:val="22"/>
      <w:szCs w:val="22"/>
      <w:lang w:val="en-US" w:eastAsia="en-US"/>
    </w:rPr>
  </w:style>
  <w:style w:type="character" w:customStyle="1" w:styleId="aff1">
    <w:name w:val="Без интервала Знак"/>
    <w:basedOn w:val="a1"/>
    <w:link w:val="aff0"/>
    <w:locked/>
    <w:rsid w:val="00DC7D71"/>
    <w:rPr>
      <w:rFonts w:ascii="Calibri" w:eastAsia="Times New Roman" w:hAnsi="Calibri" w:cs="Calibri"/>
      <w:lang w:val="en-US"/>
    </w:rPr>
  </w:style>
  <w:style w:type="paragraph" w:customStyle="1" w:styleId="Textbody">
    <w:name w:val="Text body"/>
    <w:basedOn w:val="a0"/>
    <w:rsid w:val="00DC7D71"/>
    <w:pPr>
      <w:widowControl/>
      <w:suppressAutoHyphens/>
      <w:autoSpaceDN w:val="0"/>
      <w:spacing w:before="0" w:after="120"/>
      <w:ind w:firstLine="0"/>
      <w:jc w:val="left"/>
      <w:textAlignment w:val="baseline"/>
    </w:pPr>
    <w:rPr>
      <w:rFonts w:eastAsia="Calibri"/>
      <w:kern w:val="3"/>
      <w:szCs w:val="24"/>
    </w:rPr>
  </w:style>
  <w:style w:type="paragraph" w:customStyle="1" w:styleId="Standard">
    <w:name w:val="Standard"/>
    <w:rsid w:val="00DC7D71"/>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DC7D71"/>
    <w:pPr>
      <w:spacing w:after="200"/>
      <w:ind w:left="283" w:firstLine="720"/>
    </w:pPr>
    <w:rPr>
      <w:rFonts w:ascii="Calibri" w:hAnsi="Calibri"/>
      <w:sz w:val="28"/>
      <w:szCs w:val="22"/>
    </w:rPr>
  </w:style>
  <w:style w:type="paragraph" w:customStyle="1" w:styleId="TableContents">
    <w:name w:val="Table Contents"/>
    <w:basedOn w:val="Standard"/>
    <w:rsid w:val="00DC7D71"/>
    <w:pPr>
      <w:suppressLineNumbers/>
    </w:pPr>
  </w:style>
  <w:style w:type="character" w:customStyle="1" w:styleId="42">
    <w:name w:val="Основной текст (4) + Не курсив"/>
    <w:rsid w:val="00DC7D71"/>
    <w:rPr>
      <w:i/>
      <w:iCs/>
      <w:sz w:val="27"/>
      <w:szCs w:val="27"/>
      <w:shd w:val="clear" w:color="auto" w:fill="FFFFFF"/>
    </w:rPr>
  </w:style>
  <w:style w:type="paragraph" w:styleId="aff2">
    <w:name w:val="List Paragraph"/>
    <w:basedOn w:val="a0"/>
    <w:uiPriority w:val="34"/>
    <w:qFormat/>
    <w:rsid w:val="00DC7D71"/>
    <w:pPr>
      <w:widowControl/>
      <w:spacing w:before="0"/>
      <w:ind w:left="720" w:firstLine="0"/>
      <w:contextualSpacing/>
      <w:jc w:val="left"/>
    </w:pPr>
    <w:rPr>
      <w:szCs w:val="24"/>
    </w:rPr>
  </w:style>
  <w:style w:type="paragraph" w:customStyle="1" w:styleId="12">
    <w:name w:val="Без интервала1"/>
    <w:rsid w:val="00DC7D71"/>
    <w:pPr>
      <w:spacing w:after="0" w:line="240" w:lineRule="auto"/>
    </w:pPr>
    <w:rPr>
      <w:rFonts w:ascii="Calibri" w:eastAsia="Times New Roman" w:hAnsi="Calibri" w:cs="Times New Roman"/>
      <w:lang w:eastAsia="ru-RU"/>
    </w:rPr>
  </w:style>
  <w:style w:type="character" w:customStyle="1" w:styleId="js-phone-numberhighlight-phone">
    <w:name w:val="js-phone-number highlight-phone"/>
    <w:basedOn w:val="a1"/>
    <w:rsid w:val="00DC7D71"/>
  </w:style>
  <w:style w:type="character" w:customStyle="1" w:styleId="apple-converted-space">
    <w:name w:val="apple-converted-space"/>
    <w:basedOn w:val="a1"/>
    <w:rsid w:val="00DC7D71"/>
  </w:style>
  <w:style w:type="paragraph" w:customStyle="1" w:styleId="25">
    <w:name w:val="Без интервала2"/>
    <w:rsid w:val="00DC7D71"/>
    <w:pPr>
      <w:spacing w:after="0" w:line="240" w:lineRule="auto"/>
    </w:pPr>
    <w:rPr>
      <w:rFonts w:ascii="Calibri" w:eastAsia="Times New Roman" w:hAnsi="Calibri" w:cs="Times New Roman"/>
      <w:lang w:eastAsia="ru-RU"/>
    </w:rPr>
  </w:style>
  <w:style w:type="paragraph" w:customStyle="1" w:styleId="13">
    <w:name w:val="Стиль Первая строка:  13 см Эд"/>
    <w:basedOn w:val="a0"/>
    <w:uiPriority w:val="99"/>
    <w:rsid w:val="00DC7D71"/>
    <w:pPr>
      <w:widowControl/>
      <w:spacing w:before="0"/>
      <w:ind w:firstLine="737"/>
      <w:jc w:val="left"/>
    </w:pPr>
  </w:style>
  <w:style w:type="paragraph" w:customStyle="1" w:styleId="u">
    <w:name w:val="u"/>
    <w:basedOn w:val="a0"/>
    <w:uiPriority w:val="99"/>
    <w:rsid w:val="00DC7D71"/>
    <w:pPr>
      <w:widowControl/>
      <w:spacing w:before="100" w:beforeAutospacing="1" w:after="100" w:afterAutospacing="1"/>
      <w:ind w:firstLine="0"/>
      <w:jc w:val="left"/>
    </w:pPr>
    <w:rPr>
      <w:szCs w:val="24"/>
    </w:rPr>
  </w:style>
  <w:style w:type="paragraph" w:styleId="aff3">
    <w:name w:val="annotation text"/>
    <w:basedOn w:val="a0"/>
    <w:link w:val="aff4"/>
    <w:unhideWhenUsed/>
    <w:rsid w:val="00DC7D71"/>
    <w:pPr>
      <w:widowControl/>
      <w:spacing w:before="0"/>
      <w:ind w:firstLine="0"/>
      <w:jc w:val="left"/>
    </w:pPr>
    <w:rPr>
      <w:rFonts w:ascii="Calibri" w:eastAsia="Calibri" w:hAnsi="Calibri"/>
      <w:sz w:val="20"/>
      <w:lang w:eastAsia="en-US"/>
    </w:rPr>
  </w:style>
  <w:style w:type="character" w:customStyle="1" w:styleId="aff4">
    <w:name w:val="Текст примечания Знак"/>
    <w:basedOn w:val="a1"/>
    <w:link w:val="aff3"/>
    <w:rsid w:val="00DC7D71"/>
    <w:rPr>
      <w:rFonts w:ascii="Calibri" w:eastAsia="Calibri" w:hAnsi="Calibri" w:cs="Times New Roman"/>
      <w:sz w:val="20"/>
      <w:szCs w:val="20"/>
    </w:rPr>
  </w:style>
  <w:style w:type="paragraph" w:customStyle="1" w:styleId="Default">
    <w:name w:val="Default"/>
    <w:rsid w:val="00DC7D7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1"/>
    <w:rsid w:val="00DC7D71"/>
  </w:style>
  <w:style w:type="paragraph" w:customStyle="1" w:styleId="right">
    <w:name w:val="right"/>
    <w:basedOn w:val="a0"/>
    <w:rsid w:val="00DC7D71"/>
    <w:pPr>
      <w:widowControl/>
      <w:spacing w:before="100" w:beforeAutospacing="1" w:after="100" w:afterAutospacing="1"/>
      <w:ind w:firstLine="709"/>
      <w:jc w:val="right"/>
    </w:pPr>
    <w:rPr>
      <w:szCs w:val="24"/>
    </w:rPr>
  </w:style>
  <w:style w:type="paragraph" w:customStyle="1" w:styleId="center">
    <w:name w:val="center"/>
    <w:basedOn w:val="a0"/>
    <w:rsid w:val="00DC7D71"/>
    <w:pPr>
      <w:widowControl/>
      <w:spacing w:before="100" w:beforeAutospacing="1" w:after="100" w:afterAutospacing="1"/>
      <w:ind w:firstLine="709"/>
      <w:jc w:val="center"/>
    </w:pPr>
    <w:rPr>
      <w:szCs w:val="24"/>
    </w:rPr>
  </w:style>
  <w:style w:type="paragraph" w:customStyle="1" w:styleId="insertion">
    <w:name w:val="insertion"/>
    <w:basedOn w:val="a0"/>
    <w:rsid w:val="00DC7D71"/>
    <w:pPr>
      <w:widowControl/>
      <w:spacing w:before="100" w:beforeAutospacing="1" w:after="100" w:afterAutospacing="1"/>
      <w:ind w:firstLine="709"/>
    </w:pPr>
    <w:rPr>
      <w:color w:val="006600"/>
      <w:szCs w:val="24"/>
    </w:rPr>
  </w:style>
  <w:style w:type="paragraph" w:customStyle="1" w:styleId="deletion">
    <w:name w:val="deletion"/>
    <w:basedOn w:val="a0"/>
    <w:rsid w:val="00DC7D71"/>
    <w:pPr>
      <w:widowControl/>
      <w:spacing w:before="100" w:beforeAutospacing="1" w:after="100" w:afterAutospacing="1"/>
      <w:ind w:firstLine="709"/>
    </w:pPr>
    <w:rPr>
      <w:color w:val="FF0000"/>
      <w:szCs w:val="24"/>
    </w:rPr>
  </w:style>
  <w:style w:type="character" w:styleId="aff5">
    <w:name w:val="FollowedHyperlink"/>
    <w:uiPriority w:val="99"/>
    <w:rsid w:val="00DC7D71"/>
    <w:rPr>
      <w:color w:val="0000FF"/>
      <w:u w:val="single"/>
    </w:rPr>
  </w:style>
  <w:style w:type="paragraph" w:styleId="a">
    <w:name w:val="List Bullet"/>
    <w:basedOn w:val="a0"/>
    <w:rsid w:val="00DC7D71"/>
    <w:pPr>
      <w:widowControl/>
      <w:numPr>
        <w:numId w:val="5"/>
      </w:numPr>
      <w:spacing w:before="0"/>
      <w:jc w:val="left"/>
    </w:pPr>
    <w:rPr>
      <w:szCs w:val="24"/>
    </w:rPr>
  </w:style>
  <w:style w:type="paragraph" w:styleId="2">
    <w:name w:val="List Bullet 2"/>
    <w:basedOn w:val="a0"/>
    <w:rsid w:val="00DC7D71"/>
    <w:pPr>
      <w:widowControl/>
      <w:numPr>
        <w:numId w:val="6"/>
      </w:numPr>
      <w:spacing w:before="0"/>
      <w:jc w:val="left"/>
    </w:pPr>
    <w:rPr>
      <w:szCs w:val="24"/>
    </w:rPr>
  </w:style>
  <w:style w:type="paragraph" w:styleId="3">
    <w:name w:val="List Bullet 3"/>
    <w:basedOn w:val="a0"/>
    <w:rsid w:val="00DC7D71"/>
    <w:pPr>
      <w:widowControl/>
      <w:numPr>
        <w:numId w:val="7"/>
      </w:numPr>
      <w:spacing w:before="0"/>
      <w:jc w:val="left"/>
    </w:pPr>
    <w:rPr>
      <w:szCs w:val="24"/>
    </w:rPr>
  </w:style>
  <w:style w:type="paragraph" w:styleId="4">
    <w:name w:val="List Bullet 4"/>
    <w:basedOn w:val="a0"/>
    <w:rsid w:val="00DC7D71"/>
    <w:pPr>
      <w:widowControl/>
      <w:numPr>
        <w:numId w:val="8"/>
      </w:numPr>
      <w:spacing w:before="0"/>
      <w:jc w:val="left"/>
    </w:pPr>
    <w:rPr>
      <w:szCs w:val="24"/>
    </w:rPr>
  </w:style>
  <w:style w:type="paragraph" w:styleId="5">
    <w:name w:val="List Bullet 5"/>
    <w:basedOn w:val="a0"/>
    <w:rsid w:val="00DC7D71"/>
    <w:pPr>
      <w:widowControl/>
      <w:numPr>
        <w:numId w:val="9"/>
      </w:numPr>
      <w:spacing w:before="0"/>
      <w:jc w:val="left"/>
    </w:pPr>
    <w:rPr>
      <w:szCs w:val="24"/>
    </w:rPr>
  </w:style>
  <w:style w:type="paragraph" w:styleId="HTML">
    <w:name w:val="HTML Preformatted"/>
    <w:basedOn w:val="a0"/>
    <w:link w:val="HTML0"/>
    <w:rsid w:val="00DC7D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rsid w:val="00DC7D71"/>
    <w:rPr>
      <w:rFonts w:ascii="Courier New" w:eastAsia="Times New Roman" w:hAnsi="Courier New" w:cs="Courier New"/>
      <w:sz w:val="20"/>
      <w:szCs w:val="20"/>
      <w:lang w:eastAsia="ru-RU"/>
    </w:rPr>
  </w:style>
  <w:style w:type="character" w:customStyle="1" w:styleId="error">
    <w:name w:val="error"/>
    <w:basedOn w:val="a1"/>
    <w:rsid w:val="00DC7D71"/>
  </w:style>
  <w:style w:type="paragraph" w:styleId="aff6">
    <w:name w:val="footnote text"/>
    <w:basedOn w:val="a0"/>
    <w:link w:val="aff7"/>
    <w:uiPriority w:val="99"/>
    <w:rsid w:val="00DC7D71"/>
    <w:pPr>
      <w:widowControl/>
      <w:spacing w:before="0"/>
      <w:ind w:firstLine="0"/>
      <w:jc w:val="left"/>
    </w:pPr>
    <w:rPr>
      <w:sz w:val="20"/>
    </w:rPr>
  </w:style>
  <w:style w:type="character" w:customStyle="1" w:styleId="aff7">
    <w:name w:val="Текст сноски Знак"/>
    <w:basedOn w:val="a1"/>
    <w:link w:val="aff6"/>
    <w:uiPriority w:val="99"/>
    <w:rsid w:val="00DC7D71"/>
    <w:rPr>
      <w:rFonts w:ascii="Times New Roman" w:eastAsia="Times New Roman" w:hAnsi="Times New Roman" w:cs="Times New Roman"/>
      <w:sz w:val="20"/>
      <w:szCs w:val="20"/>
      <w:lang w:eastAsia="ru-RU"/>
    </w:rPr>
  </w:style>
  <w:style w:type="character" w:styleId="aff8">
    <w:name w:val="annotation reference"/>
    <w:rsid w:val="00DC7D71"/>
    <w:rPr>
      <w:sz w:val="16"/>
      <w:szCs w:val="16"/>
    </w:rPr>
  </w:style>
  <w:style w:type="character" w:customStyle="1" w:styleId="ConsPlusNormal1">
    <w:name w:val="ConsPlusNormal Знак"/>
    <w:link w:val="ConsPlusNormal0"/>
    <w:locked/>
    <w:rsid w:val="00DC7D71"/>
    <w:rPr>
      <w:rFonts w:ascii="Arial" w:eastAsia="Times New Roman" w:hAnsi="Arial" w:cs="Arial"/>
      <w:sz w:val="20"/>
      <w:szCs w:val="20"/>
      <w:lang w:eastAsia="ru-RU"/>
    </w:rPr>
  </w:style>
  <w:style w:type="paragraph" w:customStyle="1" w:styleId="aff9">
    <w:name w:val="Пункт"/>
    <w:basedOn w:val="a0"/>
    <w:rsid w:val="00DC7D71"/>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DC7D71"/>
    <w:pPr>
      <w:suppressAutoHyphens/>
      <w:spacing w:before="0" w:after="120" w:line="480" w:lineRule="auto"/>
      <w:ind w:left="283" w:firstLine="0"/>
      <w:jc w:val="left"/>
    </w:pPr>
    <w:rPr>
      <w:rFonts w:cs="Mangal"/>
      <w:kern w:val="2"/>
      <w:szCs w:val="24"/>
      <w:lang w:eastAsia="hi-IN" w:bidi="hi-IN"/>
    </w:rPr>
  </w:style>
  <w:style w:type="paragraph" w:customStyle="1" w:styleId="14">
    <w:name w:val="Обычный1"/>
    <w:rsid w:val="00DC7D71"/>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DC7D71"/>
    <w:rPr>
      <w:rFonts w:ascii="Cambria" w:hAnsi="Cambria" w:cs="Times New Roman"/>
      <w:b/>
      <w:kern w:val="32"/>
      <w:sz w:val="32"/>
    </w:rPr>
  </w:style>
  <w:style w:type="paragraph" w:customStyle="1" w:styleId="ConsNonformat">
    <w:name w:val="ConsNonformat"/>
    <w:rsid w:val="00DC7D71"/>
    <w:pPr>
      <w:widowControl w:val="0"/>
      <w:spacing w:after="0" w:line="240" w:lineRule="auto"/>
      <w:jc w:val="right"/>
    </w:pPr>
    <w:rPr>
      <w:rFonts w:ascii="Courier New" w:eastAsia="Times New Roman" w:hAnsi="Courier New" w:cs="Courier New"/>
      <w:sz w:val="20"/>
      <w:szCs w:val="20"/>
      <w:lang w:eastAsia="ru-RU"/>
    </w:rPr>
  </w:style>
  <w:style w:type="paragraph" w:customStyle="1" w:styleId="ConsTitle">
    <w:name w:val="ConsTitle"/>
    <w:uiPriority w:val="99"/>
    <w:rsid w:val="00DC7D71"/>
    <w:pPr>
      <w:widowControl w:val="0"/>
      <w:suppressAutoHyphens/>
      <w:autoSpaceDN w:val="0"/>
      <w:spacing w:after="0" w:line="240" w:lineRule="auto"/>
      <w:textAlignment w:val="baseline"/>
    </w:pPr>
    <w:rPr>
      <w:rFonts w:ascii="Arial" w:eastAsia="Calibri" w:hAnsi="Arial" w:cs="Times New Roman"/>
      <w:b/>
      <w:kern w:val="3"/>
      <w:sz w:val="16"/>
      <w:szCs w:val="20"/>
      <w:lang w:eastAsia="ru-RU"/>
    </w:rPr>
  </w:style>
  <w:style w:type="character" w:customStyle="1" w:styleId="15">
    <w:name w:val="Основной текст1"/>
    <w:rsid w:val="00DC7D7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paragraph" w:customStyle="1" w:styleId="16">
    <w:name w:val="Знак Знак Знак Знак Знак Знак Знак1"/>
    <w:basedOn w:val="a0"/>
    <w:rsid w:val="00DC7D71"/>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DC7D71"/>
    <w:pPr>
      <w:spacing w:after="0" w:line="240" w:lineRule="auto"/>
    </w:pPr>
    <w:rPr>
      <w:rFonts w:ascii="Calibri" w:eastAsia="Calibri" w:hAnsi="Calibri" w:cs="Times New Roman"/>
    </w:rPr>
  </w:style>
  <w:style w:type="character" w:customStyle="1" w:styleId="26">
    <w:name w:val="Средняя сетка 2 Знак"/>
    <w:link w:val="211"/>
    <w:uiPriority w:val="1"/>
    <w:rsid w:val="00DC7D71"/>
    <w:rPr>
      <w:rFonts w:ascii="Calibri" w:eastAsia="Calibri" w:hAnsi="Calibri" w:cs="Times New Roman"/>
    </w:rPr>
  </w:style>
  <w:style w:type="paragraph" w:customStyle="1" w:styleId="affa">
    <w:name w:val="Содержимое таблицы"/>
    <w:basedOn w:val="a0"/>
    <w:rsid w:val="00DC7D71"/>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DC7D71"/>
    <w:rPr>
      <w:sz w:val="24"/>
      <w:lang w:val="ru-RU" w:eastAsia="ru-RU" w:bidi="ar-SA"/>
    </w:rPr>
  </w:style>
  <w:style w:type="paragraph" w:customStyle="1" w:styleId="p0">
    <w:name w:val="p0"/>
    <w:basedOn w:val="a0"/>
    <w:rsid w:val="00DC7D71"/>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36">
    <w:name w:val="Без интервала3"/>
    <w:basedOn w:val="a0"/>
    <w:link w:val="NoSpacingChar"/>
    <w:rsid w:val="00DC7D71"/>
    <w:pPr>
      <w:widowControl/>
      <w:spacing w:before="0"/>
      <w:ind w:firstLine="0"/>
      <w:jc w:val="left"/>
    </w:pPr>
    <w:rPr>
      <w:rFonts w:ascii="Calibri" w:hAnsi="Calibri"/>
      <w:sz w:val="22"/>
      <w:szCs w:val="22"/>
      <w:lang w:val="en-US" w:eastAsia="en-US"/>
    </w:rPr>
  </w:style>
  <w:style w:type="character" w:customStyle="1" w:styleId="NoSpacingChar">
    <w:name w:val="No Spacing Char"/>
    <w:link w:val="36"/>
    <w:locked/>
    <w:rsid w:val="00DC7D71"/>
    <w:rPr>
      <w:rFonts w:ascii="Calibri" w:eastAsia="Times New Roman" w:hAnsi="Calibri" w:cs="Times New Roman"/>
      <w:lang w:val="en-US"/>
    </w:rPr>
  </w:style>
  <w:style w:type="character" w:customStyle="1" w:styleId="FontStyle17">
    <w:name w:val="Font Style17"/>
    <w:rsid w:val="006A063D"/>
    <w:rPr>
      <w:rFonts w:ascii="Times New Roman" w:hAnsi="Times New Roman"/>
      <w:sz w:val="26"/>
    </w:rPr>
  </w:style>
  <w:style w:type="paragraph" w:customStyle="1" w:styleId="43">
    <w:name w:val="Без интервала4"/>
    <w:basedOn w:val="a0"/>
    <w:rsid w:val="00217BD2"/>
    <w:pPr>
      <w:widowControl/>
      <w:spacing w:before="0"/>
      <w:ind w:firstLine="0"/>
      <w:jc w:val="left"/>
    </w:pPr>
    <w:rPr>
      <w:rFonts w:ascii="Calibri" w:hAnsi="Calibri" w:cs="Calibri"/>
      <w:sz w:val="22"/>
      <w:szCs w:val="22"/>
      <w:lang w:val="en-US" w:eastAsia="en-US"/>
    </w:rPr>
  </w:style>
  <w:style w:type="paragraph" w:customStyle="1" w:styleId="52">
    <w:name w:val="Без интервала5"/>
    <w:basedOn w:val="a0"/>
    <w:rsid w:val="00083B01"/>
    <w:pPr>
      <w:widowControl/>
      <w:spacing w:before="0"/>
      <w:ind w:firstLine="0"/>
      <w:jc w:val="left"/>
    </w:pPr>
    <w:rPr>
      <w:rFonts w:ascii="Calibri" w:hAnsi="Calibri" w:cs="Calibri"/>
      <w:sz w:val="22"/>
      <w:szCs w:val="22"/>
      <w:lang w:val="en-US" w:eastAsia="en-US"/>
    </w:rPr>
  </w:style>
  <w:style w:type="character" w:customStyle="1" w:styleId="dropdown-user-namefirst-letter">
    <w:name w:val="dropdown-user-name__first-letter"/>
    <w:basedOn w:val="a1"/>
    <w:rsid w:val="00435588"/>
  </w:style>
  <w:style w:type="paragraph" w:customStyle="1" w:styleId="printarea">
    <w:name w:val="print_area"/>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result">
    <w:name w:val="result"/>
    <w:basedOn w:val="a0"/>
    <w:rsid w:val="00DD2FEB"/>
    <w:pPr>
      <w:widowControl/>
      <w:pBdr>
        <w:top w:val="single" w:sz="6" w:space="0" w:color="000000"/>
        <w:left w:val="single" w:sz="6" w:space="0" w:color="000000"/>
        <w:bottom w:val="single" w:sz="6" w:space="0" w:color="000000"/>
        <w:right w:val="single" w:sz="6" w:space="0" w:color="000000"/>
      </w:pBdr>
      <w:spacing w:before="300" w:after="300"/>
      <w:ind w:firstLine="0"/>
      <w:jc w:val="left"/>
    </w:pPr>
    <w:rPr>
      <w:rFonts w:eastAsiaTheme="minorEastAsia"/>
      <w:color w:val="000000"/>
      <w:szCs w:val="24"/>
    </w:rPr>
  </w:style>
  <w:style w:type="paragraph" w:customStyle="1" w:styleId="resultsell">
    <w:name w:val="result_sell"/>
    <w:basedOn w:val="a0"/>
    <w:rsid w:val="00DD2FEB"/>
    <w:pPr>
      <w:widowControl/>
      <w:spacing w:before="100" w:beforeAutospacing="1" w:after="100" w:afterAutospacing="1" w:line="200" w:lineRule="atLeast"/>
      <w:ind w:firstLine="0"/>
      <w:jc w:val="center"/>
      <w:textAlignment w:val="center"/>
    </w:pPr>
    <w:rPr>
      <w:rFonts w:eastAsiaTheme="minorEastAsia"/>
      <w:color w:val="000000"/>
      <w:sz w:val="16"/>
      <w:szCs w:val="16"/>
    </w:rPr>
  </w:style>
  <w:style w:type="paragraph" w:customStyle="1" w:styleId="resultfoo">
    <w:name w:val="result_foo"/>
    <w:basedOn w:val="a0"/>
    <w:rsid w:val="00DD2FEB"/>
    <w:pPr>
      <w:widowControl/>
      <w:spacing w:before="100" w:beforeAutospacing="1" w:after="100" w:afterAutospacing="1"/>
      <w:ind w:firstLine="0"/>
      <w:jc w:val="left"/>
    </w:pPr>
    <w:rPr>
      <w:rFonts w:eastAsiaTheme="minorEastAsia"/>
      <w:color w:val="000000"/>
      <w:sz w:val="22"/>
      <w:szCs w:val="22"/>
    </w:rPr>
  </w:style>
  <w:style w:type="paragraph" w:customStyle="1" w:styleId="printbuttonblock">
    <w:name w:val="print_button_block"/>
    <w:basedOn w:val="a0"/>
    <w:rsid w:val="00DD2FEB"/>
    <w:pPr>
      <w:widowControl/>
      <w:spacing w:before="450" w:after="450"/>
      <w:ind w:firstLine="0"/>
      <w:jc w:val="center"/>
    </w:pPr>
    <w:rPr>
      <w:rFonts w:eastAsiaTheme="minorEastAsia"/>
      <w:color w:val="000000"/>
      <w:szCs w:val="24"/>
    </w:rPr>
  </w:style>
  <w:style w:type="paragraph" w:customStyle="1" w:styleId="printbutton">
    <w:name w:val="print_button"/>
    <w:basedOn w:val="a0"/>
    <w:rsid w:val="00DD2FEB"/>
    <w:pPr>
      <w:widowControl/>
      <w:shd w:val="clear" w:color="auto" w:fill="003399"/>
      <w:spacing w:before="100" w:beforeAutospacing="1" w:after="100" w:afterAutospacing="1"/>
      <w:ind w:firstLine="0"/>
      <w:jc w:val="left"/>
    </w:pPr>
    <w:rPr>
      <w:rFonts w:eastAsiaTheme="minorEastAsia"/>
      <w:color w:val="FFFFFF"/>
      <w:szCs w:val="24"/>
    </w:rPr>
  </w:style>
  <w:style w:type="paragraph" w:customStyle="1" w:styleId="predl">
    <w:name w:val="predl"/>
    <w:basedOn w:val="a0"/>
    <w:rsid w:val="00DD2FEB"/>
    <w:pPr>
      <w:widowControl/>
      <w:spacing w:before="100" w:beforeAutospacing="1" w:after="75"/>
      <w:ind w:firstLine="0"/>
      <w:jc w:val="left"/>
    </w:pPr>
    <w:rPr>
      <w:rFonts w:eastAsiaTheme="minorEastAsia"/>
      <w:color w:val="000000"/>
      <w:szCs w:val="24"/>
    </w:rPr>
  </w:style>
  <w:style w:type="paragraph" w:customStyle="1" w:styleId="name">
    <w:name w:val="name"/>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specific">
    <w:name w:val="specific"/>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price">
    <w:name w:val="price"/>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totalprice">
    <w:name w:val="total_price"/>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18">
    <w:name w:val="Дата1"/>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predlcell">
    <w:name w:val="predl_cell"/>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fordoc">
    <w:name w:val="for_doc"/>
    <w:basedOn w:val="a0"/>
    <w:rsid w:val="00DD2FEB"/>
    <w:pPr>
      <w:widowControl/>
      <w:spacing w:before="100" w:beforeAutospacing="1" w:after="100" w:afterAutospacing="1"/>
      <w:ind w:firstLine="0"/>
      <w:jc w:val="left"/>
    </w:pPr>
    <w:rPr>
      <w:rFonts w:eastAsiaTheme="minorEastAsia"/>
      <w:color w:val="000000"/>
      <w:szCs w:val="24"/>
    </w:rPr>
  </w:style>
  <w:style w:type="paragraph" w:customStyle="1" w:styleId="price1">
    <w:name w:val="price1"/>
    <w:basedOn w:val="a0"/>
    <w:rsid w:val="00DD2FEB"/>
    <w:pPr>
      <w:widowControl/>
      <w:spacing w:before="75" w:after="75" w:line="255" w:lineRule="atLeast"/>
      <w:ind w:firstLine="0"/>
      <w:jc w:val="left"/>
    </w:pPr>
    <w:rPr>
      <w:rFonts w:eastAsiaTheme="minorEastAsia"/>
      <w:color w:val="000000"/>
      <w:szCs w:val="24"/>
    </w:rPr>
  </w:style>
  <w:style w:type="paragraph" w:customStyle="1" w:styleId="totalprice1">
    <w:name w:val="total_price1"/>
    <w:basedOn w:val="a0"/>
    <w:rsid w:val="00DD2FEB"/>
    <w:pPr>
      <w:widowControl/>
      <w:spacing w:before="100" w:beforeAutospacing="1" w:after="100" w:afterAutospacing="1"/>
      <w:ind w:firstLine="0"/>
      <w:jc w:val="left"/>
    </w:pPr>
    <w:rPr>
      <w:rFonts w:eastAsiaTheme="minorEastAsia"/>
      <w:b/>
      <w:bCs/>
      <w:color w:val="000000"/>
      <w:szCs w:val="24"/>
    </w:rPr>
  </w:style>
  <w:style w:type="paragraph" w:customStyle="1" w:styleId="date1">
    <w:name w:val="date1"/>
    <w:basedOn w:val="a0"/>
    <w:rsid w:val="00DD2FEB"/>
    <w:pPr>
      <w:widowControl/>
      <w:spacing w:before="100" w:beforeAutospacing="1" w:after="100" w:afterAutospacing="1"/>
      <w:ind w:firstLine="0"/>
      <w:jc w:val="left"/>
    </w:pPr>
    <w:rPr>
      <w:rFonts w:eastAsiaTheme="minorEastAsia"/>
      <w:b/>
      <w:bCs/>
      <w:color w:val="000000"/>
      <w:szCs w:val="24"/>
    </w:rPr>
  </w:style>
  <w:style w:type="paragraph" w:customStyle="1" w:styleId="printbutton1">
    <w:name w:val="print_button1"/>
    <w:basedOn w:val="a0"/>
    <w:rsid w:val="00DD2FEB"/>
    <w:pPr>
      <w:widowControl/>
      <w:shd w:val="clear" w:color="auto" w:fill="418036"/>
      <w:spacing w:before="100" w:beforeAutospacing="1" w:after="100" w:afterAutospacing="1"/>
      <w:ind w:firstLine="0"/>
      <w:jc w:val="left"/>
    </w:pPr>
    <w:rPr>
      <w:rFonts w:eastAsiaTheme="minorEastAsia"/>
      <w:vanish/>
      <w:color w:val="FFFFFF"/>
      <w:szCs w:val="24"/>
    </w:rPr>
  </w:style>
  <w:style w:type="paragraph" w:customStyle="1" w:styleId="predlcell1">
    <w:name w:val="predl_cell1"/>
    <w:basedOn w:val="a0"/>
    <w:rsid w:val="00DD2FEB"/>
    <w:pPr>
      <w:widowControl/>
      <w:spacing w:before="100" w:beforeAutospacing="1" w:after="100" w:afterAutospacing="1"/>
      <w:ind w:firstLine="0"/>
      <w:jc w:val="left"/>
    </w:pPr>
    <w:rPr>
      <w:rFonts w:eastAsiaTheme="minorEastAsia"/>
      <w:vanish/>
      <w:color w:val="000000"/>
      <w:szCs w:val="24"/>
    </w:rPr>
  </w:style>
  <w:style w:type="paragraph" w:customStyle="1" w:styleId="fordoc1">
    <w:name w:val="for_doc1"/>
    <w:basedOn w:val="a0"/>
    <w:rsid w:val="00DD2FEB"/>
    <w:pPr>
      <w:widowControl/>
      <w:spacing w:before="100" w:beforeAutospacing="1" w:after="100" w:afterAutospacing="1"/>
      <w:ind w:firstLine="0"/>
      <w:jc w:val="left"/>
    </w:pPr>
    <w:rPr>
      <w:rFonts w:eastAsiaTheme="minorEastAsia"/>
      <w:color w:val="000000"/>
      <w:szCs w:val="24"/>
    </w:rPr>
  </w:style>
  <w:style w:type="character" w:customStyle="1" w:styleId="name1">
    <w:name w:val="name1"/>
    <w:basedOn w:val="a1"/>
    <w:rsid w:val="00DD2FEB"/>
    <w:rPr>
      <w:vanish w:val="0"/>
      <w:webHidden w:val="0"/>
      <w:specVanish w:val="0"/>
    </w:rPr>
  </w:style>
  <w:style w:type="character" w:customStyle="1" w:styleId="specific1">
    <w:name w:val="specific1"/>
    <w:basedOn w:val="a1"/>
    <w:rsid w:val="00DD2FEB"/>
    <w:rPr>
      <w:vanish w:val="0"/>
      <w:webHidden w:val="0"/>
      <w:specVanish w:val="0"/>
    </w:rPr>
  </w:style>
  <w:style w:type="character" w:customStyle="1" w:styleId="sredquadr">
    <w:name w:val="sredquadr"/>
    <w:basedOn w:val="a1"/>
    <w:rsid w:val="00DD2FEB"/>
  </w:style>
  <w:style w:type="character" w:customStyle="1" w:styleId="variac">
    <w:name w:val="variac"/>
    <w:basedOn w:val="a1"/>
    <w:rsid w:val="00DD2FEB"/>
  </w:style>
  <w:style w:type="character" w:customStyle="1" w:styleId="sredarif">
    <w:name w:val="sredarif"/>
    <w:basedOn w:val="a1"/>
    <w:rsid w:val="00DD2FEB"/>
  </w:style>
  <w:style w:type="character" w:customStyle="1" w:styleId="count">
    <w:name w:val="count"/>
    <w:basedOn w:val="a1"/>
    <w:rsid w:val="00DD2FEB"/>
  </w:style>
  <w:style w:type="character" w:customStyle="1" w:styleId="summa">
    <w:name w:val="summa"/>
    <w:basedOn w:val="a1"/>
    <w:rsid w:val="00DD2FEB"/>
  </w:style>
  <w:style w:type="character" w:customStyle="1" w:styleId="totalprice2">
    <w:name w:val="total_price2"/>
    <w:basedOn w:val="a1"/>
    <w:rsid w:val="00DD2FEB"/>
  </w:style>
  <w:style w:type="character" w:customStyle="1" w:styleId="date2">
    <w:name w:val="date2"/>
    <w:basedOn w:val="a1"/>
    <w:rsid w:val="00DD2FEB"/>
  </w:style>
  <w:style w:type="paragraph" w:styleId="z-">
    <w:name w:val="HTML Top of Form"/>
    <w:basedOn w:val="a0"/>
    <w:next w:val="a0"/>
    <w:link w:val="z-0"/>
    <w:hidden/>
    <w:uiPriority w:val="99"/>
    <w:semiHidden/>
    <w:unhideWhenUsed/>
    <w:rsid w:val="00DD2FEB"/>
    <w:pPr>
      <w:widowControl/>
      <w:pBdr>
        <w:bottom w:val="single" w:sz="6" w:space="1" w:color="auto"/>
      </w:pBdr>
      <w:spacing w:before="0"/>
      <w:ind w:firstLine="0"/>
      <w:jc w:val="center"/>
    </w:pPr>
    <w:rPr>
      <w:rFonts w:ascii="Arial" w:eastAsiaTheme="minorEastAsia" w:hAnsi="Arial" w:cs="Arial"/>
      <w:vanish/>
      <w:sz w:val="16"/>
      <w:szCs w:val="16"/>
    </w:rPr>
  </w:style>
  <w:style w:type="character" w:customStyle="1" w:styleId="z-0">
    <w:name w:val="z-Начало формы Знак"/>
    <w:basedOn w:val="a1"/>
    <w:link w:val="z-"/>
    <w:uiPriority w:val="99"/>
    <w:semiHidden/>
    <w:rsid w:val="00DD2FEB"/>
    <w:rPr>
      <w:rFonts w:ascii="Arial" w:eastAsiaTheme="minorEastAsia" w:hAnsi="Arial" w:cs="Arial"/>
      <w:vanish/>
      <w:sz w:val="16"/>
      <w:szCs w:val="16"/>
      <w:lang w:eastAsia="ru-RU"/>
    </w:rPr>
  </w:style>
  <w:style w:type="paragraph" w:styleId="z-1">
    <w:name w:val="HTML Bottom of Form"/>
    <w:basedOn w:val="a0"/>
    <w:next w:val="a0"/>
    <w:link w:val="z-2"/>
    <w:hidden/>
    <w:uiPriority w:val="99"/>
    <w:semiHidden/>
    <w:unhideWhenUsed/>
    <w:rsid w:val="00DD2FEB"/>
    <w:pPr>
      <w:widowControl/>
      <w:pBdr>
        <w:top w:val="single" w:sz="6" w:space="1" w:color="auto"/>
      </w:pBdr>
      <w:spacing w:before="0"/>
      <w:ind w:firstLine="0"/>
      <w:jc w:val="center"/>
    </w:pPr>
    <w:rPr>
      <w:rFonts w:ascii="Arial" w:eastAsiaTheme="minorEastAsia" w:hAnsi="Arial" w:cs="Arial"/>
      <w:vanish/>
      <w:sz w:val="16"/>
      <w:szCs w:val="16"/>
    </w:rPr>
  </w:style>
  <w:style w:type="character" w:customStyle="1" w:styleId="z-2">
    <w:name w:val="z-Конец формы Знак"/>
    <w:basedOn w:val="a1"/>
    <w:link w:val="z-1"/>
    <w:uiPriority w:val="99"/>
    <w:semiHidden/>
    <w:rsid w:val="00DD2FEB"/>
    <w:rPr>
      <w:rFonts w:ascii="Arial" w:eastAsiaTheme="minorEastAsia" w:hAnsi="Arial" w:cs="Arial"/>
      <w:vanish/>
      <w:sz w:val="16"/>
      <w:szCs w:val="16"/>
      <w:lang w:eastAsia="ru-RU"/>
    </w:rPr>
  </w:style>
  <w:style w:type="paragraph" w:customStyle="1" w:styleId="text-justify">
    <w:name w:val="text-justify"/>
    <w:basedOn w:val="a0"/>
    <w:rsid w:val="00DD2FEB"/>
    <w:pPr>
      <w:widowControl/>
      <w:spacing w:before="100" w:beforeAutospacing="1" w:after="100" w:afterAutospacing="1"/>
      <w:ind w:firstLine="0"/>
      <w:jc w:val="left"/>
    </w:pPr>
    <w:rPr>
      <w:szCs w:val="24"/>
    </w:rPr>
  </w:style>
  <w:style w:type="character" w:customStyle="1" w:styleId="extended-textshort">
    <w:name w:val="extended-text__short"/>
    <w:basedOn w:val="a1"/>
    <w:rsid w:val="00DD2FEB"/>
  </w:style>
  <w:style w:type="character" w:customStyle="1" w:styleId="extended-textfull">
    <w:name w:val="extended-text__full"/>
    <w:basedOn w:val="a1"/>
    <w:rsid w:val="00DD2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306938">
      <w:bodyDiv w:val="1"/>
      <w:marLeft w:val="0"/>
      <w:marRight w:val="0"/>
      <w:marTop w:val="0"/>
      <w:marBottom w:val="0"/>
      <w:divBdr>
        <w:top w:val="none" w:sz="0" w:space="0" w:color="auto"/>
        <w:left w:val="none" w:sz="0" w:space="0" w:color="auto"/>
        <w:bottom w:val="none" w:sz="0" w:space="0" w:color="auto"/>
        <w:right w:val="none" w:sz="0" w:space="0" w:color="auto"/>
      </w:divBdr>
    </w:div>
    <w:div w:id="1294680183">
      <w:bodyDiv w:val="1"/>
      <w:marLeft w:val="0"/>
      <w:marRight w:val="0"/>
      <w:marTop w:val="0"/>
      <w:marBottom w:val="0"/>
      <w:divBdr>
        <w:top w:val="none" w:sz="0" w:space="0" w:color="auto"/>
        <w:left w:val="none" w:sz="0" w:space="0" w:color="auto"/>
        <w:bottom w:val="none" w:sz="0" w:space="0" w:color="auto"/>
        <w:right w:val="none" w:sz="0" w:space="0" w:color="auto"/>
      </w:divBdr>
    </w:div>
    <w:div w:id="1725563896">
      <w:bodyDiv w:val="1"/>
      <w:marLeft w:val="0"/>
      <w:marRight w:val="0"/>
      <w:marTop w:val="0"/>
      <w:marBottom w:val="0"/>
      <w:divBdr>
        <w:top w:val="none" w:sz="0" w:space="0" w:color="auto"/>
        <w:left w:val="none" w:sz="0" w:space="0" w:color="auto"/>
        <w:bottom w:val="none" w:sz="0" w:space="0" w:color="auto"/>
        <w:right w:val="none" w:sz="0" w:space="0" w:color="auto"/>
      </w:divBdr>
    </w:div>
    <w:div w:id="1851407720">
      <w:bodyDiv w:val="1"/>
      <w:marLeft w:val="0"/>
      <w:marRight w:val="0"/>
      <w:marTop w:val="0"/>
      <w:marBottom w:val="0"/>
      <w:divBdr>
        <w:top w:val="none" w:sz="0" w:space="0" w:color="auto"/>
        <w:left w:val="none" w:sz="0" w:space="0" w:color="auto"/>
        <w:bottom w:val="none" w:sz="0" w:space="0" w:color="auto"/>
        <w:right w:val="none" w:sz="0" w:space="0" w:color="auto"/>
      </w:divBdr>
    </w:div>
    <w:div w:id="19500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ghospital@mail.ru" TargetMode="External"/><Relationship Id="rId13" Type="http://schemas.openxmlformats.org/officeDocument/2006/relationships/hyperlink" Target="mailto:rghospital@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ghospital@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B7D32-38A1-4457-85DB-4E4006288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2727</TotalTime>
  <Pages>20</Pages>
  <Words>8888</Words>
  <Characters>50662</Characters>
  <Application>Microsoft Office Word</Application>
  <DocSecurity>0</DocSecurity>
  <Lines>422</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Илюшкин</dc:creator>
  <cp:lastModifiedBy>Разумова Валентина Ивановна</cp:lastModifiedBy>
  <cp:revision>213</cp:revision>
  <cp:lastPrinted>2019-11-26T06:53:00Z</cp:lastPrinted>
  <dcterms:created xsi:type="dcterms:W3CDTF">2019-04-01T06:10:00Z</dcterms:created>
  <dcterms:modified xsi:type="dcterms:W3CDTF">2020-09-07T11:52:00Z</dcterms:modified>
</cp:coreProperties>
</file>