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DF1FED">
        <w:rPr>
          <w:b/>
          <w:szCs w:val="24"/>
        </w:rPr>
        <w:t>3</w:t>
      </w:r>
      <w:r w:rsidR="00F619AE">
        <w:rPr>
          <w:b/>
          <w:szCs w:val="24"/>
        </w:rPr>
        <w:t>0</w:t>
      </w:r>
      <w:r w:rsidR="00AB5B1D" w:rsidRPr="003662C1">
        <w:rPr>
          <w:b/>
          <w:szCs w:val="24"/>
        </w:rPr>
        <w:t xml:space="preserve"> ЗК-2</w:t>
      </w:r>
      <w:r w:rsidR="00A1620C">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A1620C" w:rsidRDefault="001A27F4" w:rsidP="0036502F">
      <w:pPr>
        <w:contextualSpacing/>
        <w:jc w:val="center"/>
        <w:rPr>
          <w:b/>
          <w:szCs w:val="24"/>
        </w:rPr>
      </w:pPr>
      <w:r w:rsidRPr="00A1620C">
        <w:rPr>
          <w:b/>
          <w:szCs w:val="24"/>
        </w:rPr>
        <w:t xml:space="preserve">Закупка № </w:t>
      </w:r>
      <w:r w:rsidR="00A1620C" w:rsidRPr="00A1620C">
        <w:rPr>
          <w:rFonts w:ascii="Times" w:hAnsi="Times"/>
          <w:b/>
          <w:sz w:val="22"/>
          <w:szCs w:val="22"/>
        </w:rPr>
        <w:t>20231605090</w:t>
      </w:r>
    </w:p>
    <w:p w:rsidR="001211B2" w:rsidRPr="003662C1" w:rsidRDefault="00FE5769" w:rsidP="0036502F">
      <w:pPr>
        <w:contextualSpacing/>
        <w:jc w:val="center"/>
        <w:rPr>
          <w:b/>
          <w:bCs/>
          <w:color w:val="000000"/>
          <w:szCs w:val="24"/>
        </w:rPr>
      </w:pPr>
      <w:r>
        <w:rPr>
          <w:b/>
          <w:bCs/>
          <w:color w:val="000000"/>
          <w:szCs w:val="24"/>
        </w:rPr>
        <w:t>Н</w:t>
      </w:r>
      <w:r w:rsidR="001F5C98" w:rsidRPr="003662C1">
        <w:rPr>
          <w:b/>
          <w:bCs/>
          <w:color w:val="000000"/>
          <w:szCs w:val="24"/>
        </w:rPr>
        <w:t xml:space="preserve">а оказание услуг </w:t>
      </w:r>
    </w:p>
    <w:p w:rsidR="001211B2" w:rsidRPr="003662C1" w:rsidRDefault="001211B2" w:rsidP="0036502F">
      <w:pPr>
        <w:contextualSpacing/>
        <w:rPr>
          <w:b/>
          <w:szCs w:val="24"/>
        </w:rPr>
      </w:pPr>
      <w:r w:rsidRPr="003662C1">
        <w:rPr>
          <w:b/>
          <w:szCs w:val="24"/>
        </w:rPr>
        <w:t>1. Способ закупки:</w:t>
      </w:r>
    </w:p>
    <w:p w:rsidR="001211B2"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CB76DB" w:rsidRPr="003662C1" w:rsidRDefault="00CB76DB" w:rsidP="0036502F">
      <w:pPr>
        <w:ind w:firstLine="540"/>
        <w:contextualSpacing/>
        <w:rPr>
          <w:szCs w:val="24"/>
        </w:rPr>
      </w:pPr>
      <w:bookmarkStart w:id="0" w:name="_GoBack"/>
      <w:bookmarkEnd w:id="0"/>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FB1EA4" w:rsidRDefault="00705D88" w:rsidP="0036502F">
      <w:pPr>
        <w:contextualSpacing/>
        <w:rPr>
          <w:szCs w:val="24"/>
        </w:rPr>
      </w:pPr>
      <w:r w:rsidRPr="003662C1">
        <w:rPr>
          <w:b/>
          <w:szCs w:val="24"/>
        </w:rPr>
        <w:t>е</w:t>
      </w:r>
      <w:r w:rsidR="001211B2" w:rsidRPr="00FB1EA4">
        <w:rPr>
          <w:b/>
          <w:bCs/>
          <w:szCs w:val="24"/>
        </w:rPr>
        <w:t>-</w:t>
      </w:r>
      <w:r w:rsidR="001211B2" w:rsidRPr="003662C1">
        <w:rPr>
          <w:b/>
          <w:bCs/>
          <w:szCs w:val="24"/>
          <w:lang w:val="en-US"/>
        </w:rPr>
        <w:t>mail</w:t>
      </w:r>
      <w:r w:rsidR="001211B2" w:rsidRPr="00FB1EA4">
        <w:rPr>
          <w:b/>
          <w:bCs/>
          <w:szCs w:val="24"/>
        </w:rPr>
        <w:t xml:space="preserve">: </w:t>
      </w:r>
      <w:hyperlink r:id="rId5" w:history="1">
        <w:r w:rsidR="001211B2" w:rsidRPr="003662C1">
          <w:rPr>
            <w:color w:val="0D2DB3"/>
            <w:szCs w:val="24"/>
            <w:u w:val="single"/>
            <w:shd w:val="clear" w:color="auto" w:fill="FFFFFF"/>
            <w:lang w:val="en-US"/>
          </w:rPr>
          <w:t>rghospital</w:t>
        </w:r>
        <w:r w:rsidR="001211B2" w:rsidRPr="00FB1EA4">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FB1EA4">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FB1EA4">
        <w:rPr>
          <w:szCs w:val="24"/>
          <w:shd w:val="clear" w:color="auto" w:fill="FFFFFF"/>
        </w:rPr>
        <w:t xml:space="preserve"> </w:t>
      </w:r>
      <w:r w:rsidR="001211B2" w:rsidRPr="003662C1">
        <w:rPr>
          <w:b/>
          <w:snapToGrid w:val="0"/>
          <w:color w:val="000000"/>
          <w:szCs w:val="24"/>
        </w:rPr>
        <w:t>Тел</w:t>
      </w:r>
      <w:r w:rsidR="001211B2" w:rsidRPr="00FB1EA4">
        <w:rPr>
          <w:b/>
          <w:snapToGrid w:val="0"/>
          <w:color w:val="000000"/>
          <w:szCs w:val="24"/>
        </w:rPr>
        <w:t>:</w:t>
      </w:r>
      <w:r w:rsidR="001211B2" w:rsidRPr="00FB1EA4">
        <w:rPr>
          <w:snapToGrid w:val="0"/>
          <w:color w:val="000000"/>
          <w:szCs w:val="24"/>
        </w:rPr>
        <w:t xml:space="preserve"> 8(4842) 78-45-18</w:t>
      </w:r>
    </w:p>
    <w:p w:rsidR="001211B2" w:rsidRPr="00FB1EA4" w:rsidRDefault="001211B2" w:rsidP="0036502F">
      <w:pPr>
        <w:ind w:firstLine="540"/>
        <w:contextualSpacing/>
        <w:rPr>
          <w:snapToGrid w:val="0"/>
          <w:color w:val="000000"/>
          <w:szCs w:val="24"/>
        </w:rPr>
      </w:pPr>
    </w:p>
    <w:p w:rsidR="00D942F6" w:rsidRPr="00D47FC9" w:rsidRDefault="001211B2" w:rsidP="00D942F6">
      <w:pPr>
        <w:widowControl/>
        <w:spacing w:before="0" w:after="120"/>
        <w:ind w:firstLine="708"/>
        <w:contextualSpacing/>
        <w:rPr>
          <w:sz w:val="22"/>
          <w:szCs w:val="22"/>
        </w:rPr>
      </w:pPr>
      <w:r w:rsidRPr="003662C1">
        <w:rPr>
          <w:b/>
          <w:szCs w:val="24"/>
        </w:rPr>
        <w:t>4. Контактн</w:t>
      </w:r>
      <w:r w:rsidR="00D942F6">
        <w:rPr>
          <w:b/>
          <w:szCs w:val="24"/>
        </w:rPr>
        <w:t>ое лицо</w:t>
      </w:r>
      <w:r w:rsidRPr="003662C1">
        <w:rPr>
          <w:b/>
          <w:szCs w:val="24"/>
        </w:rPr>
        <w:t>:</w:t>
      </w:r>
      <w:r w:rsidRPr="003662C1">
        <w:rPr>
          <w:szCs w:val="24"/>
        </w:rPr>
        <w:t xml:space="preserve"> </w:t>
      </w:r>
      <w:r w:rsidR="00D942F6">
        <w:rPr>
          <w:sz w:val="22"/>
          <w:szCs w:val="22"/>
        </w:rPr>
        <w:t>Рябоконь Иван Владимирович</w:t>
      </w:r>
      <w:r w:rsidR="00D942F6" w:rsidRPr="00D47FC9">
        <w:rPr>
          <w:sz w:val="22"/>
          <w:szCs w:val="22"/>
        </w:rPr>
        <w:t xml:space="preserve">, </w:t>
      </w:r>
    </w:p>
    <w:p w:rsidR="007D2568" w:rsidRPr="003662C1" w:rsidRDefault="00D942F6" w:rsidP="00D942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xml:space="preserve">.: 8 (4842) 536127,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D942F6" w:rsidRDefault="001211B2" w:rsidP="001C5000">
      <w:pPr>
        <w:pStyle w:val="ab"/>
        <w:jc w:val="left"/>
        <w:rPr>
          <w:szCs w:val="24"/>
        </w:rPr>
      </w:pPr>
      <w:r w:rsidRPr="003662C1">
        <w:rPr>
          <w:b/>
          <w:snapToGrid w:val="0"/>
          <w:color w:val="000000"/>
          <w:szCs w:val="24"/>
          <w:lang w:val="x-none" w:eastAsia="x-none"/>
        </w:rPr>
        <w:t xml:space="preserve">5. Предмет </w:t>
      </w:r>
      <w:r w:rsidR="00283D19">
        <w:rPr>
          <w:b/>
          <w:snapToGrid w:val="0"/>
          <w:color w:val="000000"/>
          <w:szCs w:val="24"/>
          <w:lang w:eastAsia="x-none"/>
        </w:rPr>
        <w:t>договора</w:t>
      </w:r>
      <w:r w:rsidRPr="003662C1">
        <w:rPr>
          <w:b/>
          <w:snapToGrid w:val="0"/>
          <w:color w:val="000000"/>
          <w:szCs w:val="24"/>
          <w:lang w:val="x-none" w:eastAsia="x-none"/>
        </w:rPr>
        <w:t>:</w:t>
      </w:r>
      <w:r w:rsidR="006A75E9" w:rsidRPr="003662C1">
        <w:rPr>
          <w:b/>
          <w:bCs/>
          <w:color w:val="000000"/>
          <w:szCs w:val="24"/>
        </w:rPr>
        <w:t xml:space="preserve"> </w:t>
      </w:r>
      <w:r w:rsidR="00F619AE" w:rsidRPr="00DC778C">
        <w:rPr>
          <w:rFonts w:ascii="Times" w:hAnsi="Times"/>
          <w:sz w:val="22"/>
          <w:szCs w:val="22"/>
        </w:rPr>
        <w:t xml:space="preserve">оказание услуг о проведении </w:t>
      </w:r>
      <w:r w:rsidR="00F619AE">
        <w:rPr>
          <w:rFonts w:ascii="Times" w:hAnsi="Times"/>
          <w:sz w:val="22"/>
          <w:szCs w:val="22"/>
        </w:rPr>
        <w:t>ремонтных работ с заменой запасных частей.</w:t>
      </w:r>
    </w:p>
    <w:p w:rsidR="001211B2" w:rsidRPr="003662C1" w:rsidRDefault="001211B2" w:rsidP="0036502F">
      <w:pPr>
        <w:ind w:firstLine="142"/>
        <w:contextualSpacing/>
        <w:rPr>
          <w:bCs/>
          <w:szCs w:val="24"/>
        </w:rPr>
      </w:pPr>
    </w:p>
    <w:tbl>
      <w:tblPr>
        <w:tblW w:w="9923" w:type="dxa"/>
        <w:tblInd w:w="-572" w:type="dxa"/>
        <w:tblLook w:val="01E0" w:firstRow="1" w:lastRow="1" w:firstColumn="1" w:lastColumn="1" w:noHBand="0" w:noVBand="0"/>
      </w:tblPr>
      <w:tblGrid>
        <w:gridCol w:w="851"/>
        <w:gridCol w:w="2410"/>
        <w:gridCol w:w="3969"/>
        <w:gridCol w:w="1417"/>
        <w:gridCol w:w="1276"/>
      </w:tblGrid>
      <w:tr w:rsidR="00DF1FED" w:rsidRPr="00A337E4" w:rsidTr="00DF1FED">
        <w:trPr>
          <w:trHeight w:val="177"/>
        </w:trPr>
        <w:tc>
          <w:tcPr>
            <w:tcW w:w="851" w:type="dxa"/>
            <w:tcBorders>
              <w:top w:val="single" w:sz="4" w:space="0" w:color="auto"/>
              <w:left w:val="single" w:sz="4" w:space="0" w:color="auto"/>
              <w:bottom w:val="single" w:sz="4" w:space="0" w:color="auto"/>
              <w:right w:val="single" w:sz="4" w:space="0" w:color="auto"/>
            </w:tcBorders>
            <w:vAlign w:val="center"/>
          </w:tcPr>
          <w:p w:rsidR="00DF1FED" w:rsidRPr="00A337E4" w:rsidRDefault="00DF1FED" w:rsidP="009A5F0D">
            <w:pPr>
              <w:ind w:firstLine="346"/>
              <w:contextualSpacing/>
              <w:jc w:val="center"/>
              <w:rPr>
                <w:rFonts w:eastAsia="Calibri"/>
                <w:b/>
                <w:szCs w:val="24"/>
              </w:rPr>
            </w:pPr>
            <w:r w:rsidRPr="00A337E4">
              <w:rPr>
                <w:rFonts w:eastAsia="Calibri"/>
                <w:b/>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DF1FED" w:rsidRPr="00A337E4" w:rsidRDefault="00DF1FED" w:rsidP="009A5F0D">
            <w:pPr>
              <w:ind w:firstLine="0"/>
              <w:contextualSpacing/>
              <w:rPr>
                <w:rFonts w:eastAsia="Calibri"/>
                <w:b/>
                <w:szCs w:val="24"/>
              </w:rPr>
            </w:pPr>
            <w:r w:rsidRPr="00A337E4">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vAlign w:val="center"/>
          </w:tcPr>
          <w:p w:rsidR="00DF1FED" w:rsidRPr="00A337E4" w:rsidRDefault="00DF1FED" w:rsidP="009A5F0D">
            <w:pPr>
              <w:ind w:firstLine="0"/>
              <w:contextualSpacing/>
              <w:rPr>
                <w:rFonts w:eastAsia="Calibri"/>
                <w:b/>
                <w:szCs w:val="24"/>
              </w:rPr>
            </w:pPr>
            <w:r w:rsidRPr="00A337E4">
              <w:rPr>
                <w:rFonts w:eastAsia="Calibri"/>
                <w:b/>
                <w:szCs w:val="24"/>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tcPr>
          <w:p w:rsidR="00DF1FED" w:rsidRPr="00DF1FED" w:rsidRDefault="00DF1FED" w:rsidP="009A5F0D">
            <w:pPr>
              <w:ind w:firstLine="0"/>
              <w:contextualSpacing/>
              <w:rPr>
                <w:rFonts w:eastAsia="Calibri"/>
                <w:b/>
                <w:szCs w:val="24"/>
              </w:rPr>
            </w:pPr>
            <w:r>
              <w:rPr>
                <w:rFonts w:eastAsia="Calibri"/>
                <w:b/>
                <w:szCs w:val="24"/>
              </w:rPr>
              <w:t>Ед. изм.</w:t>
            </w:r>
          </w:p>
        </w:tc>
        <w:tc>
          <w:tcPr>
            <w:tcW w:w="1276" w:type="dxa"/>
            <w:tcBorders>
              <w:top w:val="single" w:sz="4" w:space="0" w:color="auto"/>
              <w:left w:val="single" w:sz="4" w:space="0" w:color="auto"/>
              <w:bottom w:val="single" w:sz="4" w:space="0" w:color="auto"/>
              <w:right w:val="single" w:sz="4" w:space="0" w:color="auto"/>
            </w:tcBorders>
            <w:vAlign w:val="center"/>
          </w:tcPr>
          <w:p w:rsidR="00DF1FED" w:rsidRPr="00A337E4" w:rsidRDefault="00DF1FED" w:rsidP="009A5F0D">
            <w:pPr>
              <w:ind w:firstLine="0"/>
              <w:contextualSpacing/>
              <w:rPr>
                <w:rFonts w:eastAsia="Calibri"/>
                <w:b/>
                <w:szCs w:val="24"/>
              </w:rPr>
            </w:pPr>
            <w:r w:rsidRPr="00A337E4">
              <w:rPr>
                <w:rFonts w:eastAsia="Calibri"/>
                <w:b/>
                <w:szCs w:val="24"/>
              </w:rPr>
              <w:t>Кол-во</w:t>
            </w:r>
          </w:p>
        </w:tc>
      </w:tr>
      <w:tr w:rsidR="00DF1FED" w:rsidRPr="00A337E4" w:rsidTr="00CB76DB">
        <w:trPr>
          <w:trHeight w:val="477"/>
        </w:trPr>
        <w:tc>
          <w:tcPr>
            <w:tcW w:w="851" w:type="dxa"/>
            <w:tcBorders>
              <w:top w:val="single" w:sz="4" w:space="0" w:color="auto"/>
              <w:left w:val="single" w:sz="4" w:space="0" w:color="auto"/>
              <w:bottom w:val="single" w:sz="4" w:space="0" w:color="auto"/>
              <w:right w:val="single" w:sz="4" w:space="0" w:color="auto"/>
            </w:tcBorders>
            <w:vAlign w:val="center"/>
          </w:tcPr>
          <w:p w:rsidR="00DF1FED" w:rsidRPr="00AF2089" w:rsidRDefault="00DF1FED" w:rsidP="00DF1FED">
            <w:pPr>
              <w:spacing w:before="300" w:after="300" w:line="200" w:lineRule="atLeast"/>
              <w:ind w:firstLine="39"/>
              <w:jc w:val="center"/>
              <w:rPr>
                <w:sz w:val="22"/>
                <w:szCs w:val="22"/>
              </w:rPr>
            </w:pPr>
            <w:r>
              <w:rPr>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DF1FED" w:rsidRPr="005E454A" w:rsidRDefault="00DF1FED" w:rsidP="00DF1FED">
            <w:pPr>
              <w:ind w:firstLine="0"/>
              <w:contextualSpacing/>
              <w:rPr>
                <w:sz w:val="22"/>
                <w:szCs w:val="22"/>
              </w:rPr>
            </w:pPr>
            <w:r>
              <w:rPr>
                <w:sz w:val="22"/>
                <w:szCs w:val="22"/>
              </w:rPr>
              <w:t xml:space="preserve">Термостата </w:t>
            </w:r>
            <w:r>
              <w:rPr>
                <w:sz w:val="22"/>
                <w:szCs w:val="22"/>
                <w:lang w:val="en-US"/>
              </w:rPr>
              <w:t>ELMI</w:t>
            </w:r>
            <w:r w:rsidRPr="00DF1FED">
              <w:rPr>
                <w:sz w:val="22"/>
                <w:szCs w:val="22"/>
              </w:rPr>
              <w:t xml:space="preserve"> </w:t>
            </w:r>
            <w:r>
              <w:rPr>
                <w:sz w:val="22"/>
                <w:szCs w:val="22"/>
              </w:rPr>
              <w:t>в КДЛ</w:t>
            </w:r>
          </w:p>
        </w:tc>
        <w:tc>
          <w:tcPr>
            <w:tcW w:w="3969" w:type="dxa"/>
            <w:tcBorders>
              <w:top w:val="single" w:sz="4" w:space="0" w:color="auto"/>
              <w:left w:val="single" w:sz="4" w:space="0" w:color="auto"/>
              <w:bottom w:val="single" w:sz="4" w:space="0" w:color="auto"/>
              <w:right w:val="single" w:sz="4" w:space="0" w:color="auto"/>
            </w:tcBorders>
            <w:vAlign w:val="center"/>
          </w:tcPr>
          <w:p w:rsidR="00DF1FED" w:rsidRPr="002C1085" w:rsidRDefault="00DF1FED" w:rsidP="00DF1FED">
            <w:pPr>
              <w:ind w:firstLine="0"/>
              <w:contextualSpacing/>
              <w:rPr>
                <w:sz w:val="22"/>
                <w:szCs w:val="22"/>
              </w:rPr>
            </w:pPr>
            <w:r>
              <w:rPr>
                <w:sz w:val="22"/>
                <w:szCs w:val="22"/>
              </w:rPr>
              <w:t xml:space="preserve">Ремонт с заменой микросхемы (3шт) </w:t>
            </w:r>
          </w:p>
        </w:tc>
        <w:tc>
          <w:tcPr>
            <w:tcW w:w="1417" w:type="dxa"/>
            <w:tcBorders>
              <w:top w:val="single" w:sz="4" w:space="0" w:color="auto"/>
              <w:left w:val="single" w:sz="4" w:space="0" w:color="auto"/>
              <w:bottom w:val="single" w:sz="4" w:space="0" w:color="auto"/>
              <w:right w:val="single" w:sz="4" w:space="0" w:color="auto"/>
            </w:tcBorders>
            <w:vAlign w:val="center"/>
          </w:tcPr>
          <w:p w:rsidR="00DF1FED" w:rsidRPr="00A337E4" w:rsidRDefault="00DF1FED" w:rsidP="009A5F0D">
            <w:pPr>
              <w:ind w:firstLine="0"/>
              <w:contextualSpacing/>
              <w:jc w:val="center"/>
              <w:rPr>
                <w:rFonts w:eastAsia="Calibri"/>
                <w:szCs w:val="24"/>
              </w:rPr>
            </w:pPr>
            <w:r>
              <w:rPr>
                <w:rFonts w:eastAsia="Calibri"/>
                <w:szCs w:val="24"/>
              </w:rPr>
              <w:t>Услуга</w:t>
            </w:r>
          </w:p>
        </w:tc>
        <w:tc>
          <w:tcPr>
            <w:tcW w:w="1276" w:type="dxa"/>
            <w:tcBorders>
              <w:top w:val="single" w:sz="4" w:space="0" w:color="auto"/>
              <w:left w:val="single" w:sz="4" w:space="0" w:color="auto"/>
              <w:bottom w:val="single" w:sz="4" w:space="0" w:color="auto"/>
              <w:right w:val="single" w:sz="4" w:space="0" w:color="auto"/>
            </w:tcBorders>
            <w:vAlign w:val="center"/>
          </w:tcPr>
          <w:p w:rsidR="00DF1FED" w:rsidRPr="00A337E4" w:rsidRDefault="009A5F0D" w:rsidP="00DF1FED">
            <w:pPr>
              <w:ind w:firstLine="0"/>
              <w:contextualSpacing/>
              <w:jc w:val="center"/>
              <w:rPr>
                <w:rFonts w:eastAsia="Calibri"/>
                <w:szCs w:val="24"/>
              </w:rPr>
            </w:pPr>
            <w:r>
              <w:rPr>
                <w:rFonts w:eastAsia="Calibri"/>
                <w:szCs w:val="24"/>
              </w:rPr>
              <w:t>1</w:t>
            </w:r>
          </w:p>
        </w:tc>
      </w:tr>
      <w:tr w:rsidR="00DF1FED" w:rsidRPr="00A337E4" w:rsidTr="00CB76DB">
        <w:trPr>
          <w:trHeight w:val="1170"/>
        </w:trPr>
        <w:tc>
          <w:tcPr>
            <w:tcW w:w="851" w:type="dxa"/>
            <w:tcBorders>
              <w:top w:val="single" w:sz="4" w:space="0" w:color="auto"/>
              <w:left w:val="single" w:sz="4" w:space="0" w:color="auto"/>
              <w:bottom w:val="single" w:sz="4" w:space="0" w:color="auto"/>
              <w:right w:val="single" w:sz="4" w:space="0" w:color="auto"/>
            </w:tcBorders>
            <w:vAlign w:val="center"/>
          </w:tcPr>
          <w:p w:rsidR="00DF1FED" w:rsidRPr="00AF2089" w:rsidRDefault="00DF1FED" w:rsidP="00DF1FED">
            <w:pPr>
              <w:spacing w:before="300" w:after="300" w:line="200" w:lineRule="atLeast"/>
              <w:ind w:firstLine="39"/>
              <w:jc w:val="center"/>
              <w:rPr>
                <w:sz w:val="22"/>
                <w:szCs w:val="22"/>
              </w:rPr>
            </w:pPr>
            <w:r>
              <w:rPr>
                <w:sz w:val="22"/>
                <w:szCs w:val="22"/>
              </w:rPr>
              <w:t>2</w:t>
            </w:r>
          </w:p>
        </w:tc>
        <w:tc>
          <w:tcPr>
            <w:tcW w:w="2410" w:type="dxa"/>
            <w:tcBorders>
              <w:top w:val="single" w:sz="4" w:space="0" w:color="auto"/>
              <w:left w:val="single" w:sz="4" w:space="0" w:color="auto"/>
              <w:bottom w:val="single" w:sz="4" w:space="0" w:color="auto"/>
              <w:right w:val="single" w:sz="4" w:space="0" w:color="auto"/>
            </w:tcBorders>
            <w:vAlign w:val="center"/>
          </w:tcPr>
          <w:p w:rsidR="00DF1FED" w:rsidRDefault="00DF1FED" w:rsidP="00DF1FED">
            <w:pPr>
              <w:ind w:firstLine="0"/>
              <w:contextualSpacing/>
              <w:rPr>
                <w:sz w:val="22"/>
                <w:szCs w:val="22"/>
              </w:rPr>
            </w:pPr>
            <w:proofErr w:type="spellStart"/>
            <w:r>
              <w:rPr>
                <w:sz w:val="22"/>
                <w:szCs w:val="22"/>
              </w:rPr>
              <w:t>Галоингалятора</w:t>
            </w:r>
            <w:proofErr w:type="spellEnd"/>
            <w:r>
              <w:rPr>
                <w:sz w:val="22"/>
                <w:szCs w:val="22"/>
              </w:rPr>
              <w:t xml:space="preserve"> </w:t>
            </w:r>
            <w:proofErr w:type="spellStart"/>
            <w:r>
              <w:rPr>
                <w:sz w:val="22"/>
                <w:szCs w:val="22"/>
              </w:rPr>
              <w:t>Галонеб</w:t>
            </w:r>
            <w:proofErr w:type="spellEnd"/>
            <w:r>
              <w:rPr>
                <w:sz w:val="22"/>
                <w:szCs w:val="22"/>
              </w:rPr>
              <w:t xml:space="preserve"> Гиса в ФТО</w:t>
            </w:r>
          </w:p>
        </w:tc>
        <w:tc>
          <w:tcPr>
            <w:tcW w:w="3969" w:type="dxa"/>
            <w:tcBorders>
              <w:top w:val="single" w:sz="4" w:space="0" w:color="auto"/>
              <w:left w:val="single" w:sz="4" w:space="0" w:color="auto"/>
              <w:bottom w:val="single" w:sz="4" w:space="0" w:color="auto"/>
              <w:right w:val="single" w:sz="4" w:space="0" w:color="auto"/>
            </w:tcBorders>
            <w:vAlign w:val="center"/>
          </w:tcPr>
          <w:p w:rsidR="00DF1FED" w:rsidRPr="002C1085" w:rsidRDefault="00DF1FED" w:rsidP="00DF1FED">
            <w:pPr>
              <w:ind w:firstLine="0"/>
              <w:contextualSpacing/>
              <w:rPr>
                <w:sz w:val="22"/>
                <w:szCs w:val="22"/>
              </w:rPr>
            </w:pPr>
            <w:r>
              <w:rPr>
                <w:sz w:val="22"/>
                <w:szCs w:val="22"/>
              </w:rPr>
              <w:t>Ремонт с заменой подшипника (2шт)</w:t>
            </w:r>
          </w:p>
        </w:tc>
        <w:tc>
          <w:tcPr>
            <w:tcW w:w="1417" w:type="dxa"/>
            <w:tcBorders>
              <w:top w:val="single" w:sz="4" w:space="0" w:color="auto"/>
              <w:left w:val="single" w:sz="4" w:space="0" w:color="auto"/>
              <w:bottom w:val="single" w:sz="4" w:space="0" w:color="auto"/>
              <w:right w:val="single" w:sz="4" w:space="0" w:color="auto"/>
            </w:tcBorders>
            <w:vAlign w:val="center"/>
          </w:tcPr>
          <w:p w:rsidR="00DF1FED" w:rsidRPr="00A337E4" w:rsidRDefault="00DF1FED" w:rsidP="009A5F0D">
            <w:pPr>
              <w:ind w:firstLine="0"/>
              <w:contextualSpacing/>
              <w:jc w:val="center"/>
              <w:rPr>
                <w:rFonts w:eastAsia="Calibri"/>
                <w:szCs w:val="24"/>
              </w:rPr>
            </w:pPr>
            <w:r>
              <w:rPr>
                <w:rFonts w:eastAsia="Calibri"/>
                <w:szCs w:val="24"/>
              </w:rPr>
              <w:t>Услуга</w:t>
            </w:r>
          </w:p>
        </w:tc>
        <w:tc>
          <w:tcPr>
            <w:tcW w:w="1276" w:type="dxa"/>
            <w:tcBorders>
              <w:top w:val="single" w:sz="4" w:space="0" w:color="auto"/>
              <w:left w:val="single" w:sz="4" w:space="0" w:color="auto"/>
              <w:bottom w:val="single" w:sz="4" w:space="0" w:color="auto"/>
              <w:right w:val="single" w:sz="4" w:space="0" w:color="auto"/>
            </w:tcBorders>
            <w:vAlign w:val="center"/>
          </w:tcPr>
          <w:p w:rsidR="00DF1FED" w:rsidRPr="00A337E4" w:rsidRDefault="009A5F0D" w:rsidP="00DF1FED">
            <w:pPr>
              <w:ind w:firstLine="0"/>
              <w:contextualSpacing/>
              <w:jc w:val="center"/>
              <w:rPr>
                <w:rFonts w:eastAsia="Calibri"/>
                <w:szCs w:val="24"/>
              </w:rPr>
            </w:pPr>
            <w:r>
              <w:rPr>
                <w:rFonts w:eastAsia="Calibri"/>
                <w:szCs w:val="24"/>
              </w:rPr>
              <w:t>1</w:t>
            </w:r>
          </w:p>
        </w:tc>
      </w:tr>
      <w:tr w:rsidR="00DF1FED" w:rsidRPr="00A337E4" w:rsidTr="00CB76DB">
        <w:trPr>
          <w:trHeight w:val="1124"/>
        </w:trPr>
        <w:tc>
          <w:tcPr>
            <w:tcW w:w="851" w:type="dxa"/>
            <w:tcBorders>
              <w:top w:val="single" w:sz="4" w:space="0" w:color="auto"/>
              <w:left w:val="single" w:sz="4" w:space="0" w:color="auto"/>
              <w:bottom w:val="single" w:sz="4" w:space="0" w:color="auto"/>
              <w:right w:val="single" w:sz="4" w:space="0" w:color="auto"/>
            </w:tcBorders>
            <w:vAlign w:val="center"/>
          </w:tcPr>
          <w:p w:rsidR="00DF1FED" w:rsidRPr="00AF2089" w:rsidRDefault="00DF1FED" w:rsidP="00DF1FED">
            <w:pPr>
              <w:spacing w:before="300" w:after="300" w:line="200" w:lineRule="atLeast"/>
              <w:ind w:firstLine="39"/>
              <w:jc w:val="center"/>
              <w:rPr>
                <w:sz w:val="22"/>
                <w:szCs w:val="22"/>
              </w:rPr>
            </w:pPr>
            <w:r>
              <w:rPr>
                <w:sz w:val="22"/>
                <w:szCs w:val="22"/>
              </w:rPr>
              <w:t>3</w:t>
            </w:r>
          </w:p>
        </w:tc>
        <w:tc>
          <w:tcPr>
            <w:tcW w:w="2410" w:type="dxa"/>
            <w:tcBorders>
              <w:top w:val="single" w:sz="4" w:space="0" w:color="auto"/>
              <w:left w:val="single" w:sz="4" w:space="0" w:color="auto"/>
              <w:bottom w:val="single" w:sz="4" w:space="0" w:color="auto"/>
              <w:right w:val="single" w:sz="4" w:space="0" w:color="auto"/>
            </w:tcBorders>
            <w:vAlign w:val="center"/>
          </w:tcPr>
          <w:p w:rsidR="00DF1FED" w:rsidRDefault="00DF1FED" w:rsidP="00DF1FED">
            <w:pPr>
              <w:ind w:firstLine="0"/>
              <w:contextualSpacing/>
              <w:rPr>
                <w:sz w:val="22"/>
                <w:szCs w:val="22"/>
              </w:rPr>
            </w:pPr>
            <w:r>
              <w:rPr>
                <w:sz w:val="22"/>
                <w:szCs w:val="22"/>
              </w:rPr>
              <w:t>Каталка медицинская в гинекологическом отделении</w:t>
            </w:r>
          </w:p>
        </w:tc>
        <w:tc>
          <w:tcPr>
            <w:tcW w:w="3969" w:type="dxa"/>
            <w:tcBorders>
              <w:top w:val="single" w:sz="4" w:space="0" w:color="auto"/>
              <w:left w:val="single" w:sz="4" w:space="0" w:color="auto"/>
              <w:bottom w:val="single" w:sz="4" w:space="0" w:color="auto"/>
              <w:right w:val="single" w:sz="4" w:space="0" w:color="auto"/>
            </w:tcBorders>
            <w:vAlign w:val="center"/>
          </w:tcPr>
          <w:p w:rsidR="00DF1FED" w:rsidRPr="002C1085" w:rsidRDefault="00DF1FED" w:rsidP="00DF1FED">
            <w:pPr>
              <w:ind w:firstLine="0"/>
              <w:contextualSpacing/>
              <w:rPr>
                <w:sz w:val="22"/>
                <w:szCs w:val="22"/>
              </w:rPr>
            </w:pPr>
            <w:r>
              <w:rPr>
                <w:sz w:val="22"/>
                <w:szCs w:val="22"/>
              </w:rPr>
              <w:t>Замена колесной опоры аппаратной поворотной, роликоподшипник диаметр 200мм</w:t>
            </w:r>
          </w:p>
        </w:tc>
        <w:tc>
          <w:tcPr>
            <w:tcW w:w="1417" w:type="dxa"/>
            <w:tcBorders>
              <w:top w:val="single" w:sz="4" w:space="0" w:color="auto"/>
              <w:left w:val="single" w:sz="4" w:space="0" w:color="auto"/>
              <w:bottom w:val="single" w:sz="4" w:space="0" w:color="auto"/>
              <w:right w:val="single" w:sz="4" w:space="0" w:color="auto"/>
            </w:tcBorders>
            <w:vAlign w:val="center"/>
          </w:tcPr>
          <w:p w:rsidR="00DF1FED" w:rsidRDefault="00DF1FED" w:rsidP="009A5F0D">
            <w:pPr>
              <w:ind w:firstLine="0"/>
              <w:jc w:val="center"/>
            </w:pPr>
            <w:r w:rsidRPr="006E51B2">
              <w:rPr>
                <w:rFonts w:eastAsia="Calibri"/>
                <w:szCs w:val="24"/>
              </w:rPr>
              <w:t>Услуга</w:t>
            </w:r>
          </w:p>
        </w:tc>
        <w:tc>
          <w:tcPr>
            <w:tcW w:w="1276" w:type="dxa"/>
            <w:tcBorders>
              <w:top w:val="single" w:sz="4" w:space="0" w:color="auto"/>
              <w:left w:val="single" w:sz="4" w:space="0" w:color="auto"/>
              <w:bottom w:val="single" w:sz="4" w:space="0" w:color="auto"/>
              <w:right w:val="single" w:sz="4" w:space="0" w:color="auto"/>
            </w:tcBorders>
            <w:vAlign w:val="center"/>
          </w:tcPr>
          <w:p w:rsidR="00DF1FED" w:rsidRPr="00A337E4" w:rsidRDefault="009A5F0D" w:rsidP="00DF1FED">
            <w:pPr>
              <w:ind w:firstLine="0"/>
              <w:contextualSpacing/>
              <w:jc w:val="center"/>
              <w:rPr>
                <w:rFonts w:eastAsia="Calibri"/>
                <w:szCs w:val="24"/>
              </w:rPr>
            </w:pPr>
            <w:r>
              <w:rPr>
                <w:rFonts w:eastAsia="Calibri"/>
                <w:szCs w:val="24"/>
              </w:rPr>
              <w:t>1</w:t>
            </w:r>
          </w:p>
        </w:tc>
      </w:tr>
      <w:tr w:rsidR="00DF1FED" w:rsidRPr="00A337E4" w:rsidTr="00CB76DB">
        <w:trPr>
          <w:trHeight w:val="1265"/>
        </w:trPr>
        <w:tc>
          <w:tcPr>
            <w:tcW w:w="851" w:type="dxa"/>
            <w:tcBorders>
              <w:top w:val="single" w:sz="4" w:space="0" w:color="auto"/>
              <w:left w:val="single" w:sz="4" w:space="0" w:color="auto"/>
              <w:bottom w:val="single" w:sz="4" w:space="0" w:color="auto"/>
              <w:right w:val="single" w:sz="4" w:space="0" w:color="auto"/>
            </w:tcBorders>
            <w:vAlign w:val="center"/>
          </w:tcPr>
          <w:p w:rsidR="00DF1FED" w:rsidRPr="00AF2089" w:rsidRDefault="00DF1FED" w:rsidP="00DF1FED">
            <w:pPr>
              <w:spacing w:before="300" w:after="300" w:line="200" w:lineRule="atLeast"/>
              <w:ind w:firstLine="39"/>
              <w:jc w:val="center"/>
              <w:rPr>
                <w:sz w:val="22"/>
                <w:szCs w:val="22"/>
              </w:rPr>
            </w:pPr>
            <w:r>
              <w:rPr>
                <w:sz w:val="22"/>
                <w:szCs w:val="22"/>
              </w:rPr>
              <w:lastRenderedPageBreak/>
              <w:t>4</w:t>
            </w:r>
          </w:p>
        </w:tc>
        <w:tc>
          <w:tcPr>
            <w:tcW w:w="2410" w:type="dxa"/>
            <w:tcBorders>
              <w:top w:val="single" w:sz="4" w:space="0" w:color="auto"/>
              <w:left w:val="single" w:sz="4" w:space="0" w:color="auto"/>
              <w:bottom w:val="single" w:sz="4" w:space="0" w:color="auto"/>
              <w:right w:val="single" w:sz="4" w:space="0" w:color="auto"/>
            </w:tcBorders>
            <w:vAlign w:val="center"/>
          </w:tcPr>
          <w:p w:rsidR="00DF1FED" w:rsidRPr="005E454A" w:rsidRDefault="00DF1FED" w:rsidP="00DF1FED">
            <w:pPr>
              <w:ind w:firstLine="0"/>
              <w:contextualSpacing/>
              <w:rPr>
                <w:sz w:val="22"/>
                <w:szCs w:val="22"/>
              </w:rPr>
            </w:pPr>
            <w:r>
              <w:rPr>
                <w:sz w:val="22"/>
                <w:szCs w:val="22"/>
              </w:rPr>
              <w:t xml:space="preserve">Анализатор </w:t>
            </w:r>
            <w:proofErr w:type="spellStart"/>
            <w:r>
              <w:rPr>
                <w:sz w:val="22"/>
                <w:szCs w:val="22"/>
                <w:lang w:val="en-US"/>
              </w:rPr>
              <w:t>Statfax</w:t>
            </w:r>
            <w:proofErr w:type="spellEnd"/>
            <w:r>
              <w:rPr>
                <w:sz w:val="22"/>
                <w:szCs w:val="22"/>
                <w:lang w:val="en-US"/>
              </w:rPr>
              <w:t xml:space="preserve"> 1940 </w:t>
            </w:r>
            <w:r>
              <w:rPr>
                <w:sz w:val="22"/>
                <w:szCs w:val="22"/>
              </w:rPr>
              <w:t>в поликлинике №3</w:t>
            </w:r>
          </w:p>
        </w:tc>
        <w:tc>
          <w:tcPr>
            <w:tcW w:w="3969" w:type="dxa"/>
            <w:tcBorders>
              <w:top w:val="single" w:sz="4" w:space="0" w:color="auto"/>
              <w:left w:val="single" w:sz="4" w:space="0" w:color="auto"/>
              <w:bottom w:val="single" w:sz="4" w:space="0" w:color="auto"/>
              <w:right w:val="single" w:sz="4" w:space="0" w:color="auto"/>
            </w:tcBorders>
            <w:vAlign w:val="center"/>
          </w:tcPr>
          <w:p w:rsidR="00DF1FED" w:rsidRPr="00871EED" w:rsidRDefault="00DF1FED" w:rsidP="00DF1FED">
            <w:pPr>
              <w:ind w:firstLine="0"/>
              <w:contextualSpacing/>
              <w:rPr>
                <w:sz w:val="22"/>
                <w:szCs w:val="22"/>
                <w:lang w:val="en-US"/>
              </w:rPr>
            </w:pPr>
            <w:r>
              <w:rPr>
                <w:sz w:val="22"/>
                <w:szCs w:val="22"/>
              </w:rPr>
              <w:t xml:space="preserve">Лампа </w:t>
            </w:r>
            <w:proofErr w:type="spellStart"/>
            <w:r>
              <w:rPr>
                <w:sz w:val="22"/>
                <w:szCs w:val="22"/>
                <w:lang w:val="en-US"/>
              </w:rPr>
              <w:t>Osram</w:t>
            </w:r>
            <w:proofErr w:type="spellEnd"/>
            <w:r>
              <w:rPr>
                <w:sz w:val="22"/>
                <w:szCs w:val="22"/>
                <w:lang w:val="en-US"/>
              </w:rPr>
              <w:t xml:space="preserve"> </w:t>
            </w:r>
            <w:r>
              <w:rPr>
                <w:sz w:val="22"/>
                <w:szCs w:val="22"/>
              </w:rPr>
              <w:t>КСЕНОН 6</w:t>
            </w:r>
            <w:r>
              <w:rPr>
                <w:sz w:val="22"/>
                <w:szCs w:val="22"/>
                <w:lang w:val="en-US"/>
              </w:rPr>
              <w:t>V</w:t>
            </w:r>
          </w:p>
        </w:tc>
        <w:tc>
          <w:tcPr>
            <w:tcW w:w="1417" w:type="dxa"/>
            <w:tcBorders>
              <w:top w:val="single" w:sz="4" w:space="0" w:color="auto"/>
              <w:left w:val="single" w:sz="4" w:space="0" w:color="auto"/>
              <w:bottom w:val="single" w:sz="4" w:space="0" w:color="auto"/>
              <w:right w:val="single" w:sz="4" w:space="0" w:color="auto"/>
            </w:tcBorders>
            <w:vAlign w:val="center"/>
          </w:tcPr>
          <w:p w:rsidR="00DF1FED" w:rsidRDefault="00DF1FED" w:rsidP="009A5F0D">
            <w:pPr>
              <w:ind w:firstLine="0"/>
              <w:jc w:val="center"/>
            </w:pPr>
            <w:r w:rsidRPr="006E51B2">
              <w:rPr>
                <w:rFonts w:eastAsia="Calibri"/>
                <w:szCs w:val="24"/>
              </w:rPr>
              <w:t>Услуга</w:t>
            </w:r>
          </w:p>
        </w:tc>
        <w:tc>
          <w:tcPr>
            <w:tcW w:w="1276" w:type="dxa"/>
            <w:tcBorders>
              <w:top w:val="single" w:sz="4" w:space="0" w:color="auto"/>
              <w:left w:val="single" w:sz="4" w:space="0" w:color="auto"/>
              <w:bottom w:val="single" w:sz="4" w:space="0" w:color="auto"/>
              <w:right w:val="single" w:sz="4" w:space="0" w:color="auto"/>
            </w:tcBorders>
            <w:vAlign w:val="center"/>
          </w:tcPr>
          <w:p w:rsidR="00DF1FED" w:rsidRPr="00A337E4" w:rsidRDefault="009A5F0D" w:rsidP="00DF1FED">
            <w:pPr>
              <w:ind w:firstLine="0"/>
              <w:contextualSpacing/>
              <w:jc w:val="center"/>
              <w:rPr>
                <w:rFonts w:eastAsia="Calibri"/>
                <w:szCs w:val="24"/>
              </w:rPr>
            </w:pPr>
            <w:r>
              <w:rPr>
                <w:rFonts w:eastAsia="Calibri"/>
                <w:szCs w:val="24"/>
              </w:rPr>
              <w:t>1</w:t>
            </w:r>
          </w:p>
        </w:tc>
      </w:tr>
      <w:tr w:rsidR="00DF1FED" w:rsidRPr="00A337E4" w:rsidTr="00CB76DB">
        <w:trPr>
          <w:trHeight w:val="1112"/>
        </w:trPr>
        <w:tc>
          <w:tcPr>
            <w:tcW w:w="851" w:type="dxa"/>
            <w:tcBorders>
              <w:top w:val="single" w:sz="4" w:space="0" w:color="auto"/>
              <w:left w:val="single" w:sz="4" w:space="0" w:color="auto"/>
              <w:bottom w:val="single" w:sz="4" w:space="0" w:color="auto"/>
              <w:right w:val="single" w:sz="4" w:space="0" w:color="auto"/>
            </w:tcBorders>
            <w:vAlign w:val="center"/>
          </w:tcPr>
          <w:p w:rsidR="00DF1FED" w:rsidRPr="00AF2089" w:rsidRDefault="00DF1FED" w:rsidP="00DF1FED">
            <w:pPr>
              <w:spacing w:before="300" w:after="300" w:line="200" w:lineRule="atLeast"/>
              <w:ind w:firstLine="39"/>
              <w:jc w:val="center"/>
              <w:rPr>
                <w:sz w:val="22"/>
                <w:szCs w:val="22"/>
              </w:rPr>
            </w:pPr>
            <w:r>
              <w:rPr>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tcPr>
          <w:p w:rsidR="00DF1FED" w:rsidRPr="005E454A" w:rsidRDefault="00DF1FED" w:rsidP="00DF1FED">
            <w:pPr>
              <w:ind w:firstLine="0"/>
              <w:contextualSpacing/>
              <w:rPr>
                <w:sz w:val="22"/>
                <w:szCs w:val="22"/>
              </w:rPr>
            </w:pPr>
            <w:r>
              <w:rPr>
                <w:sz w:val="22"/>
                <w:szCs w:val="22"/>
              </w:rPr>
              <w:t xml:space="preserve">Тонометр </w:t>
            </w:r>
            <w:r>
              <w:rPr>
                <w:sz w:val="22"/>
                <w:szCs w:val="22"/>
                <w:lang w:val="en-US"/>
              </w:rPr>
              <w:t>Omron</w:t>
            </w:r>
            <w:r w:rsidRPr="005E454A">
              <w:rPr>
                <w:sz w:val="22"/>
                <w:szCs w:val="22"/>
              </w:rPr>
              <w:t xml:space="preserve"> </w:t>
            </w:r>
            <w:r>
              <w:rPr>
                <w:sz w:val="22"/>
                <w:szCs w:val="22"/>
                <w:lang w:val="en-US"/>
              </w:rPr>
              <w:t>Basic</w:t>
            </w:r>
            <w:r w:rsidRPr="005E454A">
              <w:rPr>
                <w:sz w:val="22"/>
                <w:szCs w:val="22"/>
              </w:rPr>
              <w:t xml:space="preserve"> </w:t>
            </w:r>
            <w:r>
              <w:rPr>
                <w:sz w:val="22"/>
                <w:szCs w:val="22"/>
              </w:rPr>
              <w:t>в терапевтическом отделении</w:t>
            </w:r>
          </w:p>
        </w:tc>
        <w:tc>
          <w:tcPr>
            <w:tcW w:w="3969" w:type="dxa"/>
            <w:tcBorders>
              <w:top w:val="single" w:sz="4" w:space="0" w:color="auto"/>
              <w:left w:val="single" w:sz="4" w:space="0" w:color="auto"/>
              <w:bottom w:val="single" w:sz="4" w:space="0" w:color="auto"/>
              <w:right w:val="single" w:sz="4" w:space="0" w:color="auto"/>
            </w:tcBorders>
            <w:vAlign w:val="center"/>
          </w:tcPr>
          <w:p w:rsidR="00DF1FED" w:rsidRPr="002C1085" w:rsidRDefault="00DF1FED" w:rsidP="00DF1FED">
            <w:pPr>
              <w:ind w:firstLine="0"/>
              <w:contextualSpacing/>
              <w:rPr>
                <w:sz w:val="22"/>
                <w:szCs w:val="22"/>
              </w:rPr>
            </w:pPr>
            <w:r>
              <w:rPr>
                <w:sz w:val="22"/>
                <w:szCs w:val="22"/>
              </w:rPr>
              <w:t xml:space="preserve">Манжета импорт стандарт (камера ПВХ-1 </w:t>
            </w:r>
            <w:proofErr w:type="spellStart"/>
            <w:r>
              <w:rPr>
                <w:sz w:val="22"/>
                <w:szCs w:val="22"/>
              </w:rPr>
              <w:t>тр.с</w:t>
            </w:r>
            <w:proofErr w:type="spellEnd"/>
            <w:r>
              <w:rPr>
                <w:sz w:val="22"/>
                <w:szCs w:val="22"/>
              </w:rPr>
              <w:t xml:space="preserve"> кол.): 22-32см (3шт) и Адаптер сетевой</w:t>
            </w:r>
          </w:p>
        </w:tc>
        <w:tc>
          <w:tcPr>
            <w:tcW w:w="1417" w:type="dxa"/>
            <w:tcBorders>
              <w:top w:val="single" w:sz="4" w:space="0" w:color="auto"/>
              <w:left w:val="single" w:sz="4" w:space="0" w:color="auto"/>
              <w:bottom w:val="single" w:sz="4" w:space="0" w:color="auto"/>
              <w:right w:val="single" w:sz="4" w:space="0" w:color="auto"/>
            </w:tcBorders>
            <w:vAlign w:val="center"/>
          </w:tcPr>
          <w:p w:rsidR="00DF1FED" w:rsidRDefault="00DF1FED" w:rsidP="009A5F0D">
            <w:pPr>
              <w:ind w:firstLine="0"/>
              <w:jc w:val="center"/>
            </w:pPr>
            <w:r w:rsidRPr="006E51B2">
              <w:rPr>
                <w:rFonts w:eastAsia="Calibri"/>
                <w:szCs w:val="24"/>
              </w:rPr>
              <w:t>Услуга</w:t>
            </w:r>
          </w:p>
        </w:tc>
        <w:tc>
          <w:tcPr>
            <w:tcW w:w="1276" w:type="dxa"/>
            <w:tcBorders>
              <w:top w:val="single" w:sz="4" w:space="0" w:color="auto"/>
              <w:left w:val="single" w:sz="4" w:space="0" w:color="auto"/>
              <w:bottom w:val="single" w:sz="4" w:space="0" w:color="auto"/>
              <w:right w:val="single" w:sz="4" w:space="0" w:color="auto"/>
            </w:tcBorders>
            <w:vAlign w:val="center"/>
          </w:tcPr>
          <w:p w:rsidR="00DF1FED" w:rsidRPr="00A337E4" w:rsidRDefault="009A5F0D" w:rsidP="00DF1FED">
            <w:pPr>
              <w:ind w:firstLine="0"/>
              <w:contextualSpacing/>
              <w:jc w:val="center"/>
              <w:rPr>
                <w:rFonts w:eastAsia="Calibri"/>
                <w:szCs w:val="24"/>
              </w:rPr>
            </w:pPr>
            <w:r>
              <w:rPr>
                <w:rFonts w:eastAsia="Calibri"/>
                <w:szCs w:val="24"/>
              </w:rPr>
              <w:t>1</w:t>
            </w:r>
          </w:p>
        </w:tc>
      </w:tr>
      <w:tr w:rsidR="00DF1FED" w:rsidRPr="00A337E4" w:rsidTr="00DF1FED">
        <w:trPr>
          <w:trHeight w:val="1717"/>
        </w:trPr>
        <w:tc>
          <w:tcPr>
            <w:tcW w:w="851" w:type="dxa"/>
            <w:tcBorders>
              <w:top w:val="single" w:sz="4" w:space="0" w:color="auto"/>
              <w:left w:val="single" w:sz="4" w:space="0" w:color="auto"/>
              <w:bottom w:val="single" w:sz="4" w:space="0" w:color="auto"/>
              <w:right w:val="single" w:sz="4" w:space="0" w:color="auto"/>
            </w:tcBorders>
            <w:vAlign w:val="center"/>
          </w:tcPr>
          <w:p w:rsidR="00DF1FED" w:rsidRPr="00AF2089" w:rsidRDefault="00DF1FED" w:rsidP="00DF1FED">
            <w:pPr>
              <w:spacing w:before="300" w:after="300" w:line="200" w:lineRule="atLeast"/>
              <w:ind w:firstLine="39"/>
              <w:jc w:val="center"/>
              <w:rPr>
                <w:sz w:val="22"/>
                <w:szCs w:val="22"/>
              </w:rPr>
            </w:pPr>
            <w:r>
              <w:rPr>
                <w:sz w:val="22"/>
                <w:szCs w:val="22"/>
              </w:rPr>
              <w:t>6</w:t>
            </w:r>
          </w:p>
        </w:tc>
        <w:tc>
          <w:tcPr>
            <w:tcW w:w="2410" w:type="dxa"/>
            <w:tcBorders>
              <w:top w:val="single" w:sz="4" w:space="0" w:color="auto"/>
              <w:left w:val="single" w:sz="4" w:space="0" w:color="auto"/>
              <w:bottom w:val="single" w:sz="4" w:space="0" w:color="auto"/>
              <w:right w:val="single" w:sz="4" w:space="0" w:color="auto"/>
            </w:tcBorders>
            <w:vAlign w:val="center"/>
          </w:tcPr>
          <w:p w:rsidR="00DF1FED" w:rsidRPr="005E454A" w:rsidRDefault="00DF1FED" w:rsidP="00DF1FED">
            <w:pPr>
              <w:ind w:firstLine="0"/>
              <w:contextualSpacing/>
              <w:rPr>
                <w:sz w:val="22"/>
                <w:szCs w:val="22"/>
              </w:rPr>
            </w:pPr>
            <w:r>
              <w:rPr>
                <w:sz w:val="22"/>
                <w:szCs w:val="22"/>
              </w:rPr>
              <w:t>Лампы бактерицидные 30</w:t>
            </w:r>
            <w:r>
              <w:rPr>
                <w:sz w:val="22"/>
                <w:szCs w:val="22"/>
                <w:lang w:val="en-US"/>
              </w:rPr>
              <w:t>W</w:t>
            </w:r>
            <w:r>
              <w:rPr>
                <w:sz w:val="22"/>
                <w:szCs w:val="22"/>
              </w:rPr>
              <w:t xml:space="preserve"> для бактерицидного облучателя в отделении стационара и режимные кабинеты поликлиники</w:t>
            </w:r>
          </w:p>
        </w:tc>
        <w:tc>
          <w:tcPr>
            <w:tcW w:w="3969" w:type="dxa"/>
            <w:tcBorders>
              <w:top w:val="single" w:sz="4" w:space="0" w:color="auto"/>
              <w:left w:val="single" w:sz="4" w:space="0" w:color="auto"/>
              <w:bottom w:val="single" w:sz="4" w:space="0" w:color="auto"/>
              <w:right w:val="single" w:sz="4" w:space="0" w:color="auto"/>
            </w:tcBorders>
            <w:vAlign w:val="center"/>
          </w:tcPr>
          <w:p w:rsidR="00DF1FED" w:rsidRPr="00DF1FED" w:rsidRDefault="00DF1FED" w:rsidP="00DF1FED">
            <w:pPr>
              <w:ind w:firstLine="0"/>
              <w:contextualSpacing/>
              <w:rPr>
                <w:sz w:val="22"/>
                <w:szCs w:val="22"/>
                <w:lang w:val="en-US"/>
              </w:rPr>
            </w:pPr>
            <w:r>
              <w:rPr>
                <w:sz w:val="22"/>
                <w:szCs w:val="22"/>
              </w:rPr>
              <w:t xml:space="preserve">Лампа </w:t>
            </w:r>
            <w:proofErr w:type="spellStart"/>
            <w:r>
              <w:rPr>
                <w:sz w:val="22"/>
                <w:szCs w:val="22"/>
                <w:lang w:val="en-US"/>
              </w:rPr>
              <w:t>Ledvance</w:t>
            </w:r>
            <w:proofErr w:type="spellEnd"/>
            <w:r>
              <w:rPr>
                <w:sz w:val="22"/>
                <w:szCs w:val="22"/>
                <w:lang w:val="en-US"/>
              </w:rPr>
              <w:t>/</w:t>
            </w:r>
            <w:proofErr w:type="spellStart"/>
            <w:r>
              <w:rPr>
                <w:sz w:val="22"/>
                <w:szCs w:val="22"/>
                <w:lang w:val="en-US"/>
              </w:rPr>
              <w:t>Tibera</w:t>
            </w:r>
            <w:proofErr w:type="spellEnd"/>
            <w:r>
              <w:rPr>
                <w:sz w:val="22"/>
                <w:szCs w:val="22"/>
                <w:lang w:val="en-US"/>
              </w:rPr>
              <w:t xml:space="preserve"> 30W</w:t>
            </w:r>
          </w:p>
        </w:tc>
        <w:tc>
          <w:tcPr>
            <w:tcW w:w="1417" w:type="dxa"/>
            <w:tcBorders>
              <w:top w:val="single" w:sz="4" w:space="0" w:color="auto"/>
              <w:left w:val="single" w:sz="4" w:space="0" w:color="auto"/>
              <w:bottom w:val="single" w:sz="4" w:space="0" w:color="auto"/>
              <w:right w:val="single" w:sz="4" w:space="0" w:color="auto"/>
            </w:tcBorders>
            <w:vAlign w:val="center"/>
          </w:tcPr>
          <w:p w:rsidR="00DF1FED" w:rsidRPr="00DF1FED" w:rsidRDefault="00DF1FED" w:rsidP="009A5F0D">
            <w:pPr>
              <w:ind w:firstLine="0"/>
              <w:contextualSpacing/>
              <w:jc w:val="center"/>
              <w:rPr>
                <w:rFonts w:eastAsia="Calibri"/>
                <w:szCs w:val="24"/>
              </w:rPr>
            </w:pPr>
            <w:proofErr w:type="spellStart"/>
            <w:r>
              <w:rPr>
                <w:rFonts w:eastAsia="Calibri"/>
                <w:szCs w:val="24"/>
              </w:rPr>
              <w:t>Шт</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DF1FED" w:rsidRPr="00DF1FED" w:rsidRDefault="00DF1FED" w:rsidP="00DF1FED">
            <w:pPr>
              <w:ind w:firstLine="0"/>
              <w:contextualSpacing/>
              <w:jc w:val="center"/>
              <w:rPr>
                <w:rFonts w:eastAsia="Calibri"/>
                <w:szCs w:val="24"/>
                <w:lang w:val="en-US"/>
              </w:rPr>
            </w:pPr>
            <w:r>
              <w:rPr>
                <w:rFonts w:eastAsia="Calibri"/>
                <w:szCs w:val="24"/>
                <w:lang w:val="en-US"/>
              </w:rPr>
              <w:t>15</w:t>
            </w:r>
          </w:p>
        </w:tc>
      </w:tr>
    </w:tbl>
    <w:p w:rsidR="008F2379" w:rsidRPr="003662C1" w:rsidRDefault="008F2379" w:rsidP="0036502F">
      <w:pPr>
        <w:widowControl/>
        <w:spacing w:before="0"/>
        <w:ind w:firstLine="567"/>
        <w:contextualSpacing/>
        <w:rPr>
          <w:color w:val="000000"/>
          <w:szCs w:val="24"/>
        </w:rPr>
      </w:pP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Качество </w:t>
      </w:r>
      <w:r>
        <w:rPr>
          <w:color w:val="000000"/>
          <w:sz w:val="22"/>
          <w:szCs w:val="22"/>
        </w:rPr>
        <w:t>оказываемых услуг</w:t>
      </w:r>
      <w:r w:rsidRPr="007A5F36">
        <w:rPr>
          <w:color w:val="000000"/>
          <w:sz w:val="22"/>
          <w:szCs w:val="22"/>
        </w:rPr>
        <w:t xml:space="preserve"> должно соответствовать требованиям нормативно-технической документации.</w:t>
      </w:r>
    </w:p>
    <w:p w:rsidR="00283D19" w:rsidRPr="007A5F36" w:rsidRDefault="00283D19" w:rsidP="00283D19">
      <w:pPr>
        <w:suppressAutoHyphens/>
        <w:rPr>
          <w:sz w:val="22"/>
          <w:szCs w:val="22"/>
          <w:lang w:eastAsia="ar-SA"/>
        </w:rPr>
      </w:pPr>
      <w:r>
        <w:rPr>
          <w:sz w:val="22"/>
          <w:szCs w:val="22"/>
          <w:lang w:eastAsia="ar-SA"/>
        </w:rPr>
        <w:t>Оказание услуг</w:t>
      </w:r>
      <w:r w:rsidRPr="007A5F36">
        <w:rPr>
          <w:sz w:val="22"/>
          <w:szCs w:val="22"/>
          <w:lang w:eastAsia="ar-SA"/>
        </w:rPr>
        <w:t xml:space="preserve"> осуществляется </w:t>
      </w:r>
      <w:r w:rsidRPr="007A5F36">
        <w:rPr>
          <w:sz w:val="22"/>
          <w:szCs w:val="22"/>
        </w:rPr>
        <w:t>в рабочие</w:t>
      </w:r>
      <w:r>
        <w:rPr>
          <w:sz w:val="22"/>
          <w:szCs w:val="22"/>
        </w:rPr>
        <w:t xml:space="preserve"> дни с 08:00 до 16:0</w:t>
      </w:r>
      <w:r w:rsidRPr="007A5F36">
        <w:rPr>
          <w:sz w:val="22"/>
          <w:szCs w:val="22"/>
        </w:rPr>
        <w:t>0 по Московскому времени</w:t>
      </w:r>
      <w:r w:rsidRPr="007A5F36">
        <w:rPr>
          <w:sz w:val="23"/>
          <w:szCs w:val="23"/>
        </w:rPr>
        <w:t>.</w:t>
      </w:r>
    </w:p>
    <w:p w:rsidR="00283D19" w:rsidRPr="007A5F36" w:rsidRDefault="00283D19" w:rsidP="00283D19">
      <w:pPr>
        <w:widowControl/>
        <w:spacing w:before="0"/>
        <w:ind w:firstLine="567"/>
        <w:contextualSpacing/>
        <w:rPr>
          <w:color w:val="000000"/>
          <w:sz w:val="22"/>
          <w:szCs w:val="22"/>
        </w:rPr>
      </w:pPr>
      <w:r w:rsidRPr="007A5F36">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00A1620C">
        <w:rPr>
          <w:color w:val="000000"/>
          <w:sz w:val="22"/>
          <w:szCs w:val="22"/>
        </w:rPr>
        <w:t>оказываемая услуга долж</w:t>
      </w:r>
      <w:r w:rsidRPr="007A5F36">
        <w:rPr>
          <w:color w:val="000000"/>
          <w:sz w:val="22"/>
          <w:szCs w:val="22"/>
        </w:rPr>
        <w:t>н</w:t>
      </w:r>
      <w:r w:rsidR="00A1620C">
        <w:rPr>
          <w:color w:val="000000"/>
          <w:sz w:val="22"/>
          <w:szCs w:val="22"/>
        </w:rPr>
        <w:t>а</w:t>
      </w:r>
      <w:r w:rsidRPr="007A5F36">
        <w:rPr>
          <w:color w:val="000000"/>
          <w:sz w:val="22"/>
          <w:szCs w:val="22"/>
        </w:rPr>
        <w:t xml:space="preserve"> иметь обязательное подтверждение соответствия в форме декларации о соответствии (действующего сертификата соответствия). </w:t>
      </w:r>
    </w:p>
    <w:p w:rsidR="00283D19" w:rsidRPr="007A5F36" w:rsidRDefault="0067765B" w:rsidP="00283D19">
      <w:pPr>
        <w:widowControl/>
        <w:spacing w:before="0"/>
        <w:ind w:firstLine="567"/>
        <w:contextualSpacing/>
        <w:rPr>
          <w:color w:val="000000"/>
          <w:sz w:val="22"/>
          <w:szCs w:val="22"/>
        </w:rPr>
      </w:pPr>
      <w:r>
        <w:rPr>
          <w:sz w:val="22"/>
          <w:szCs w:val="22"/>
        </w:rPr>
        <w:t>Услуги</w:t>
      </w:r>
      <w:r w:rsidR="00283D19" w:rsidRPr="007A5F36">
        <w:rPr>
          <w:bCs/>
          <w:sz w:val="22"/>
          <w:szCs w:val="22"/>
        </w:rPr>
        <w:t>, заявленн</w:t>
      </w:r>
      <w:r>
        <w:rPr>
          <w:bCs/>
          <w:sz w:val="22"/>
          <w:szCs w:val="22"/>
        </w:rPr>
        <w:t>ые</w:t>
      </w:r>
      <w:r w:rsidR="00283D19" w:rsidRPr="007A5F36">
        <w:rPr>
          <w:bCs/>
          <w:sz w:val="22"/>
          <w:szCs w:val="22"/>
        </w:rPr>
        <w:t xml:space="preserve"> к поставке, </w:t>
      </w:r>
      <w:r>
        <w:rPr>
          <w:sz w:val="22"/>
          <w:szCs w:val="22"/>
        </w:rPr>
        <w:t>должны</w:t>
      </w:r>
      <w:r w:rsidR="00283D19" w:rsidRPr="007A5F36">
        <w:rPr>
          <w:sz w:val="22"/>
          <w:szCs w:val="22"/>
        </w:rPr>
        <w:t xml:space="preserve"> соответствовать по качеству и техническим характеристикам всем Сертификатам Соответствия и Регистрационным Удостоверениям.</w:t>
      </w:r>
    </w:p>
    <w:p w:rsidR="00283D19" w:rsidRPr="007A5F36" w:rsidRDefault="00283D19" w:rsidP="00283D19">
      <w:pPr>
        <w:ind w:firstLine="0"/>
        <w:contextualSpacing/>
        <w:rPr>
          <w:color w:val="000000"/>
          <w:sz w:val="22"/>
          <w:szCs w:val="22"/>
        </w:rPr>
      </w:pPr>
      <w:r w:rsidRPr="007A5F36">
        <w:rPr>
          <w:color w:val="000000"/>
          <w:sz w:val="22"/>
          <w:szCs w:val="22"/>
        </w:rPr>
        <w:t xml:space="preserve">Условия </w:t>
      </w:r>
      <w:r w:rsidR="00CF51CE" w:rsidRPr="003662C1">
        <w:rPr>
          <w:b/>
          <w:bCs/>
          <w:color w:val="000000"/>
          <w:szCs w:val="24"/>
        </w:rPr>
        <w:t>оказани</w:t>
      </w:r>
      <w:r w:rsidR="00A1620C">
        <w:rPr>
          <w:b/>
          <w:bCs/>
          <w:color w:val="000000"/>
          <w:szCs w:val="24"/>
        </w:rPr>
        <w:t>я</w:t>
      </w:r>
      <w:r w:rsidR="00CF51CE" w:rsidRPr="003662C1">
        <w:rPr>
          <w:b/>
          <w:bCs/>
          <w:color w:val="000000"/>
          <w:szCs w:val="24"/>
        </w:rPr>
        <w:t xml:space="preserve"> услуг</w:t>
      </w:r>
      <w:r w:rsidR="00A1620C">
        <w:rPr>
          <w:b/>
          <w:bCs/>
          <w:color w:val="000000"/>
          <w:szCs w:val="24"/>
        </w:rPr>
        <w:t>: услуга</w:t>
      </w:r>
      <w:r w:rsidR="00CF51CE" w:rsidRPr="003662C1">
        <w:rPr>
          <w:b/>
          <w:bCs/>
          <w:color w:val="000000"/>
          <w:szCs w:val="24"/>
        </w:rPr>
        <w:t xml:space="preserve"> </w:t>
      </w:r>
      <w:r w:rsidR="00CF51CE">
        <w:rPr>
          <w:b/>
          <w:bCs/>
          <w:color w:val="000000"/>
          <w:szCs w:val="24"/>
        </w:rPr>
        <w:t>(</w:t>
      </w:r>
      <w:r w:rsidR="00F619AE" w:rsidRPr="00F619AE">
        <w:rPr>
          <w:rFonts w:ascii="Times" w:hAnsi="Times"/>
          <w:b/>
          <w:sz w:val="22"/>
          <w:szCs w:val="22"/>
        </w:rPr>
        <w:t xml:space="preserve">о проведении ремонтных работ </w:t>
      </w:r>
      <w:proofErr w:type="gramStart"/>
      <w:r w:rsidR="00F619AE" w:rsidRPr="00F619AE">
        <w:rPr>
          <w:rFonts w:ascii="Times" w:hAnsi="Times"/>
          <w:b/>
          <w:sz w:val="22"/>
          <w:szCs w:val="22"/>
        </w:rPr>
        <w:t>с заменой запасных частей</w:t>
      </w:r>
      <w:proofErr w:type="gramEnd"/>
      <w:r w:rsidR="00CF51CE">
        <w:rPr>
          <w:b/>
          <w:bCs/>
          <w:color w:val="000000"/>
          <w:szCs w:val="24"/>
        </w:rPr>
        <w:t>)</w:t>
      </w:r>
      <w:r w:rsidRPr="007A5F36">
        <w:rPr>
          <w:color w:val="000000"/>
          <w:sz w:val="22"/>
          <w:szCs w:val="22"/>
        </w:rPr>
        <w:t xml:space="preserve">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283D19" w:rsidRPr="007A5F36" w:rsidRDefault="00283D19" w:rsidP="00283D19">
      <w:pPr>
        <w:widowControl/>
        <w:spacing w:before="0"/>
        <w:ind w:firstLine="567"/>
        <w:contextualSpacing/>
        <w:rPr>
          <w:b/>
          <w:color w:val="000000"/>
          <w:sz w:val="22"/>
          <w:szCs w:val="22"/>
        </w:rPr>
      </w:pPr>
      <w:r w:rsidRPr="007A5F36">
        <w:rPr>
          <w:b/>
          <w:color w:val="000000"/>
          <w:sz w:val="22"/>
          <w:szCs w:val="22"/>
        </w:rPr>
        <w:t xml:space="preserve">Требования к гарантийному сроку </w:t>
      </w:r>
      <w:r w:rsidR="00CF51CE">
        <w:rPr>
          <w:b/>
          <w:color w:val="000000"/>
          <w:sz w:val="22"/>
          <w:szCs w:val="22"/>
        </w:rPr>
        <w:t>оказываемых услуг</w:t>
      </w:r>
      <w:r w:rsidRPr="007A5F36">
        <w:rPr>
          <w:b/>
          <w:color w:val="000000"/>
          <w:sz w:val="22"/>
          <w:szCs w:val="22"/>
        </w:rPr>
        <w:t xml:space="preserve">/ сроку годности </w:t>
      </w:r>
      <w:r w:rsidR="00CF51CE">
        <w:rPr>
          <w:b/>
          <w:color w:val="000000"/>
          <w:sz w:val="22"/>
          <w:szCs w:val="22"/>
        </w:rPr>
        <w:t>оказываемых услуг</w:t>
      </w:r>
      <w:r w:rsidRPr="007A5F36">
        <w:rPr>
          <w:b/>
          <w:color w:val="000000"/>
          <w:sz w:val="22"/>
          <w:szCs w:val="22"/>
        </w:rPr>
        <w:t xml:space="preserve">: </w:t>
      </w:r>
      <w:r w:rsidRPr="007A5F36">
        <w:rPr>
          <w:color w:val="000000"/>
          <w:sz w:val="22"/>
          <w:szCs w:val="22"/>
        </w:rPr>
        <w:t>остаточный срок годности товара должен составлять:</w:t>
      </w:r>
    </w:p>
    <w:p w:rsidR="00283D19" w:rsidRPr="007A5F36" w:rsidRDefault="00283D19" w:rsidP="00283D19">
      <w:pPr>
        <w:widowControl/>
        <w:spacing w:before="0"/>
        <w:ind w:firstLine="709"/>
        <w:rPr>
          <w:sz w:val="22"/>
          <w:szCs w:val="22"/>
        </w:rPr>
      </w:pPr>
      <w:r w:rsidRPr="007A5F36">
        <w:rPr>
          <w:sz w:val="22"/>
          <w:szCs w:val="22"/>
        </w:rPr>
        <w:t xml:space="preserve">            - не менее 4 месяцев, если срок годности товара составляет 0,5 года;</w:t>
      </w:r>
    </w:p>
    <w:p w:rsidR="00283D19" w:rsidRPr="007A5F36" w:rsidRDefault="00283D19" w:rsidP="00283D19">
      <w:pPr>
        <w:widowControl/>
        <w:spacing w:before="0"/>
        <w:ind w:firstLine="709"/>
        <w:rPr>
          <w:sz w:val="22"/>
          <w:szCs w:val="22"/>
        </w:rPr>
      </w:pPr>
      <w:r w:rsidRPr="007A5F36">
        <w:rPr>
          <w:sz w:val="22"/>
          <w:szCs w:val="22"/>
        </w:rPr>
        <w:tab/>
        <w:t>- не менее 8 месяцев, если срок годности товара составляет 1 год;</w:t>
      </w:r>
    </w:p>
    <w:p w:rsidR="00283D19" w:rsidRPr="007A5F36" w:rsidRDefault="00283D19" w:rsidP="00283D19">
      <w:pPr>
        <w:widowControl/>
        <w:spacing w:before="0"/>
        <w:ind w:firstLine="709"/>
        <w:rPr>
          <w:sz w:val="22"/>
          <w:szCs w:val="22"/>
        </w:rPr>
      </w:pPr>
      <w:r w:rsidRPr="007A5F36">
        <w:rPr>
          <w:sz w:val="22"/>
          <w:szCs w:val="22"/>
        </w:rPr>
        <w:tab/>
        <w:t>- не менее 12 месяцев, если срок годности товара составляет 1,5 года;</w:t>
      </w:r>
    </w:p>
    <w:p w:rsidR="00283D19" w:rsidRPr="007A5F36" w:rsidRDefault="00283D19" w:rsidP="00283D19">
      <w:pPr>
        <w:widowControl/>
        <w:spacing w:before="0"/>
        <w:ind w:firstLine="709"/>
        <w:rPr>
          <w:sz w:val="22"/>
          <w:szCs w:val="22"/>
        </w:rPr>
      </w:pPr>
      <w:r w:rsidRPr="007A5F36">
        <w:rPr>
          <w:sz w:val="22"/>
          <w:szCs w:val="22"/>
        </w:rPr>
        <w:tab/>
        <w:t>- не менее 17 месяцев, если срок годности товара составляет 2 года;</w:t>
      </w:r>
    </w:p>
    <w:p w:rsidR="00283D19" w:rsidRPr="007A5F36" w:rsidRDefault="00283D19" w:rsidP="00283D19">
      <w:pPr>
        <w:widowControl/>
        <w:spacing w:before="0"/>
        <w:ind w:firstLine="709"/>
        <w:rPr>
          <w:sz w:val="22"/>
          <w:szCs w:val="22"/>
        </w:rPr>
      </w:pPr>
      <w:r w:rsidRPr="007A5F36">
        <w:rPr>
          <w:sz w:val="22"/>
          <w:szCs w:val="22"/>
        </w:rPr>
        <w:tab/>
        <w:t>- не менее 21 месяца, если срок годности товара составляет 2,5 года;</w:t>
      </w:r>
    </w:p>
    <w:p w:rsidR="00283D19" w:rsidRPr="007A5F36" w:rsidRDefault="00283D19" w:rsidP="00283D19">
      <w:pPr>
        <w:widowControl/>
        <w:spacing w:before="0"/>
        <w:ind w:firstLine="709"/>
        <w:rPr>
          <w:sz w:val="22"/>
          <w:szCs w:val="22"/>
        </w:rPr>
      </w:pPr>
      <w:r w:rsidRPr="007A5F36">
        <w:rPr>
          <w:sz w:val="22"/>
          <w:szCs w:val="22"/>
        </w:rPr>
        <w:tab/>
        <w:t>- не менее 25 месяцев, если срок годности товара составляет 3 года;</w:t>
      </w:r>
    </w:p>
    <w:p w:rsidR="00283D19" w:rsidRPr="007A5F36" w:rsidRDefault="00283D19" w:rsidP="00283D19">
      <w:pPr>
        <w:widowControl/>
        <w:spacing w:before="0"/>
        <w:ind w:firstLine="709"/>
        <w:rPr>
          <w:sz w:val="22"/>
          <w:szCs w:val="22"/>
        </w:rPr>
      </w:pPr>
      <w:r w:rsidRPr="007A5F36">
        <w:rPr>
          <w:sz w:val="22"/>
          <w:szCs w:val="22"/>
        </w:rPr>
        <w:tab/>
        <w:t>- не менее 30 месяцев, если срок годности товара составляет 3,5 года;</w:t>
      </w:r>
    </w:p>
    <w:p w:rsidR="00283D19" w:rsidRPr="007A5F36" w:rsidRDefault="00283D19" w:rsidP="00283D19">
      <w:pPr>
        <w:widowControl/>
        <w:spacing w:before="0"/>
        <w:ind w:firstLine="709"/>
        <w:rPr>
          <w:sz w:val="22"/>
          <w:szCs w:val="22"/>
        </w:rPr>
      </w:pPr>
      <w:r w:rsidRPr="007A5F36">
        <w:rPr>
          <w:sz w:val="22"/>
          <w:szCs w:val="22"/>
        </w:rPr>
        <w:tab/>
        <w:t>- не менее 34 месяцев, если срок годности товара составляет 4 года;</w:t>
      </w:r>
    </w:p>
    <w:p w:rsidR="00283D19" w:rsidRPr="007A5F36" w:rsidRDefault="00283D19" w:rsidP="00283D19">
      <w:pPr>
        <w:widowControl/>
        <w:spacing w:before="0"/>
        <w:ind w:firstLine="709"/>
        <w:rPr>
          <w:sz w:val="22"/>
          <w:szCs w:val="22"/>
        </w:rPr>
      </w:pPr>
      <w:r w:rsidRPr="007A5F36">
        <w:rPr>
          <w:sz w:val="22"/>
          <w:szCs w:val="22"/>
        </w:rPr>
        <w:tab/>
        <w:t>- не менее 38 месяцев, если срок годности товара составляет 4,5 года;</w:t>
      </w:r>
    </w:p>
    <w:p w:rsidR="00283D19" w:rsidRPr="007A5F36" w:rsidRDefault="00283D19" w:rsidP="00283D19">
      <w:pPr>
        <w:widowControl/>
        <w:spacing w:before="0"/>
        <w:ind w:firstLine="709"/>
        <w:rPr>
          <w:sz w:val="22"/>
          <w:szCs w:val="22"/>
        </w:rPr>
      </w:pPr>
      <w:r w:rsidRPr="007A5F36">
        <w:rPr>
          <w:sz w:val="22"/>
          <w:szCs w:val="22"/>
        </w:rPr>
        <w:tab/>
        <w:t>- не менее 42 месяцев, если срок годности товара составляет 5 лет.</w:t>
      </w:r>
    </w:p>
    <w:p w:rsidR="00283D19" w:rsidRPr="007A5F36" w:rsidRDefault="00283D19" w:rsidP="00283D19">
      <w:pPr>
        <w:widowControl/>
        <w:spacing w:before="0"/>
        <w:ind w:firstLine="567"/>
        <w:contextualSpacing/>
        <w:rPr>
          <w:sz w:val="22"/>
          <w:szCs w:val="22"/>
        </w:rPr>
      </w:pPr>
      <w:r w:rsidRPr="007A5F36">
        <w:rPr>
          <w:sz w:val="22"/>
          <w:szCs w:val="22"/>
        </w:rPr>
        <w:tab/>
        <w:t xml:space="preserve">             При неограниченном сроке годности – не менее 5 лет, </w:t>
      </w:r>
    </w:p>
    <w:p w:rsidR="00283D19" w:rsidRDefault="00283D19" w:rsidP="00283D19">
      <w:pPr>
        <w:widowControl/>
        <w:spacing w:before="0"/>
        <w:ind w:firstLine="567"/>
        <w:contextualSpacing/>
        <w:rPr>
          <w:color w:val="000000"/>
          <w:sz w:val="22"/>
          <w:szCs w:val="22"/>
        </w:rPr>
      </w:pPr>
      <w:r w:rsidRPr="007A5F36">
        <w:rPr>
          <w:sz w:val="22"/>
          <w:szCs w:val="22"/>
        </w:rPr>
        <w:t>с даты подписания Заказчиком товарной накладной формы ТОРГ-12</w:t>
      </w:r>
      <w:r w:rsidRPr="007A5F36">
        <w:rPr>
          <w:color w:val="000000"/>
          <w:sz w:val="22"/>
          <w:szCs w:val="22"/>
        </w:rPr>
        <w:t>.</w:t>
      </w:r>
    </w:p>
    <w:p w:rsidR="00283D19" w:rsidRDefault="00283D19" w:rsidP="00283D19">
      <w:pPr>
        <w:widowControl/>
        <w:spacing w:before="0"/>
        <w:ind w:firstLine="567"/>
        <w:contextualSpacing/>
        <w:rPr>
          <w:sz w:val="22"/>
          <w:szCs w:val="22"/>
        </w:rPr>
      </w:pPr>
    </w:p>
    <w:p w:rsidR="00283D19" w:rsidRDefault="00283D19" w:rsidP="00283D19">
      <w:pPr>
        <w:widowControl/>
        <w:spacing w:before="0"/>
        <w:ind w:firstLine="567"/>
        <w:contextualSpacing/>
        <w:jc w:val="left"/>
        <w:rPr>
          <w:color w:val="000000"/>
          <w:sz w:val="22"/>
          <w:szCs w:val="22"/>
        </w:rPr>
      </w:pPr>
      <w:r w:rsidRPr="007A5F36">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9A5F0D" w:rsidRDefault="001211B2" w:rsidP="0036502F">
      <w:pPr>
        <w:pStyle w:val="ConsPlusNormal"/>
        <w:widowControl/>
        <w:tabs>
          <w:tab w:val="left" w:pos="5505"/>
        </w:tabs>
        <w:ind w:firstLine="0"/>
        <w:jc w:val="both"/>
        <w:rPr>
          <w:rFonts w:ascii="Times New Roman" w:hAnsi="Times New Roman" w:cs="Times New Roman"/>
          <w:b/>
          <w:sz w:val="22"/>
          <w:szCs w:val="22"/>
          <w:shd w:val="clear" w:color="auto" w:fill="FFFFFF"/>
        </w:rPr>
      </w:pPr>
      <w:r w:rsidRPr="009A5F0D">
        <w:rPr>
          <w:rFonts w:ascii="Times New Roman" w:hAnsi="Times New Roman" w:cs="Times New Roman"/>
          <w:b/>
          <w:sz w:val="22"/>
          <w:szCs w:val="22"/>
        </w:rPr>
        <w:lastRenderedPageBreak/>
        <w:t xml:space="preserve">6. Начальная/Максимальная </w:t>
      </w:r>
      <w:r w:rsidR="00656C8B" w:rsidRPr="009A5F0D">
        <w:rPr>
          <w:rFonts w:ascii="Times New Roman" w:hAnsi="Times New Roman" w:cs="Times New Roman"/>
          <w:b/>
          <w:sz w:val="22"/>
          <w:szCs w:val="22"/>
        </w:rPr>
        <w:t>цена договора</w:t>
      </w:r>
      <w:r w:rsidR="00F70AF7" w:rsidRPr="009A5F0D">
        <w:rPr>
          <w:rFonts w:ascii="Times New Roman" w:hAnsi="Times New Roman" w:cs="Times New Roman"/>
          <w:b/>
          <w:sz w:val="22"/>
          <w:szCs w:val="22"/>
        </w:rPr>
        <w:t>:</w:t>
      </w:r>
      <w:r w:rsidR="00FE5769" w:rsidRPr="009A5F0D">
        <w:rPr>
          <w:rFonts w:ascii="Times New Roman" w:hAnsi="Times New Roman" w:cs="Times New Roman"/>
          <w:b/>
          <w:sz w:val="22"/>
          <w:szCs w:val="22"/>
        </w:rPr>
        <w:t xml:space="preserve"> </w:t>
      </w:r>
      <w:proofErr w:type="gramStart"/>
      <w:r w:rsidR="009A5F0D" w:rsidRPr="009A5F0D">
        <w:rPr>
          <w:rFonts w:ascii="Times New Roman" w:hAnsi="Times New Roman" w:cs="Times New Roman"/>
          <w:b/>
          <w:sz w:val="22"/>
          <w:szCs w:val="22"/>
        </w:rPr>
        <w:t>24441</w:t>
      </w:r>
      <w:r w:rsidR="009A5F0D" w:rsidRPr="009A5F0D">
        <w:rPr>
          <w:rFonts w:ascii="Times New Roman" w:hAnsi="Times New Roman" w:cs="Times New Roman"/>
          <w:b/>
          <w:bCs/>
          <w:sz w:val="22"/>
          <w:szCs w:val="22"/>
          <w:shd w:val="clear" w:color="auto" w:fill="FFFFFF"/>
        </w:rPr>
        <w:t xml:space="preserve"> </w:t>
      </w:r>
      <w:r w:rsidR="009A5F0D" w:rsidRPr="009A5F0D">
        <w:rPr>
          <w:rFonts w:ascii="Times New Roman" w:hAnsi="Times New Roman" w:cs="Times New Roman"/>
          <w:b/>
          <w:sz w:val="22"/>
          <w:szCs w:val="22"/>
          <w:shd w:val="clear" w:color="auto" w:fill="FFFFFF"/>
        </w:rPr>
        <w:t> (</w:t>
      </w:r>
      <w:proofErr w:type="gramEnd"/>
      <w:r w:rsidR="009A5F0D" w:rsidRPr="009A5F0D">
        <w:rPr>
          <w:rFonts w:ascii="Times New Roman" w:hAnsi="Times New Roman" w:cs="Times New Roman"/>
          <w:b/>
          <w:sz w:val="22"/>
          <w:szCs w:val="22"/>
          <w:shd w:val="clear" w:color="auto" w:fill="FFFFFF"/>
        </w:rPr>
        <w:t>двадцать четыре тысячи четыреста сорок один) руб. – 33 коп.</w:t>
      </w:r>
    </w:p>
    <w:p w:rsidR="00FE5769" w:rsidRDefault="00FE5769" w:rsidP="0036502F">
      <w:pPr>
        <w:pStyle w:val="ConsPlusNormal"/>
        <w:widowControl/>
        <w:tabs>
          <w:tab w:val="left" w:pos="5505"/>
        </w:tabs>
        <w:ind w:firstLine="0"/>
        <w:jc w:val="both"/>
        <w:rPr>
          <w:rFonts w:ascii="Times New Roman" w:hAnsi="Times New Roman" w:cs="Times New Roman"/>
          <w:b/>
          <w:sz w:val="24"/>
          <w:szCs w:val="24"/>
        </w:rPr>
      </w:pP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1211B2"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3205A6">
        <w:rPr>
          <w:color w:val="000000"/>
          <w:szCs w:val="24"/>
        </w:rPr>
        <w:t>с момента подписания договора</w:t>
      </w:r>
      <w:r w:rsidR="009A5F0D">
        <w:rPr>
          <w:color w:val="000000"/>
          <w:szCs w:val="24"/>
        </w:rPr>
        <w:t xml:space="preserve"> до </w:t>
      </w:r>
      <w:r w:rsidR="00CB76DB">
        <w:rPr>
          <w:color w:val="000000"/>
          <w:szCs w:val="24"/>
        </w:rPr>
        <w:t>31.03.2023</w:t>
      </w:r>
      <w:proofErr w:type="gramStart"/>
      <w:r w:rsidR="00CB76DB">
        <w:rPr>
          <w:color w:val="000000"/>
          <w:szCs w:val="24"/>
        </w:rPr>
        <w:t>г.</w:t>
      </w:r>
      <w:r w:rsidR="003205A6">
        <w:rPr>
          <w:color w:val="000000"/>
          <w:szCs w:val="24"/>
        </w:rPr>
        <w:t>.</w:t>
      </w:r>
      <w:proofErr w:type="gramEnd"/>
      <w:r w:rsidR="0090067F" w:rsidRPr="003662C1">
        <w:rPr>
          <w:color w:val="000000"/>
          <w:szCs w:val="24"/>
        </w:rPr>
        <w:t xml:space="preserve"> </w:t>
      </w:r>
      <w:r w:rsidR="00BC19C3" w:rsidRPr="003662C1">
        <w:rPr>
          <w:color w:val="000000"/>
          <w:szCs w:val="24"/>
        </w:rPr>
        <w:t xml:space="preserve">Оказание услуг </w:t>
      </w:r>
      <w:r w:rsidR="0090067F" w:rsidRPr="003662C1">
        <w:rPr>
          <w:color w:val="000000"/>
          <w:szCs w:val="24"/>
        </w:rPr>
        <w:t xml:space="preserve">осуществляется </w:t>
      </w:r>
      <w:r w:rsidR="00BC19C3"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FE5769">
        <w:rPr>
          <w:color w:val="000000"/>
          <w:szCs w:val="24"/>
        </w:rPr>
        <w:t>.</w:t>
      </w:r>
    </w:p>
    <w:p w:rsidR="009A5F0D" w:rsidRPr="003662C1" w:rsidRDefault="009A5F0D" w:rsidP="00375A71">
      <w:pPr>
        <w:widowControl/>
        <w:shd w:val="clear" w:color="auto" w:fill="FFFFFF"/>
        <w:spacing w:before="0"/>
        <w:ind w:firstLine="709"/>
        <w:jc w:val="left"/>
        <w:rPr>
          <w:szCs w:val="24"/>
        </w:rPr>
      </w:pPr>
    </w:p>
    <w:p w:rsidR="001211B2" w:rsidRPr="003662C1" w:rsidRDefault="00FE595C" w:rsidP="00375A71">
      <w:pPr>
        <w:spacing w:before="0"/>
        <w:ind w:firstLine="0"/>
        <w:jc w:val="left"/>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w:t>
      </w:r>
      <w:r w:rsidRPr="003662C1">
        <w:rPr>
          <w:bCs/>
          <w:szCs w:val="24"/>
        </w:rPr>
        <w:lastRenderedPageBreak/>
        <w:t>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50563C">
        <w:rPr>
          <w:b/>
          <w:szCs w:val="24"/>
        </w:rPr>
        <w:t>10:0</w:t>
      </w:r>
      <w:r w:rsidR="00093916" w:rsidRPr="003662C1">
        <w:rPr>
          <w:b/>
          <w:szCs w:val="24"/>
        </w:rPr>
        <w:t xml:space="preserve">0 </w:t>
      </w:r>
      <w:r w:rsidR="009A5F0D">
        <w:rPr>
          <w:b/>
          <w:szCs w:val="24"/>
        </w:rPr>
        <w:t>17</w:t>
      </w:r>
      <w:r w:rsidR="0038494A" w:rsidRPr="003662C1">
        <w:rPr>
          <w:b/>
          <w:szCs w:val="24"/>
        </w:rPr>
        <w:t>.</w:t>
      </w:r>
      <w:r w:rsidR="001B16C5">
        <w:rPr>
          <w:b/>
          <w:szCs w:val="24"/>
        </w:rPr>
        <w:t>02</w:t>
      </w:r>
      <w:r w:rsidR="00093916" w:rsidRPr="003662C1">
        <w:rPr>
          <w:b/>
          <w:szCs w:val="24"/>
        </w:rPr>
        <w:t>.202</w:t>
      </w:r>
      <w:r w:rsidR="001B16C5">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9A5F0D">
        <w:rPr>
          <w:b/>
          <w:szCs w:val="24"/>
        </w:rPr>
        <w:t>0</w:t>
      </w:r>
      <w:r w:rsidR="001C0462" w:rsidRPr="003662C1">
        <w:rPr>
          <w:b/>
          <w:szCs w:val="24"/>
        </w:rPr>
        <w:t>:</w:t>
      </w:r>
      <w:r w:rsidR="009A5F0D">
        <w:rPr>
          <w:b/>
          <w:szCs w:val="24"/>
        </w:rPr>
        <w:t>3</w:t>
      </w:r>
      <w:r w:rsidR="003359FA">
        <w:rPr>
          <w:b/>
          <w:szCs w:val="24"/>
        </w:rPr>
        <w:t>0</w:t>
      </w:r>
      <w:r w:rsidR="00093916" w:rsidRPr="003662C1">
        <w:rPr>
          <w:b/>
          <w:szCs w:val="24"/>
        </w:rPr>
        <w:t xml:space="preserve"> </w:t>
      </w:r>
      <w:r w:rsidR="009A5F0D">
        <w:rPr>
          <w:b/>
          <w:szCs w:val="24"/>
        </w:rPr>
        <w:t>21</w:t>
      </w:r>
      <w:r w:rsidR="00D915E0" w:rsidRPr="003662C1">
        <w:rPr>
          <w:b/>
          <w:szCs w:val="24"/>
        </w:rPr>
        <w:t>.</w:t>
      </w:r>
      <w:r w:rsidR="001B16C5">
        <w:rPr>
          <w:b/>
          <w:szCs w:val="24"/>
        </w:rPr>
        <w:t>02</w:t>
      </w:r>
      <w:r w:rsidR="00093916" w:rsidRPr="003662C1">
        <w:rPr>
          <w:b/>
          <w:szCs w:val="24"/>
        </w:rPr>
        <w:t>.202</w:t>
      </w:r>
      <w:r w:rsidR="001B16C5">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9A5F0D">
        <w:rPr>
          <w:b/>
          <w:szCs w:val="24"/>
        </w:rPr>
        <w:t>1</w:t>
      </w:r>
      <w:r w:rsidR="007E2CF0" w:rsidRPr="003662C1">
        <w:rPr>
          <w:b/>
          <w:szCs w:val="24"/>
        </w:rPr>
        <w:t>:</w:t>
      </w:r>
      <w:r w:rsidR="009A5F0D">
        <w:rPr>
          <w:b/>
          <w:szCs w:val="24"/>
        </w:rPr>
        <w:t>3</w:t>
      </w:r>
      <w:r w:rsidR="0050563C">
        <w:rPr>
          <w:b/>
          <w:szCs w:val="24"/>
        </w:rPr>
        <w:t>0</w:t>
      </w:r>
      <w:r w:rsidR="00093916" w:rsidRPr="003662C1">
        <w:rPr>
          <w:b/>
          <w:szCs w:val="24"/>
        </w:rPr>
        <w:t xml:space="preserve"> </w:t>
      </w:r>
      <w:r w:rsidR="009A5F0D">
        <w:rPr>
          <w:b/>
          <w:szCs w:val="24"/>
        </w:rPr>
        <w:t>21</w:t>
      </w:r>
      <w:r w:rsidR="00D915E0" w:rsidRPr="003662C1">
        <w:rPr>
          <w:b/>
          <w:szCs w:val="24"/>
        </w:rPr>
        <w:t>.</w:t>
      </w:r>
      <w:r w:rsidR="00EF5B54">
        <w:rPr>
          <w:b/>
          <w:szCs w:val="24"/>
        </w:rPr>
        <w:t>02</w:t>
      </w:r>
      <w:r w:rsidR="00093916" w:rsidRPr="003662C1">
        <w:rPr>
          <w:b/>
          <w:szCs w:val="24"/>
        </w:rPr>
        <w:t>.202</w:t>
      </w:r>
      <w:r w:rsidR="00EF5B5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w:t>
      </w:r>
      <w:r w:rsidR="009A5F0D">
        <w:rPr>
          <w:b/>
          <w:szCs w:val="24"/>
        </w:rPr>
        <w:t xml:space="preserve"> заявок котировочных заявок: в 11</w:t>
      </w:r>
      <w:r w:rsidR="0031489B" w:rsidRPr="003662C1">
        <w:rPr>
          <w:b/>
          <w:szCs w:val="24"/>
        </w:rPr>
        <w:t>.</w:t>
      </w:r>
      <w:r w:rsidR="009A5F0D">
        <w:rPr>
          <w:b/>
          <w:szCs w:val="24"/>
        </w:rPr>
        <w:t>3</w:t>
      </w:r>
      <w:r w:rsidR="003359FA">
        <w:rPr>
          <w:b/>
          <w:szCs w:val="24"/>
        </w:rPr>
        <w:t>0</w:t>
      </w:r>
      <w:r w:rsidRPr="003662C1">
        <w:rPr>
          <w:b/>
          <w:szCs w:val="24"/>
        </w:rPr>
        <w:t xml:space="preserve"> часов </w:t>
      </w:r>
      <w:r w:rsidR="009A5F0D">
        <w:rPr>
          <w:b/>
          <w:szCs w:val="24"/>
        </w:rPr>
        <w:t>21</w:t>
      </w:r>
      <w:r w:rsidR="00D915E0" w:rsidRPr="003662C1">
        <w:rPr>
          <w:b/>
          <w:szCs w:val="24"/>
        </w:rPr>
        <w:t>.</w:t>
      </w:r>
      <w:r w:rsidR="00EF5B54">
        <w:rPr>
          <w:b/>
          <w:szCs w:val="24"/>
        </w:rPr>
        <w:t>02</w:t>
      </w:r>
      <w:r w:rsidR="00093916" w:rsidRPr="003662C1">
        <w:rPr>
          <w:b/>
          <w:szCs w:val="24"/>
        </w:rPr>
        <w:t>.202</w:t>
      </w:r>
      <w:r w:rsidR="00EF5B5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w:t>
      </w:r>
      <w:r w:rsidRPr="003662C1">
        <w:rPr>
          <w:szCs w:val="24"/>
        </w:rPr>
        <w:lastRenderedPageBreak/>
        <w:t>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9A5F0D">
        <w:rPr>
          <w:b/>
          <w:szCs w:val="24"/>
        </w:rPr>
        <w:t>17</w:t>
      </w:r>
      <w:r w:rsidR="0038494A" w:rsidRPr="003662C1">
        <w:rPr>
          <w:b/>
          <w:szCs w:val="24"/>
        </w:rPr>
        <w:t>.</w:t>
      </w:r>
      <w:r w:rsidR="00EF5B54">
        <w:rPr>
          <w:b/>
          <w:szCs w:val="24"/>
        </w:rPr>
        <w:t>02</w:t>
      </w:r>
      <w:r w:rsidR="00093916" w:rsidRPr="003662C1">
        <w:rPr>
          <w:b/>
          <w:szCs w:val="24"/>
        </w:rPr>
        <w:t>.202</w:t>
      </w:r>
      <w:r w:rsidR="00EF5B5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00EF5B54">
        <w:rPr>
          <w:b/>
          <w:szCs w:val="24"/>
        </w:rPr>
        <w:t xml:space="preserve">до </w:t>
      </w:r>
      <w:r w:rsidR="009A5F0D">
        <w:rPr>
          <w:b/>
          <w:szCs w:val="24"/>
        </w:rPr>
        <w:t>09</w:t>
      </w:r>
      <w:r w:rsidRPr="003662C1">
        <w:rPr>
          <w:b/>
          <w:szCs w:val="24"/>
        </w:rPr>
        <w:t>:</w:t>
      </w:r>
      <w:r w:rsidR="009A5F0D">
        <w:rPr>
          <w:b/>
          <w:szCs w:val="24"/>
        </w:rPr>
        <w:t>3</w:t>
      </w:r>
      <w:r w:rsidRPr="003662C1">
        <w:rPr>
          <w:b/>
          <w:szCs w:val="24"/>
        </w:rPr>
        <w:t xml:space="preserve">0 </w:t>
      </w:r>
      <w:r w:rsidR="00093916" w:rsidRPr="003662C1">
        <w:rPr>
          <w:b/>
          <w:szCs w:val="24"/>
        </w:rPr>
        <w:t xml:space="preserve">час.  </w:t>
      </w:r>
      <w:r w:rsidR="009A5F0D">
        <w:rPr>
          <w:b/>
          <w:szCs w:val="24"/>
        </w:rPr>
        <w:t>21</w:t>
      </w:r>
      <w:r w:rsidR="00FA584F" w:rsidRPr="003662C1">
        <w:rPr>
          <w:b/>
          <w:szCs w:val="24"/>
        </w:rPr>
        <w:t>.</w:t>
      </w:r>
      <w:r w:rsidR="00EF5B54">
        <w:rPr>
          <w:b/>
          <w:szCs w:val="24"/>
        </w:rPr>
        <w:t>02</w:t>
      </w:r>
      <w:r w:rsidR="00093916" w:rsidRPr="003662C1">
        <w:rPr>
          <w:b/>
          <w:szCs w:val="24"/>
        </w:rPr>
        <w:t>.202</w:t>
      </w:r>
      <w:r w:rsidR="00EF5B5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3662C1"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 xml:space="preserve">Перечень условий договора, могут быть изменены в целях повышения </w:t>
      </w:r>
      <w:r w:rsidRPr="003662C1">
        <w:rPr>
          <w:szCs w:val="24"/>
        </w:rPr>
        <w:lastRenderedPageBreak/>
        <w:t>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C02577" w:rsidRPr="00C02577" w:rsidRDefault="00C02577" w:rsidP="00C02577">
      <w:pPr>
        <w:overflowPunct w:val="0"/>
        <w:autoSpaceDE w:val="0"/>
        <w:autoSpaceDN w:val="0"/>
        <w:adjustRightInd w:val="0"/>
        <w:spacing w:before="0"/>
        <w:ind w:firstLine="0"/>
        <w:contextualSpacing/>
        <w:textAlignment w:val="baseline"/>
        <w:rPr>
          <w:b/>
          <w:szCs w:val="24"/>
        </w:rPr>
      </w:pPr>
      <w:r w:rsidRPr="00C02577">
        <w:rPr>
          <w:szCs w:val="24"/>
        </w:rPr>
        <w:t xml:space="preserve">Председатель конкурсной комиссии </w:t>
      </w:r>
      <w:r w:rsidR="00EF5B54">
        <w:rPr>
          <w:szCs w:val="24"/>
        </w:rPr>
        <w:t>Главный</w:t>
      </w:r>
      <w:r w:rsidRPr="00C02577">
        <w:rPr>
          <w:szCs w:val="24"/>
        </w:rPr>
        <w:t xml:space="preserve"> врач________________ </w:t>
      </w:r>
      <w:r w:rsidR="00EF5B54">
        <w:rPr>
          <w:szCs w:val="24"/>
        </w:rPr>
        <w:t>С.Н. Чирков</w:t>
      </w:r>
    </w:p>
    <w:p w:rsidR="007654A4" w:rsidRPr="003662C1" w:rsidRDefault="007654A4" w:rsidP="0036502F">
      <w:pPr>
        <w:pStyle w:val="ab"/>
        <w:spacing w:after="0"/>
        <w:rPr>
          <w:b/>
          <w:bCs/>
          <w:color w:val="000000"/>
          <w:szCs w:val="24"/>
        </w:rPr>
      </w:pPr>
    </w:p>
    <w:p w:rsidR="00CF51CE" w:rsidRDefault="00CF51CE" w:rsidP="0036502F">
      <w:pPr>
        <w:pStyle w:val="ab"/>
        <w:spacing w:after="0"/>
        <w:rPr>
          <w:b/>
          <w:bCs/>
          <w:color w:val="000000"/>
          <w:szCs w:val="24"/>
        </w:rPr>
        <w:sectPr w:rsidR="00CF51CE" w:rsidSect="00A4305A">
          <w:pgSz w:w="11906" w:h="16838"/>
          <w:pgMar w:top="1134" w:right="851" w:bottom="1134" w:left="1701" w:header="709" w:footer="709"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943370">
        <w:rPr>
          <w:b/>
          <w:szCs w:val="24"/>
        </w:rPr>
        <w:t>1</w:t>
      </w:r>
    </w:p>
    <w:p w:rsidR="00AD51B6" w:rsidRPr="003662C1" w:rsidRDefault="00AD51B6" w:rsidP="0016587C">
      <w:pPr>
        <w:widowControl/>
        <w:spacing w:before="0"/>
        <w:ind w:firstLine="0"/>
        <w:contextualSpacing/>
        <w:jc w:val="right"/>
        <w:rPr>
          <w:szCs w:val="24"/>
        </w:rPr>
      </w:pP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36502F">
      <w:pPr>
        <w:widowControl/>
        <w:spacing w:before="0"/>
        <w:ind w:firstLine="0"/>
        <w:rPr>
          <w:b/>
          <w:bCs/>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EF5B54" w:rsidRPr="003205A6" w:rsidRDefault="003205A6" w:rsidP="00EF5B54">
      <w:pPr>
        <w:widowControl/>
        <w:spacing w:before="0"/>
        <w:ind w:firstLine="567"/>
        <w:jc w:val="center"/>
        <w:rPr>
          <w:b/>
          <w:szCs w:val="24"/>
        </w:rPr>
      </w:pPr>
      <w:r w:rsidRPr="003205A6">
        <w:rPr>
          <w:b/>
          <w:szCs w:val="24"/>
        </w:rPr>
        <w:t xml:space="preserve">На оказание услуг о проведении ремонтных работ </w:t>
      </w:r>
      <w:proofErr w:type="gramStart"/>
      <w:r w:rsidRPr="003205A6">
        <w:rPr>
          <w:b/>
          <w:szCs w:val="24"/>
        </w:rPr>
        <w:t>с заменой запасных частей</w:t>
      </w:r>
      <w:proofErr w:type="gramEnd"/>
      <w:r w:rsidRPr="003205A6">
        <w:rPr>
          <w:b/>
          <w:szCs w:val="24"/>
        </w:rPr>
        <w:t>.</w:t>
      </w:r>
    </w:p>
    <w:p w:rsidR="00EF5B54" w:rsidRPr="00EF5B54" w:rsidRDefault="00EF5B54" w:rsidP="00EF5B54">
      <w:pPr>
        <w:widowControl/>
        <w:spacing w:before="0"/>
        <w:ind w:firstLine="567"/>
        <w:jc w:val="center"/>
        <w:rPr>
          <w:b/>
          <w:szCs w:val="24"/>
          <w:u w:val="single"/>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9A5F0D">
        <w:rPr>
          <w:szCs w:val="24"/>
        </w:rPr>
        <w:t>3</w:t>
      </w:r>
      <w:r w:rsidR="003205A6">
        <w:rPr>
          <w:b/>
          <w:szCs w:val="24"/>
        </w:rPr>
        <w:t>0</w:t>
      </w:r>
      <w:r w:rsidR="00CF51CE" w:rsidRPr="003662C1">
        <w:rPr>
          <w:b/>
          <w:szCs w:val="24"/>
        </w:rPr>
        <w:t xml:space="preserve"> ЗК-2</w:t>
      </w:r>
      <w:r w:rsidR="00EF5B54">
        <w:rPr>
          <w:b/>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95"/>
        <w:gridCol w:w="2256"/>
        <w:gridCol w:w="1368"/>
        <w:gridCol w:w="1684"/>
        <w:gridCol w:w="1499"/>
        <w:gridCol w:w="1075"/>
        <w:gridCol w:w="1670"/>
      </w:tblGrid>
      <w:tr w:rsidR="00AD51B6" w:rsidRPr="003662C1" w:rsidTr="00FB1EA4">
        <w:trPr>
          <w:trHeight w:val="1634"/>
          <w:jc w:val="center"/>
        </w:trPr>
        <w:tc>
          <w:tcPr>
            <w:tcW w:w="246"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22"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35"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FB1EA4">
        <w:trPr>
          <w:trHeight w:val="684"/>
          <w:jc w:val="center"/>
        </w:trPr>
        <w:tc>
          <w:tcPr>
            <w:tcW w:w="246"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Default="00AD51B6" w:rsidP="0036502F">
      <w:pPr>
        <w:pStyle w:val="a3"/>
        <w:widowControl w:val="0"/>
        <w:overflowPunct w:val="0"/>
        <w:autoSpaceDE w:val="0"/>
        <w:autoSpaceDN w:val="0"/>
        <w:adjustRightInd w:val="0"/>
        <w:spacing w:after="0"/>
        <w:textAlignment w:val="baseline"/>
        <w:rPr>
          <w:b/>
          <w:bCs/>
          <w:sz w:val="24"/>
          <w:szCs w:val="24"/>
        </w:rPr>
      </w:pPr>
    </w:p>
    <w:p w:rsidR="00CB76DB" w:rsidRPr="00CB76DB" w:rsidRDefault="00CB76DB" w:rsidP="00CB76DB"/>
    <w:tbl>
      <w:tblPr>
        <w:tblW w:w="10065" w:type="dxa"/>
        <w:tblInd w:w="-5" w:type="dxa"/>
        <w:tblLook w:val="01E0" w:firstRow="1" w:lastRow="1" w:firstColumn="1" w:lastColumn="1" w:noHBand="0" w:noVBand="0"/>
      </w:tblPr>
      <w:tblGrid>
        <w:gridCol w:w="708"/>
        <w:gridCol w:w="3820"/>
        <w:gridCol w:w="3397"/>
        <w:gridCol w:w="1415"/>
        <w:gridCol w:w="725"/>
      </w:tblGrid>
      <w:tr w:rsidR="009A5F0D" w:rsidRPr="00A337E4" w:rsidTr="00CB76DB">
        <w:trPr>
          <w:trHeight w:val="177"/>
        </w:trPr>
        <w:tc>
          <w:tcPr>
            <w:tcW w:w="709"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CB76DB">
            <w:pPr>
              <w:ind w:firstLine="0"/>
              <w:contextualSpacing/>
              <w:jc w:val="center"/>
              <w:rPr>
                <w:rFonts w:eastAsia="Calibri"/>
                <w:b/>
                <w:szCs w:val="24"/>
              </w:rPr>
            </w:pPr>
            <w:r w:rsidRPr="00A337E4">
              <w:rPr>
                <w:rFonts w:eastAsia="Calibri"/>
                <w:b/>
                <w:szCs w:val="24"/>
              </w:rPr>
              <w:t>№</w:t>
            </w:r>
          </w:p>
        </w:tc>
        <w:tc>
          <w:tcPr>
            <w:tcW w:w="3827"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CB76DB">
            <w:pPr>
              <w:ind w:firstLine="0"/>
              <w:contextualSpacing/>
              <w:jc w:val="center"/>
              <w:rPr>
                <w:rFonts w:eastAsia="Calibri"/>
                <w:b/>
                <w:szCs w:val="24"/>
              </w:rPr>
            </w:pPr>
            <w:r w:rsidRPr="00A337E4">
              <w:rPr>
                <w:rFonts w:eastAsia="Calibri"/>
                <w:b/>
                <w:szCs w:val="24"/>
              </w:rPr>
              <w:t>Наименование услуг</w:t>
            </w:r>
          </w:p>
        </w:tc>
        <w:tc>
          <w:tcPr>
            <w:tcW w:w="3403"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CB76DB">
            <w:pPr>
              <w:ind w:firstLine="0"/>
              <w:contextualSpacing/>
              <w:jc w:val="center"/>
              <w:rPr>
                <w:rFonts w:eastAsia="Calibri"/>
                <w:b/>
                <w:szCs w:val="24"/>
              </w:rPr>
            </w:pPr>
            <w:r w:rsidRPr="00A337E4">
              <w:rPr>
                <w:rFonts w:eastAsia="Calibri"/>
                <w:b/>
                <w:szCs w:val="24"/>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vAlign w:val="center"/>
          </w:tcPr>
          <w:p w:rsidR="009A5F0D" w:rsidRPr="00DF1FED" w:rsidRDefault="009A5F0D" w:rsidP="00CB76DB">
            <w:pPr>
              <w:ind w:firstLine="0"/>
              <w:contextualSpacing/>
              <w:jc w:val="center"/>
              <w:rPr>
                <w:rFonts w:eastAsia="Calibri"/>
                <w:b/>
                <w:szCs w:val="24"/>
              </w:rPr>
            </w:pPr>
            <w:r>
              <w:rPr>
                <w:rFonts w:eastAsia="Calibri"/>
                <w:b/>
                <w:szCs w:val="24"/>
              </w:rPr>
              <w:t>Ед. изм.</w:t>
            </w:r>
          </w:p>
        </w:tc>
        <w:tc>
          <w:tcPr>
            <w:tcW w:w="709"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CB76DB">
            <w:pPr>
              <w:ind w:firstLine="0"/>
              <w:contextualSpacing/>
              <w:jc w:val="center"/>
              <w:rPr>
                <w:rFonts w:eastAsia="Calibri"/>
                <w:b/>
                <w:szCs w:val="24"/>
              </w:rPr>
            </w:pPr>
            <w:r w:rsidRPr="00A337E4">
              <w:rPr>
                <w:rFonts w:eastAsia="Calibri"/>
                <w:b/>
                <w:szCs w:val="24"/>
              </w:rPr>
              <w:t>Кол-во</w:t>
            </w:r>
          </w:p>
        </w:tc>
      </w:tr>
      <w:tr w:rsidR="009A5F0D" w:rsidRPr="00A337E4" w:rsidTr="00CB76DB">
        <w:trPr>
          <w:trHeight w:val="755"/>
        </w:trPr>
        <w:tc>
          <w:tcPr>
            <w:tcW w:w="709" w:type="dxa"/>
            <w:tcBorders>
              <w:top w:val="single" w:sz="4" w:space="0" w:color="auto"/>
              <w:left w:val="single" w:sz="4" w:space="0" w:color="auto"/>
              <w:bottom w:val="single" w:sz="4" w:space="0" w:color="auto"/>
              <w:right w:val="single" w:sz="4" w:space="0" w:color="auto"/>
            </w:tcBorders>
            <w:vAlign w:val="center"/>
          </w:tcPr>
          <w:p w:rsidR="009A5F0D" w:rsidRPr="00AF2089" w:rsidRDefault="009A5F0D" w:rsidP="009A5F0D">
            <w:pPr>
              <w:spacing w:before="300" w:after="300" w:line="200" w:lineRule="atLeast"/>
              <w:ind w:firstLine="39"/>
              <w:jc w:val="center"/>
              <w:rPr>
                <w:sz w:val="22"/>
                <w:szCs w:val="22"/>
              </w:rPr>
            </w:pPr>
            <w:r>
              <w:rPr>
                <w:sz w:val="22"/>
                <w:szCs w:val="22"/>
              </w:rPr>
              <w:t>1</w:t>
            </w:r>
          </w:p>
        </w:tc>
        <w:tc>
          <w:tcPr>
            <w:tcW w:w="3827" w:type="dxa"/>
            <w:tcBorders>
              <w:top w:val="single" w:sz="4" w:space="0" w:color="auto"/>
              <w:left w:val="single" w:sz="4" w:space="0" w:color="auto"/>
              <w:bottom w:val="single" w:sz="4" w:space="0" w:color="auto"/>
              <w:right w:val="single" w:sz="4" w:space="0" w:color="auto"/>
            </w:tcBorders>
            <w:vAlign w:val="center"/>
          </w:tcPr>
          <w:p w:rsidR="009A5F0D" w:rsidRPr="005E454A" w:rsidRDefault="009A5F0D" w:rsidP="009A5F0D">
            <w:pPr>
              <w:ind w:firstLine="0"/>
              <w:contextualSpacing/>
              <w:rPr>
                <w:sz w:val="22"/>
                <w:szCs w:val="22"/>
              </w:rPr>
            </w:pPr>
            <w:r>
              <w:rPr>
                <w:sz w:val="22"/>
                <w:szCs w:val="22"/>
              </w:rPr>
              <w:t xml:space="preserve">Термостата </w:t>
            </w:r>
            <w:r>
              <w:rPr>
                <w:sz w:val="22"/>
                <w:szCs w:val="22"/>
                <w:lang w:val="en-US"/>
              </w:rPr>
              <w:t>ELMI</w:t>
            </w:r>
            <w:r w:rsidRPr="00DF1FED">
              <w:rPr>
                <w:sz w:val="22"/>
                <w:szCs w:val="22"/>
              </w:rPr>
              <w:t xml:space="preserve"> </w:t>
            </w:r>
            <w:r>
              <w:rPr>
                <w:sz w:val="22"/>
                <w:szCs w:val="22"/>
              </w:rPr>
              <w:t>в КДЛ</w:t>
            </w:r>
          </w:p>
        </w:tc>
        <w:tc>
          <w:tcPr>
            <w:tcW w:w="3403" w:type="dxa"/>
            <w:tcBorders>
              <w:top w:val="single" w:sz="4" w:space="0" w:color="auto"/>
              <w:left w:val="single" w:sz="4" w:space="0" w:color="auto"/>
              <w:bottom w:val="single" w:sz="4" w:space="0" w:color="auto"/>
              <w:right w:val="single" w:sz="4" w:space="0" w:color="auto"/>
            </w:tcBorders>
            <w:vAlign w:val="center"/>
          </w:tcPr>
          <w:p w:rsidR="009A5F0D" w:rsidRPr="002C1085" w:rsidRDefault="009A5F0D" w:rsidP="009A5F0D">
            <w:pPr>
              <w:ind w:firstLine="0"/>
              <w:contextualSpacing/>
              <w:rPr>
                <w:sz w:val="22"/>
                <w:szCs w:val="22"/>
              </w:rPr>
            </w:pPr>
            <w:r>
              <w:rPr>
                <w:sz w:val="22"/>
                <w:szCs w:val="22"/>
              </w:rPr>
              <w:t xml:space="preserve">Ремонт с заменой микросхемы (3шт) </w:t>
            </w:r>
          </w:p>
        </w:tc>
        <w:tc>
          <w:tcPr>
            <w:tcW w:w="1417"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9A5F0D">
            <w:pPr>
              <w:ind w:firstLine="0"/>
              <w:contextualSpacing/>
              <w:jc w:val="center"/>
              <w:rPr>
                <w:rFonts w:eastAsia="Calibri"/>
                <w:szCs w:val="24"/>
              </w:rPr>
            </w:pPr>
            <w:r>
              <w:rPr>
                <w:rFonts w:eastAsia="Calibri"/>
                <w:szCs w:val="24"/>
              </w:rPr>
              <w:t>Услуга</w:t>
            </w:r>
          </w:p>
        </w:tc>
        <w:tc>
          <w:tcPr>
            <w:tcW w:w="709"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9A5F0D">
            <w:pPr>
              <w:ind w:firstLine="0"/>
              <w:contextualSpacing/>
              <w:jc w:val="center"/>
              <w:rPr>
                <w:rFonts w:eastAsia="Calibri"/>
                <w:szCs w:val="24"/>
              </w:rPr>
            </w:pPr>
            <w:r>
              <w:rPr>
                <w:rFonts w:eastAsia="Calibri"/>
                <w:szCs w:val="24"/>
              </w:rPr>
              <w:t>1</w:t>
            </w:r>
          </w:p>
        </w:tc>
      </w:tr>
      <w:tr w:rsidR="009A5F0D" w:rsidRPr="00A337E4" w:rsidTr="00CB76DB">
        <w:trPr>
          <w:trHeight w:val="1717"/>
        </w:trPr>
        <w:tc>
          <w:tcPr>
            <w:tcW w:w="709" w:type="dxa"/>
            <w:tcBorders>
              <w:top w:val="single" w:sz="4" w:space="0" w:color="auto"/>
              <w:left w:val="single" w:sz="4" w:space="0" w:color="auto"/>
              <w:bottom w:val="single" w:sz="4" w:space="0" w:color="auto"/>
              <w:right w:val="single" w:sz="4" w:space="0" w:color="auto"/>
            </w:tcBorders>
            <w:vAlign w:val="center"/>
          </w:tcPr>
          <w:p w:rsidR="009A5F0D" w:rsidRPr="00AF2089" w:rsidRDefault="009A5F0D" w:rsidP="009A5F0D">
            <w:pPr>
              <w:spacing w:before="300" w:after="300" w:line="200" w:lineRule="atLeast"/>
              <w:ind w:firstLine="39"/>
              <w:jc w:val="center"/>
              <w:rPr>
                <w:sz w:val="22"/>
                <w:szCs w:val="22"/>
              </w:rPr>
            </w:pPr>
            <w:r>
              <w:rPr>
                <w:sz w:val="22"/>
                <w:szCs w:val="22"/>
              </w:rPr>
              <w:t>2</w:t>
            </w:r>
          </w:p>
        </w:tc>
        <w:tc>
          <w:tcPr>
            <w:tcW w:w="3827" w:type="dxa"/>
            <w:tcBorders>
              <w:top w:val="single" w:sz="4" w:space="0" w:color="auto"/>
              <w:left w:val="single" w:sz="4" w:space="0" w:color="auto"/>
              <w:bottom w:val="single" w:sz="4" w:space="0" w:color="auto"/>
              <w:right w:val="single" w:sz="4" w:space="0" w:color="auto"/>
            </w:tcBorders>
            <w:vAlign w:val="center"/>
          </w:tcPr>
          <w:p w:rsidR="009A5F0D" w:rsidRDefault="009A5F0D" w:rsidP="009A5F0D">
            <w:pPr>
              <w:ind w:firstLine="0"/>
              <w:contextualSpacing/>
              <w:rPr>
                <w:sz w:val="22"/>
                <w:szCs w:val="22"/>
              </w:rPr>
            </w:pPr>
            <w:proofErr w:type="spellStart"/>
            <w:r>
              <w:rPr>
                <w:sz w:val="22"/>
                <w:szCs w:val="22"/>
              </w:rPr>
              <w:t>Галоингалятора</w:t>
            </w:r>
            <w:proofErr w:type="spellEnd"/>
            <w:r>
              <w:rPr>
                <w:sz w:val="22"/>
                <w:szCs w:val="22"/>
              </w:rPr>
              <w:t xml:space="preserve"> </w:t>
            </w:r>
            <w:proofErr w:type="spellStart"/>
            <w:r>
              <w:rPr>
                <w:sz w:val="22"/>
                <w:szCs w:val="22"/>
              </w:rPr>
              <w:t>Галонеб</w:t>
            </w:r>
            <w:proofErr w:type="spellEnd"/>
            <w:r>
              <w:rPr>
                <w:sz w:val="22"/>
                <w:szCs w:val="22"/>
              </w:rPr>
              <w:t xml:space="preserve"> Гиса в ФТО</w:t>
            </w:r>
          </w:p>
        </w:tc>
        <w:tc>
          <w:tcPr>
            <w:tcW w:w="3403" w:type="dxa"/>
            <w:tcBorders>
              <w:top w:val="single" w:sz="4" w:space="0" w:color="auto"/>
              <w:left w:val="single" w:sz="4" w:space="0" w:color="auto"/>
              <w:bottom w:val="single" w:sz="4" w:space="0" w:color="auto"/>
              <w:right w:val="single" w:sz="4" w:space="0" w:color="auto"/>
            </w:tcBorders>
            <w:vAlign w:val="center"/>
          </w:tcPr>
          <w:p w:rsidR="009A5F0D" w:rsidRPr="002C1085" w:rsidRDefault="009A5F0D" w:rsidP="009A5F0D">
            <w:pPr>
              <w:ind w:firstLine="0"/>
              <w:contextualSpacing/>
              <w:rPr>
                <w:sz w:val="22"/>
                <w:szCs w:val="22"/>
              </w:rPr>
            </w:pPr>
            <w:r>
              <w:rPr>
                <w:sz w:val="22"/>
                <w:szCs w:val="22"/>
              </w:rPr>
              <w:t>Ремонт с заменой подшипника (2шт)</w:t>
            </w:r>
          </w:p>
        </w:tc>
        <w:tc>
          <w:tcPr>
            <w:tcW w:w="1417"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9A5F0D">
            <w:pPr>
              <w:ind w:firstLine="0"/>
              <w:contextualSpacing/>
              <w:jc w:val="center"/>
              <w:rPr>
                <w:rFonts w:eastAsia="Calibri"/>
                <w:szCs w:val="24"/>
              </w:rPr>
            </w:pPr>
            <w:r>
              <w:rPr>
                <w:rFonts w:eastAsia="Calibri"/>
                <w:szCs w:val="24"/>
              </w:rPr>
              <w:t>Услуга</w:t>
            </w:r>
          </w:p>
        </w:tc>
        <w:tc>
          <w:tcPr>
            <w:tcW w:w="709"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9A5F0D">
            <w:pPr>
              <w:ind w:firstLine="0"/>
              <w:contextualSpacing/>
              <w:jc w:val="center"/>
              <w:rPr>
                <w:rFonts w:eastAsia="Calibri"/>
                <w:szCs w:val="24"/>
              </w:rPr>
            </w:pPr>
            <w:r>
              <w:rPr>
                <w:rFonts w:eastAsia="Calibri"/>
                <w:szCs w:val="24"/>
              </w:rPr>
              <w:t>1</w:t>
            </w:r>
          </w:p>
        </w:tc>
      </w:tr>
      <w:tr w:rsidR="009A5F0D" w:rsidRPr="00A337E4" w:rsidTr="00CB76DB">
        <w:trPr>
          <w:trHeight w:val="1124"/>
        </w:trPr>
        <w:tc>
          <w:tcPr>
            <w:tcW w:w="709" w:type="dxa"/>
            <w:tcBorders>
              <w:top w:val="single" w:sz="4" w:space="0" w:color="auto"/>
              <w:left w:val="single" w:sz="4" w:space="0" w:color="auto"/>
              <w:bottom w:val="single" w:sz="4" w:space="0" w:color="auto"/>
              <w:right w:val="single" w:sz="4" w:space="0" w:color="auto"/>
            </w:tcBorders>
            <w:vAlign w:val="center"/>
          </w:tcPr>
          <w:p w:rsidR="009A5F0D" w:rsidRPr="00AF2089" w:rsidRDefault="009A5F0D" w:rsidP="009A5F0D">
            <w:pPr>
              <w:spacing w:before="300" w:after="300" w:line="200" w:lineRule="atLeast"/>
              <w:ind w:firstLine="39"/>
              <w:jc w:val="center"/>
              <w:rPr>
                <w:sz w:val="22"/>
                <w:szCs w:val="22"/>
              </w:rPr>
            </w:pPr>
            <w:r>
              <w:rPr>
                <w:sz w:val="22"/>
                <w:szCs w:val="22"/>
              </w:rPr>
              <w:lastRenderedPageBreak/>
              <w:t>3</w:t>
            </w:r>
          </w:p>
        </w:tc>
        <w:tc>
          <w:tcPr>
            <w:tcW w:w="3827" w:type="dxa"/>
            <w:tcBorders>
              <w:top w:val="single" w:sz="4" w:space="0" w:color="auto"/>
              <w:left w:val="single" w:sz="4" w:space="0" w:color="auto"/>
              <w:bottom w:val="single" w:sz="4" w:space="0" w:color="auto"/>
              <w:right w:val="single" w:sz="4" w:space="0" w:color="auto"/>
            </w:tcBorders>
            <w:vAlign w:val="center"/>
          </w:tcPr>
          <w:p w:rsidR="009A5F0D" w:rsidRDefault="009A5F0D" w:rsidP="009A5F0D">
            <w:pPr>
              <w:ind w:firstLine="0"/>
              <w:contextualSpacing/>
              <w:rPr>
                <w:sz w:val="22"/>
                <w:szCs w:val="22"/>
              </w:rPr>
            </w:pPr>
            <w:r>
              <w:rPr>
                <w:sz w:val="22"/>
                <w:szCs w:val="22"/>
              </w:rPr>
              <w:t>Каталка медицинская в гинекологическом отделении</w:t>
            </w:r>
          </w:p>
        </w:tc>
        <w:tc>
          <w:tcPr>
            <w:tcW w:w="3403" w:type="dxa"/>
            <w:tcBorders>
              <w:top w:val="single" w:sz="4" w:space="0" w:color="auto"/>
              <w:left w:val="single" w:sz="4" w:space="0" w:color="auto"/>
              <w:bottom w:val="single" w:sz="4" w:space="0" w:color="auto"/>
              <w:right w:val="single" w:sz="4" w:space="0" w:color="auto"/>
            </w:tcBorders>
            <w:vAlign w:val="center"/>
          </w:tcPr>
          <w:p w:rsidR="009A5F0D" w:rsidRPr="002C1085" w:rsidRDefault="009A5F0D" w:rsidP="009A5F0D">
            <w:pPr>
              <w:ind w:firstLine="0"/>
              <w:contextualSpacing/>
              <w:rPr>
                <w:sz w:val="22"/>
                <w:szCs w:val="22"/>
              </w:rPr>
            </w:pPr>
            <w:r>
              <w:rPr>
                <w:sz w:val="22"/>
                <w:szCs w:val="22"/>
              </w:rPr>
              <w:t>Замена колесной опоры аппаратной поворотной, роликоподшипник диаметр 200мм</w:t>
            </w:r>
          </w:p>
        </w:tc>
        <w:tc>
          <w:tcPr>
            <w:tcW w:w="1417" w:type="dxa"/>
            <w:tcBorders>
              <w:top w:val="single" w:sz="4" w:space="0" w:color="auto"/>
              <w:left w:val="single" w:sz="4" w:space="0" w:color="auto"/>
              <w:bottom w:val="single" w:sz="4" w:space="0" w:color="auto"/>
              <w:right w:val="single" w:sz="4" w:space="0" w:color="auto"/>
            </w:tcBorders>
            <w:vAlign w:val="center"/>
          </w:tcPr>
          <w:p w:rsidR="009A5F0D" w:rsidRDefault="009A5F0D" w:rsidP="009A5F0D">
            <w:pPr>
              <w:ind w:firstLine="0"/>
              <w:jc w:val="center"/>
            </w:pPr>
            <w:r w:rsidRPr="006E51B2">
              <w:rPr>
                <w:rFonts w:eastAsia="Calibri"/>
                <w:szCs w:val="24"/>
              </w:rPr>
              <w:t>Услуга</w:t>
            </w:r>
          </w:p>
        </w:tc>
        <w:tc>
          <w:tcPr>
            <w:tcW w:w="709"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9A5F0D">
            <w:pPr>
              <w:ind w:firstLine="0"/>
              <w:contextualSpacing/>
              <w:jc w:val="center"/>
              <w:rPr>
                <w:rFonts w:eastAsia="Calibri"/>
                <w:szCs w:val="24"/>
              </w:rPr>
            </w:pPr>
            <w:r>
              <w:rPr>
                <w:rFonts w:eastAsia="Calibri"/>
                <w:szCs w:val="24"/>
              </w:rPr>
              <w:t>1</w:t>
            </w:r>
          </w:p>
        </w:tc>
      </w:tr>
      <w:tr w:rsidR="009A5F0D" w:rsidRPr="00A337E4" w:rsidTr="00CB76DB">
        <w:trPr>
          <w:trHeight w:val="827"/>
        </w:trPr>
        <w:tc>
          <w:tcPr>
            <w:tcW w:w="709" w:type="dxa"/>
            <w:tcBorders>
              <w:top w:val="single" w:sz="4" w:space="0" w:color="auto"/>
              <w:left w:val="single" w:sz="4" w:space="0" w:color="auto"/>
              <w:bottom w:val="single" w:sz="4" w:space="0" w:color="auto"/>
              <w:right w:val="single" w:sz="4" w:space="0" w:color="auto"/>
            </w:tcBorders>
            <w:vAlign w:val="center"/>
          </w:tcPr>
          <w:p w:rsidR="009A5F0D" w:rsidRPr="00AF2089" w:rsidRDefault="009A5F0D" w:rsidP="009A5F0D">
            <w:pPr>
              <w:spacing w:before="300" w:after="300" w:line="200" w:lineRule="atLeast"/>
              <w:ind w:firstLine="39"/>
              <w:jc w:val="center"/>
              <w:rPr>
                <w:sz w:val="22"/>
                <w:szCs w:val="22"/>
              </w:rPr>
            </w:pPr>
            <w:r>
              <w:rPr>
                <w:sz w:val="22"/>
                <w:szCs w:val="22"/>
              </w:rPr>
              <w:t>4</w:t>
            </w:r>
          </w:p>
        </w:tc>
        <w:tc>
          <w:tcPr>
            <w:tcW w:w="3827" w:type="dxa"/>
            <w:tcBorders>
              <w:top w:val="single" w:sz="4" w:space="0" w:color="auto"/>
              <w:left w:val="single" w:sz="4" w:space="0" w:color="auto"/>
              <w:bottom w:val="single" w:sz="4" w:space="0" w:color="auto"/>
              <w:right w:val="single" w:sz="4" w:space="0" w:color="auto"/>
            </w:tcBorders>
            <w:vAlign w:val="center"/>
          </w:tcPr>
          <w:p w:rsidR="009A5F0D" w:rsidRPr="005E454A" w:rsidRDefault="009A5F0D" w:rsidP="009A5F0D">
            <w:pPr>
              <w:ind w:firstLine="0"/>
              <w:contextualSpacing/>
              <w:rPr>
                <w:sz w:val="22"/>
                <w:szCs w:val="22"/>
              </w:rPr>
            </w:pPr>
            <w:r>
              <w:rPr>
                <w:sz w:val="22"/>
                <w:szCs w:val="22"/>
              </w:rPr>
              <w:t xml:space="preserve">Анализатор </w:t>
            </w:r>
            <w:proofErr w:type="spellStart"/>
            <w:r>
              <w:rPr>
                <w:sz w:val="22"/>
                <w:szCs w:val="22"/>
                <w:lang w:val="en-US"/>
              </w:rPr>
              <w:t>Statfax</w:t>
            </w:r>
            <w:proofErr w:type="spellEnd"/>
            <w:r>
              <w:rPr>
                <w:sz w:val="22"/>
                <w:szCs w:val="22"/>
                <w:lang w:val="en-US"/>
              </w:rPr>
              <w:t xml:space="preserve"> 1940 </w:t>
            </w:r>
            <w:r>
              <w:rPr>
                <w:sz w:val="22"/>
                <w:szCs w:val="22"/>
              </w:rPr>
              <w:t>в поликлинике №3</w:t>
            </w:r>
          </w:p>
        </w:tc>
        <w:tc>
          <w:tcPr>
            <w:tcW w:w="3403" w:type="dxa"/>
            <w:tcBorders>
              <w:top w:val="single" w:sz="4" w:space="0" w:color="auto"/>
              <w:left w:val="single" w:sz="4" w:space="0" w:color="auto"/>
              <w:bottom w:val="single" w:sz="4" w:space="0" w:color="auto"/>
              <w:right w:val="single" w:sz="4" w:space="0" w:color="auto"/>
            </w:tcBorders>
            <w:vAlign w:val="center"/>
          </w:tcPr>
          <w:p w:rsidR="009A5F0D" w:rsidRPr="00871EED" w:rsidRDefault="009A5F0D" w:rsidP="009A5F0D">
            <w:pPr>
              <w:ind w:firstLine="0"/>
              <w:contextualSpacing/>
              <w:rPr>
                <w:sz w:val="22"/>
                <w:szCs w:val="22"/>
                <w:lang w:val="en-US"/>
              </w:rPr>
            </w:pPr>
            <w:r>
              <w:rPr>
                <w:sz w:val="22"/>
                <w:szCs w:val="22"/>
              </w:rPr>
              <w:t xml:space="preserve">Лампа </w:t>
            </w:r>
            <w:proofErr w:type="spellStart"/>
            <w:r>
              <w:rPr>
                <w:sz w:val="22"/>
                <w:szCs w:val="22"/>
                <w:lang w:val="en-US"/>
              </w:rPr>
              <w:t>Osram</w:t>
            </w:r>
            <w:proofErr w:type="spellEnd"/>
            <w:r>
              <w:rPr>
                <w:sz w:val="22"/>
                <w:szCs w:val="22"/>
                <w:lang w:val="en-US"/>
              </w:rPr>
              <w:t xml:space="preserve"> </w:t>
            </w:r>
            <w:r>
              <w:rPr>
                <w:sz w:val="22"/>
                <w:szCs w:val="22"/>
              </w:rPr>
              <w:t>КСЕНОН 6</w:t>
            </w:r>
            <w:r>
              <w:rPr>
                <w:sz w:val="22"/>
                <w:szCs w:val="22"/>
                <w:lang w:val="en-US"/>
              </w:rPr>
              <w:t>V</w:t>
            </w:r>
          </w:p>
        </w:tc>
        <w:tc>
          <w:tcPr>
            <w:tcW w:w="1417" w:type="dxa"/>
            <w:tcBorders>
              <w:top w:val="single" w:sz="4" w:space="0" w:color="auto"/>
              <w:left w:val="single" w:sz="4" w:space="0" w:color="auto"/>
              <w:bottom w:val="single" w:sz="4" w:space="0" w:color="auto"/>
              <w:right w:val="single" w:sz="4" w:space="0" w:color="auto"/>
            </w:tcBorders>
            <w:vAlign w:val="center"/>
          </w:tcPr>
          <w:p w:rsidR="009A5F0D" w:rsidRDefault="009A5F0D" w:rsidP="009A5F0D">
            <w:pPr>
              <w:ind w:firstLine="0"/>
              <w:jc w:val="center"/>
            </w:pPr>
            <w:r w:rsidRPr="006E51B2">
              <w:rPr>
                <w:rFonts w:eastAsia="Calibri"/>
                <w:szCs w:val="24"/>
              </w:rPr>
              <w:t>Услуга</w:t>
            </w:r>
          </w:p>
        </w:tc>
        <w:tc>
          <w:tcPr>
            <w:tcW w:w="709"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9A5F0D">
            <w:pPr>
              <w:ind w:firstLine="0"/>
              <w:contextualSpacing/>
              <w:jc w:val="center"/>
              <w:rPr>
                <w:rFonts w:eastAsia="Calibri"/>
                <w:szCs w:val="24"/>
              </w:rPr>
            </w:pPr>
            <w:r>
              <w:rPr>
                <w:rFonts w:eastAsia="Calibri"/>
                <w:szCs w:val="24"/>
              </w:rPr>
              <w:t>1</w:t>
            </w:r>
          </w:p>
        </w:tc>
      </w:tr>
      <w:tr w:rsidR="009A5F0D" w:rsidRPr="00A337E4" w:rsidTr="00CB76DB">
        <w:trPr>
          <w:trHeight w:val="966"/>
        </w:trPr>
        <w:tc>
          <w:tcPr>
            <w:tcW w:w="709" w:type="dxa"/>
            <w:tcBorders>
              <w:top w:val="single" w:sz="4" w:space="0" w:color="auto"/>
              <w:left w:val="single" w:sz="4" w:space="0" w:color="auto"/>
              <w:bottom w:val="single" w:sz="4" w:space="0" w:color="auto"/>
              <w:right w:val="single" w:sz="4" w:space="0" w:color="auto"/>
            </w:tcBorders>
            <w:vAlign w:val="center"/>
          </w:tcPr>
          <w:p w:rsidR="009A5F0D" w:rsidRPr="00AF2089" w:rsidRDefault="009A5F0D" w:rsidP="009A5F0D">
            <w:pPr>
              <w:spacing w:before="300" w:after="300" w:line="200" w:lineRule="atLeast"/>
              <w:ind w:firstLine="39"/>
              <w:jc w:val="center"/>
              <w:rPr>
                <w:sz w:val="22"/>
                <w:szCs w:val="22"/>
              </w:rPr>
            </w:pPr>
            <w:r>
              <w:rPr>
                <w:sz w:val="22"/>
                <w:szCs w:val="22"/>
              </w:rPr>
              <w:t>5</w:t>
            </w:r>
          </w:p>
        </w:tc>
        <w:tc>
          <w:tcPr>
            <w:tcW w:w="3827" w:type="dxa"/>
            <w:tcBorders>
              <w:top w:val="single" w:sz="4" w:space="0" w:color="auto"/>
              <w:left w:val="single" w:sz="4" w:space="0" w:color="auto"/>
              <w:bottom w:val="single" w:sz="4" w:space="0" w:color="auto"/>
              <w:right w:val="single" w:sz="4" w:space="0" w:color="auto"/>
            </w:tcBorders>
            <w:vAlign w:val="center"/>
          </w:tcPr>
          <w:p w:rsidR="009A5F0D" w:rsidRPr="005E454A" w:rsidRDefault="009A5F0D" w:rsidP="009A5F0D">
            <w:pPr>
              <w:ind w:firstLine="0"/>
              <w:contextualSpacing/>
              <w:rPr>
                <w:sz w:val="22"/>
                <w:szCs w:val="22"/>
              </w:rPr>
            </w:pPr>
            <w:r>
              <w:rPr>
                <w:sz w:val="22"/>
                <w:szCs w:val="22"/>
              </w:rPr>
              <w:t xml:space="preserve">Тонометр </w:t>
            </w:r>
            <w:r>
              <w:rPr>
                <w:sz w:val="22"/>
                <w:szCs w:val="22"/>
                <w:lang w:val="en-US"/>
              </w:rPr>
              <w:t>Omron</w:t>
            </w:r>
            <w:r w:rsidRPr="005E454A">
              <w:rPr>
                <w:sz w:val="22"/>
                <w:szCs w:val="22"/>
              </w:rPr>
              <w:t xml:space="preserve"> </w:t>
            </w:r>
            <w:r>
              <w:rPr>
                <w:sz w:val="22"/>
                <w:szCs w:val="22"/>
                <w:lang w:val="en-US"/>
              </w:rPr>
              <w:t>Basic</w:t>
            </w:r>
            <w:r w:rsidRPr="005E454A">
              <w:rPr>
                <w:sz w:val="22"/>
                <w:szCs w:val="22"/>
              </w:rPr>
              <w:t xml:space="preserve"> </w:t>
            </w:r>
            <w:r>
              <w:rPr>
                <w:sz w:val="22"/>
                <w:szCs w:val="22"/>
              </w:rPr>
              <w:t>в терапевтическом отделении</w:t>
            </w:r>
          </w:p>
        </w:tc>
        <w:tc>
          <w:tcPr>
            <w:tcW w:w="3403" w:type="dxa"/>
            <w:tcBorders>
              <w:top w:val="single" w:sz="4" w:space="0" w:color="auto"/>
              <w:left w:val="single" w:sz="4" w:space="0" w:color="auto"/>
              <w:bottom w:val="single" w:sz="4" w:space="0" w:color="auto"/>
              <w:right w:val="single" w:sz="4" w:space="0" w:color="auto"/>
            </w:tcBorders>
            <w:vAlign w:val="center"/>
          </w:tcPr>
          <w:p w:rsidR="009A5F0D" w:rsidRPr="002C1085" w:rsidRDefault="009A5F0D" w:rsidP="009A5F0D">
            <w:pPr>
              <w:ind w:firstLine="0"/>
              <w:contextualSpacing/>
              <w:rPr>
                <w:sz w:val="22"/>
                <w:szCs w:val="22"/>
              </w:rPr>
            </w:pPr>
            <w:r>
              <w:rPr>
                <w:sz w:val="22"/>
                <w:szCs w:val="22"/>
              </w:rPr>
              <w:t xml:space="preserve">Манжета импорт стандарт (камера ПВХ-1 </w:t>
            </w:r>
            <w:proofErr w:type="spellStart"/>
            <w:r>
              <w:rPr>
                <w:sz w:val="22"/>
                <w:szCs w:val="22"/>
              </w:rPr>
              <w:t>тр.с</w:t>
            </w:r>
            <w:proofErr w:type="spellEnd"/>
            <w:r>
              <w:rPr>
                <w:sz w:val="22"/>
                <w:szCs w:val="22"/>
              </w:rPr>
              <w:t xml:space="preserve"> кол.): 22-32см (3шт) и Адаптер сетевой</w:t>
            </w:r>
          </w:p>
        </w:tc>
        <w:tc>
          <w:tcPr>
            <w:tcW w:w="1417" w:type="dxa"/>
            <w:tcBorders>
              <w:top w:val="single" w:sz="4" w:space="0" w:color="auto"/>
              <w:left w:val="single" w:sz="4" w:space="0" w:color="auto"/>
              <w:bottom w:val="single" w:sz="4" w:space="0" w:color="auto"/>
              <w:right w:val="single" w:sz="4" w:space="0" w:color="auto"/>
            </w:tcBorders>
            <w:vAlign w:val="center"/>
          </w:tcPr>
          <w:p w:rsidR="009A5F0D" w:rsidRDefault="009A5F0D" w:rsidP="009A5F0D">
            <w:pPr>
              <w:ind w:firstLine="0"/>
              <w:jc w:val="center"/>
            </w:pPr>
            <w:r w:rsidRPr="006E51B2">
              <w:rPr>
                <w:rFonts w:eastAsia="Calibri"/>
                <w:szCs w:val="24"/>
              </w:rPr>
              <w:t>Услуга</w:t>
            </w:r>
          </w:p>
        </w:tc>
        <w:tc>
          <w:tcPr>
            <w:tcW w:w="709" w:type="dxa"/>
            <w:tcBorders>
              <w:top w:val="single" w:sz="4" w:space="0" w:color="auto"/>
              <w:left w:val="single" w:sz="4" w:space="0" w:color="auto"/>
              <w:bottom w:val="single" w:sz="4" w:space="0" w:color="auto"/>
              <w:right w:val="single" w:sz="4" w:space="0" w:color="auto"/>
            </w:tcBorders>
            <w:vAlign w:val="center"/>
          </w:tcPr>
          <w:p w:rsidR="009A5F0D" w:rsidRPr="00A337E4" w:rsidRDefault="009A5F0D" w:rsidP="009A5F0D">
            <w:pPr>
              <w:ind w:firstLine="0"/>
              <w:contextualSpacing/>
              <w:jc w:val="center"/>
              <w:rPr>
                <w:rFonts w:eastAsia="Calibri"/>
                <w:szCs w:val="24"/>
              </w:rPr>
            </w:pPr>
            <w:r>
              <w:rPr>
                <w:rFonts w:eastAsia="Calibri"/>
                <w:szCs w:val="24"/>
              </w:rPr>
              <w:t>1</w:t>
            </w:r>
          </w:p>
        </w:tc>
      </w:tr>
      <w:tr w:rsidR="009A5F0D" w:rsidRPr="00A337E4" w:rsidTr="00CB76DB">
        <w:trPr>
          <w:trHeight w:val="1264"/>
        </w:trPr>
        <w:tc>
          <w:tcPr>
            <w:tcW w:w="709" w:type="dxa"/>
            <w:tcBorders>
              <w:top w:val="single" w:sz="4" w:space="0" w:color="auto"/>
              <w:left w:val="single" w:sz="4" w:space="0" w:color="auto"/>
              <w:bottom w:val="single" w:sz="4" w:space="0" w:color="auto"/>
              <w:right w:val="single" w:sz="4" w:space="0" w:color="auto"/>
            </w:tcBorders>
            <w:vAlign w:val="center"/>
          </w:tcPr>
          <w:p w:rsidR="009A5F0D" w:rsidRPr="00AF2089" w:rsidRDefault="009A5F0D" w:rsidP="009A5F0D">
            <w:pPr>
              <w:spacing w:before="300" w:after="300" w:line="200" w:lineRule="atLeast"/>
              <w:ind w:firstLine="39"/>
              <w:jc w:val="center"/>
              <w:rPr>
                <w:sz w:val="22"/>
                <w:szCs w:val="22"/>
              </w:rPr>
            </w:pPr>
            <w:r>
              <w:rPr>
                <w:sz w:val="22"/>
                <w:szCs w:val="22"/>
              </w:rPr>
              <w:t>6</w:t>
            </w:r>
          </w:p>
        </w:tc>
        <w:tc>
          <w:tcPr>
            <w:tcW w:w="3827" w:type="dxa"/>
            <w:tcBorders>
              <w:top w:val="single" w:sz="4" w:space="0" w:color="auto"/>
              <w:left w:val="single" w:sz="4" w:space="0" w:color="auto"/>
              <w:bottom w:val="single" w:sz="4" w:space="0" w:color="auto"/>
              <w:right w:val="single" w:sz="4" w:space="0" w:color="auto"/>
            </w:tcBorders>
            <w:vAlign w:val="center"/>
          </w:tcPr>
          <w:p w:rsidR="009A5F0D" w:rsidRPr="005E454A" w:rsidRDefault="009A5F0D" w:rsidP="009A5F0D">
            <w:pPr>
              <w:ind w:firstLine="0"/>
              <w:contextualSpacing/>
              <w:rPr>
                <w:sz w:val="22"/>
                <w:szCs w:val="22"/>
              </w:rPr>
            </w:pPr>
            <w:r>
              <w:rPr>
                <w:sz w:val="22"/>
                <w:szCs w:val="22"/>
              </w:rPr>
              <w:t>Лампы бактерицидные 30</w:t>
            </w:r>
            <w:r>
              <w:rPr>
                <w:sz w:val="22"/>
                <w:szCs w:val="22"/>
                <w:lang w:val="en-US"/>
              </w:rPr>
              <w:t>W</w:t>
            </w:r>
            <w:r>
              <w:rPr>
                <w:sz w:val="22"/>
                <w:szCs w:val="22"/>
              </w:rPr>
              <w:t xml:space="preserve"> для бактерицидного облучателя в отделении стационара и режимные кабинеты поликлиники</w:t>
            </w:r>
          </w:p>
        </w:tc>
        <w:tc>
          <w:tcPr>
            <w:tcW w:w="3403" w:type="dxa"/>
            <w:tcBorders>
              <w:top w:val="single" w:sz="4" w:space="0" w:color="auto"/>
              <w:left w:val="single" w:sz="4" w:space="0" w:color="auto"/>
              <w:bottom w:val="single" w:sz="4" w:space="0" w:color="auto"/>
              <w:right w:val="single" w:sz="4" w:space="0" w:color="auto"/>
            </w:tcBorders>
            <w:vAlign w:val="center"/>
          </w:tcPr>
          <w:p w:rsidR="009A5F0D" w:rsidRPr="00DF1FED" w:rsidRDefault="009A5F0D" w:rsidP="009A5F0D">
            <w:pPr>
              <w:ind w:firstLine="0"/>
              <w:contextualSpacing/>
              <w:rPr>
                <w:sz w:val="22"/>
                <w:szCs w:val="22"/>
                <w:lang w:val="en-US"/>
              </w:rPr>
            </w:pPr>
            <w:r>
              <w:rPr>
                <w:sz w:val="22"/>
                <w:szCs w:val="22"/>
              </w:rPr>
              <w:t xml:space="preserve">Лампа </w:t>
            </w:r>
            <w:proofErr w:type="spellStart"/>
            <w:r>
              <w:rPr>
                <w:sz w:val="22"/>
                <w:szCs w:val="22"/>
                <w:lang w:val="en-US"/>
              </w:rPr>
              <w:t>Ledvance</w:t>
            </w:r>
            <w:proofErr w:type="spellEnd"/>
            <w:r>
              <w:rPr>
                <w:sz w:val="22"/>
                <w:szCs w:val="22"/>
                <w:lang w:val="en-US"/>
              </w:rPr>
              <w:t>/</w:t>
            </w:r>
            <w:proofErr w:type="spellStart"/>
            <w:r>
              <w:rPr>
                <w:sz w:val="22"/>
                <w:szCs w:val="22"/>
                <w:lang w:val="en-US"/>
              </w:rPr>
              <w:t>Tibera</w:t>
            </w:r>
            <w:proofErr w:type="spellEnd"/>
            <w:r>
              <w:rPr>
                <w:sz w:val="22"/>
                <w:szCs w:val="22"/>
                <w:lang w:val="en-US"/>
              </w:rPr>
              <w:t xml:space="preserve"> 30W</w:t>
            </w:r>
          </w:p>
        </w:tc>
        <w:tc>
          <w:tcPr>
            <w:tcW w:w="1417" w:type="dxa"/>
            <w:tcBorders>
              <w:top w:val="single" w:sz="4" w:space="0" w:color="auto"/>
              <w:left w:val="single" w:sz="4" w:space="0" w:color="auto"/>
              <w:bottom w:val="single" w:sz="4" w:space="0" w:color="auto"/>
              <w:right w:val="single" w:sz="4" w:space="0" w:color="auto"/>
            </w:tcBorders>
            <w:vAlign w:val="center"/>
          </w:tcPr>
          <w:p w:rsidR="009A5F0D" w:rsidRPr="00DF1FED" w:rsidRDefault="009A5F0D" w:rsidP="009A5F0D">
            <w:pPr>
              <w:ind w:firstLine="0"/>
              <w:contextualSpacing/>
              <w:jc w:val="center"/>
              <w:rPr>
                <w:rFonts w:eastAsia="Calibri"/>
                <w:szCs w:val="24"/>
              </w:rPr>
            </w:pPr>
            <w:proofErr w:type="spellStart"/>
            <w:r>
              <w:rPr>
                <w:rFonts w:eastAsia="Calibri"/>
                <w:szCs w:val="24"/>
              </w:rPr>
              <w:t>Шт</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9A5F0D" w:rsidRPr="00DF1FED" w:rsidRDefault="009A5F0D" w:rsidP="009A5F0D">
            <w:pPr>
              <w:ind w:firstLine="0"/>
              <w:contextualSpacing/>
              <w:jc w:val="center"/>
              <w:rPr>
                <w:rFonts w:eastAsia="Calibri"/>
                <w:szCs w:val="24"/>
                <w:lang w:val="en-US"/>
              </w:rPr>
            </w:pPr>
            <w:r>
              <w:rPr>
                <w:rFonts w:eastAsia="Calibri"/>
                <w:szCs w:val="24"/>
                <w:lang w:val="en-US"/>
              </w:rPr>
              <w:t>15</w:t>
            </w:r>
          </w:p>
        </w:tc>
      </w:tr>
    </w:tbl>
    <w:p w:rsidR="00943370" w:rsidRDefault="00943370" w:rsidP="00EF5B54">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Pr="003662C1"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AD51B6" w:rsidRPr="003662C1" w:rsidRDefault="00AD51B6" w:rsidP="0036502F">
      <w:pPr>
        <w:widowControl/>
        <w:spacing w:before="0"/>
        <w:ind w:firstLine="0"/>
        <w:rPr>
          <w:szCs w:val="24"/>
        </w:rPr>
      </w:pPr>
      <w:r w:rsidRPr="003662C1">
        <w:rPr>
          <w:b/>
          <w:szCs w:val="24"/>
        </w:rPr>
        <w:t>__________________________________________________________________________________________________________________________________________________________________________________________________________________________________</w:t>
      </w:r>
      <w:r w:rsidR="00CB76DB">
        <w:rPr>
          <w:b/>
          <w:szCs w:val="24"/>
        </w:rPr>
        <w:t>_______________________</w:t>
      </w: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6E1D34" w:rsidRPr="006E1D34" w:rsidRDefault="00AD51B6" w:rsidP="0036502F">
      <w:pPr>
        <w:widowControl/>
        <w:numPr>
          <w:ilvl w:val="0"/>
          <w:numId w:val="1"/>
        </w:numPr>
        <w:spacing w:before="0"/>
        <w:rPr>
          <w:szCs w:val="24"/>
        </w:rPr>
      </w:pPr>
      <w:r w:rsidRPr="003662C1">
        <w:rPr>
          <w:b/>
          <w:szCs w:val="24"/>
        </w:rPr>
        <w:t>В с</w:t>
      </w:r>
      <w:r w:rsidRPr="003662C1">
        <w:rPr>
          <w:b/>
          <w:bCs/>
          <w:szCs w:val="24"/>
        </w:rPr>
        <w:t>тоимость оказываемых услуг входит</w:t>
      </w:r>
      <w:r w:rsidR="006E1D34">
        <w:rPr>
          <w:bCs/>
          <w:szCs w:val="24"/>
        </w:rPr>
        <w:t>:</w:t>
      </w:r>
      <w:r w:rsidR="00CB76DB">
        <w:rPr>
          <w:bCs/>
          <w:szCs w:val="24"/>
        </w:rPr>
        <w:t xml:space="preserve"> _______________________________</w:t>
      </w:r>
    </w:p>
    <w:p w:rsidR="00AD51B6" w:rsidRPr="003662C1" w:rsidRDefault="00AD51B6" w:rsidP="006E1D34">
      <w:pPr>
        <w:widowControl/>
        <w:spacing w:before="0"/>
        <w:ind w:firstLine="0"/>
        <w:rPr>
          <w:szCs w:val="24"/>
        </w:rPr>
      </w:pPr>
      <w:r w:rsidRPr="003662C1">
        <w:rPr>
          <w:bCs/>
          <w:szCs w:val="24"/>
        </w:rPr>
        <w:t>______________________________________</w:t>
      </w:r>
      <w:r w:rsidR="006E1D34">
        <w:rPr>
          <w:bCs/>
          <w:szCs w:val="24"/>
        </w:rPr>
        <w:t>_______________________________________</w:t>
      </w:r>
    </w:p>
    <w:p w:rsidR="00AD51B6" w:rsidRPr="003662C1" w:rsidRDefault="00AD51B6" w:rsidP="0036502F">
      <w:pPr>
        <w:widowControl/>
        <w:spacing w:before="0"/>
        <w:ind w:left="1069"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006E1D34">
        <w:rPr>
          <w:szCs w:val="24"/>
        </w:rPr>
        <w:t xml:space="preserve"> </w:t>
      </w:r>
      <w:r w:rsidRPr="003662C1">
        <w:rPr>
          <w:szCs w:val="24"/>
        </w:rPr>
        <w:t>_________________________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3205A6" w:rsidRPr="003662C1" w:rsidRDefault="00C44ED7" w:rsidP="003205A6">
      <w:pPr>
        <w:widowControl/>
        <w:shd w:val="clear" w:color="auto" w:fill="FFFFFF"/>
        <w:spacing w:before="0"/>
        <w:ind w:firstLine="709"/>
        <w:jc w:val="left"/>
        <w:rPr>
          <w:szCs w:val="24"/>
        </w:rPr>
      </w:pPr>
      <w:r w:rsidRPr="003662C1">
        <w:rPr>
          <w:b/>
          <w:spacing w:val="-9"/>
          <w:szCs w:val="24"/>
        </w:rPr>
        <w:t xml:space="preserve"> 4. Срок оказания услуги:</w:t>
      </w:r>
      <w:r w:rsidR="00DB6351" w:rsidRPr="003662C1">
        <w:rPr>
          <w:szCs w:val="24"/>
        </w:rPr>
        <w:t xml:space="preserve"> </w:t>
      </w:r>
      <w:r w:rsidR="003205A6">
        <w:rPr>
          <w:color w:val="000000"/>
          <w:szCs w:val="24"/>
        </w:rPr>
        <w:t>с момента подписания договора</w:t>
      </w:r>
      <w:r w:rsidR="00CB76DB">
        <w:rPr>
          <w:color w:val="000000"/>
          <w:szCs w:val="24"/>
        </w:rPr>
        <w:t xml:space="preserve"> до 31.03.2023</w:t>
      </w:r>
      <w:proofErr w:type="gramStart"/>
      <w:r w:rsidR="00CB76DB">
        <w:rPr>
          <w:color w:val="000000"/>
          <w:szCs w:val="24"/>
        </w:rPr>
        <w:t>г.</w:t>
      </w:r>
      <w:r w:rsidR="003205A6">
        <w:rPr>
          <w:color w:val="000000"/>
          <w:szCs w:val="24"/>
        </w:rPr>
        <w:t>.</w:t>
      </w:r>
      <w:proofErr w:type="gramEnd"/>
      <w:r w:rsidR="003205A6" w:rsidRPr="003662C1">
        <w:rPr>
          <w:color w:val="000000"/>
          <w:szCs w:val="24"/>
        </w:rPr>
        <w:t xml:space="preserve"> 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r w:rsidR="003205A6">
        <w:rPr>
          <w:color w:val="000000"/>
          <w:szCs w:val="24"/>
        </w:rPr>
        <w:t>.</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200FF7" w:rsidRPr="003662C1">
        <w:rPr>
          <w:color w:val="000000"/>
          <w:szCs w:val="24"/>
        </w:rPr>
        <w:t xml:space="preserve">путем перечисления денежных средств на расчетный счет Исполнителя, в следующем порядке: в течение </w:t>
      </w:r>
      <w:r w:rsidR="00200FF7">
        <w:rPr>
          <w:color w:val="000000"/>
          <w:szCs w:val="24"/>
        </w:rPr>
        <w:t>60</w:t>
      </w:r>
      <w:r w:rsidR="00200FF7" w:rsidRPr="003662C1">
        <w:rPr>
          <w:color w:val="000000"/>
          <w:szCs w:val="24"/>
        </w:rPr>
        <w:t xml:space="preserve"> (</w:t>
      </w:r>
      <w:r w:rsidR="00200FF7">
        <w:rPr>
          <w:color w:val="000000"/>
          <w:szCs w:val="24"/>
        </w:rPr>
        <w:t>шестидесяти</w:t>
      </w:r>
      <w:r w:rsidR="00200FF7" w:rsidRPr="003662C1">
        <w:rPr>
          <w:color w:val="000000"/>
          <w:szCs w:val="24"/>
        </w:rPr>
        <w:t>) банковских дней с даты получения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Особые условия:___________________________________________________________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________________________________________________</w:t>
      </w: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 xml:space="preserve">Учредительные документы с учетом внесенных в них изменений, свидетельства о </w:t>
      </w:r>
      <w:r w:rsidRPr="003662C1">
        <w:rPr>
          <w:rFonts w:ascii="Times New Roman" w:hAnsi="Times New Roman"/>
          <w:sz w:val="24"/>
          <w:szCs w:val="24"/>
        </w:rPr>
        <w:lastRenderedPageBreak/>
        <w:t>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w:t>
      </w:r>
      <w:r w:rsidRPr="003662C1">
        <w:rPr>
          <w:szCs w:val="24"/>
        </w:rPr>
        <w:lastRenderedPageBreak/>
        <w:t>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943370">
        <w:rPr>
          <w:b/>
          <w:szCs w:val="24"/>
        </w:rPr>
        <w:lastRenderedPageBreak/>
        <w:t>Приложение №2</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943370" w:rsidRPr="003662C1" w:rsidRDefault="00943370" w:rsidP="0016587C">
      <w:pPr>
        <w:pStyle w:val="3"/>
        <w:spacing w:after="0"/>
        <w:contextualSpacing/>
        <w:jc w:val="center"/>
        <w:rPr>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8"/>
        <w:gridCol w:w="3543"/>
      </w:tblGrid>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c>
          <w:tcPr>
            <w:tcW w:w="665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rPr>
          <w:trHeight w:val="148"/>
        </w:trPr>
        <w:tc>
          <w:tcPr>
            <w:tcW w:w="665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543"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943370">
        <w:tc>
          <w:tcPr>
            <w:tcW w:w="665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543" w:type="dxa"/>
          </w:tcPr>
          <w:p w:rsidR="00AD51B6" w:rsidRPr="003662C1" w:rsidRDefault="00AD51B6" w:rsidP="0036502F">
            <w:pPr>
              <w:widowControl/>
              <w:spacing w:before="0"/>
              <w:ind w:firstLine="0"/>
              <w:contextualSpacing/>
              <w:rPr>
                <w:bCs/>
                <w:szCs w:val="24"/>
              </w:rPr>
            </w:pPr>
          </w:p>
        </w:tc>
      </w:tr>
      <w:tr w:rsidR="00AD51B6" w:rsidRPr="003662C1" w:rsidTr="00943370">
        <w:tc>
          <w:tcPr>
            <w:tcW w:w="665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943370">
        <w:trPr>
          <w:cantSplit/>
          <w:trHeight w:val="132"/>
        </w:trPr>
        <w:tc>
          <w:tcPr>
            <w:tcW w:w="665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943370">
        <w:trPr>
          <w:cantSplit/>
          <w:trHeight w:val="132"/>
        </w:trPr>
        <w:tc>
          <w:tcPr>
            <w:tcW w:w="6658" w:type="dxa"/>
            <w:vMerge/>
            <w:vAlign w:val="center"/>
          </w:tcPr>
          <w:p w:rsidR="00AD51B6" w:rsidRPr="003662C1" w:rsidRDefault="00AD51B6" w:rsidP="0036502F">
            <w:pPr>
              <w:widowControl/>
              <w:spacing w:before="0"/>
              <w:ind w:left="360" w:firstLine="0"/>
              <w:contextualSpacing/>
              <w:rPr>
                <w:b/>
                <w:bCs/>
                <w:szCs w:val="24"/>
              </w:rPr>
            </w:pP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cantSplit/>
          <w:trHeight w:val="258"/>
        </w:trPr>
        <w:tc>
          <w:tcPr>
            <w:tcW w:w="6658" w:type="dxa"/>
            <w:vMerge/>
          </w:tcPr>
          <w:p w:rsidR="00AD51B6" w:rsidRPr="003662C1" w:rsidRDefault="00AD51B6" w:rsidP="0036502F">
            <w:pPr>
              <w:widowControl/>
              <w:spacing w:before="0"/>
              <w:ind w:firstLine="0"/>
              <w:contextualSpacing/>
              <w:rPr>
                <w:b/>
                <w:bCs/>
                <w:szCs w:val="24"/>
              </w:rPr>
            </w:pPr>
          </w:p>
        </w:tc>
        <w:tc>
          <w:tcPr>
            <w:tcW w:w="3543" w:type="dxa"/>
          </w:tcPr>
          <w:p w:rsidR="00AD51B6" w:rsidRPr="003662C1" w:rsidRDefault="00AD51B6" w:rsidP="0036502F">
            <w:pPr>
              <w:ind w:firstLine="0"/>
              <w:rPr>
                <w:szCs w:val="24"/>
                <w:highlight w:val="yellow"/>
              </w:rPr>
            </w:pPr>
          </w:p>
        </w:tc>
      </w:tr>
      <w:tr w:rsidR="00AD51B6" w:rsidRPr="003662C1" w:rsidTr="00943370">
        <w:trPr>
          <w:cantSplit/>
          <w:trHeight w:val="930"/>
        </w:trPr>
        <w:tc>
          <w:tcPr>
            <w:tcW w:w="665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543" w:type="dxa"/>
          </w:tcPr>
          <w:p w:rsidR="00AD51B6" w:rsidRPr="003662C1" w:rsidRDefault="00AD51B6" w:rsidP="0036502F">
            <w:pPr>
              <w:widowControl/>
              <w:spacing w:before="0"/>
              <w:ind w:firstLine="0"/>
              <w:contextualSpacing/>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543" w:type="dxa"/>
          </w:tcPr>
          <w:p w:rsidR="00AD51B6" w:rsidRPr="003662C1" w:rsidRDefault="00AD51B6" w:rsidP="0036502F">
            <w:pPr>
              <w:rPr>
                <w:szCs w:val="24"/>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543" w:type="dxa"/>
          </w:tcPr>
          <w:p w:rsidR="00AD51B6" w:rsidRPr="003662C1" w:rsidRDefault="00AD51B6" w:rsidP="0036502F">
            <w:pPr>
              <w:rPr>
                <w:szCs w:val="24"/>
                <w:highlight w:val="yellow"/>
              </w:rPr>
            </w:pPr>
          </w:p>
        </w:tc>
      </w:tr>
      <w:tr w:rsidR="00AD51B6" w:rsidRPr="003662C1" w:rsidTr="00943370">
        <w:trPr>
          <w:trHeight w:val="67"/>
        </w:trPr>
        <w:tc>
          <w:tcPr>
            <w:tcW w:w="665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543" w:type="dxa"/>
          </w:tcPr>
          <w:p w:rsidR="00AD51B6" w:rsidRPr="003662C1" w:rsidRDefault="00AD51B6" w:rsidP="0036502F">
            <w:pPr>
              <w:widowControl/>
              <w:spacing w:before="0"/>
              <w:ind w:firstLine="0"/>
              <w:contextualSpacing/>
              <w:rPr>
                <w:szCs w:val="24"/>
                <w:highlight w:val="yellow"/>
              </w:rPr>
            </w:pPr>
          </w:p>
        </w:tc>
      </w:tr>
      <w:tr w:rsidR="00AD51B6" w:rsidRPr="003662C1" w:rsidTr="00943370">
        <w:trPr>
          <w:trHeight w:val="67"/>
        </w:trPr>
        <w:tc>
          <w:tcPr>
            <w:tcW w:w="665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543"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p>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AD51B6" w:rsidP="0036502F">
      <w:pPr>
        <w:widowControl/>
        <w:spacing w:before="0"/>
        <w:ind w:firstLine="0"/>
        <w:contextualSpacing/>
        <w:rPr>
          <w:szCs w:val="24"/>
        </w:rPr>
      </w:pP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Default="006E1D34"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167CBE">
        <w:rPr>
          <w:sz w:val="24"/>
          <w:szCs w:val="24"/>
        </w:rPr>
        <w:t>№</w:t>
      </w:r>
      <w:bookmarkStart w:id="1" w:name="дог"/>
      <w:bookmarkEnd w:id="1"/>
      <w:r w:rsidR="00E42B8D" w:rsidRPr="00E42B8D">
        <w:rPr>
          <w:sz w:val="24"/>
          <w:szCs w:val="24"/>
        </w:rPr>
        <w:t xml:space="preserve"> </w:t>
      </w:r>
      <w:r w:rsidR="00E42B8D">
        <w:rPr>
          <w:sz w:val="24"/>
          <w:szCs w:val="24"/>
        </w:rPr>
        <w:t>______________</w:t>
      </w:r>
    </w:p>
    <w:p w:rsidR="006E1D34" w:rsidRPr="00767CE7" w:rsidRDefault="00767CE7" w:rsidP="002319C4">
      <w:pPr>
        <w:pStyle w:val="af3"/>
        <w:spacing w:line="320" w:lineRule="exact"/>
        <w:ind w:firstLine="709"/>
        <w:rPr>
          <w:sz w:val="24"/>
          <w:szCs w:val="24"/>
        </w:rPr>
      </w:pPr>
      <w:r w:rsidRPr="00767CE7">
        <w:rPr>
          <w:bCs w:val="0"/>
          <w:color w:val="000000"/>
          <w:sz w:val="24"/>
          <w:szCs w:val="24"/>
        </w:rPr>
        <w:t xml:space="preserve">На оказание услуг </w:t>
      </w: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5032"/>
        <w:gridCol w:w="5030"/>
      </w:tblGrid>
      <w:tr w:rsidR="002319C4" w:rsidRPr="00167CBE" w:rsidTr="00CB76DB">
        <w:trPr>
          <w:jc w:val="center"/>
        </w:trPr>
        <w:tc>
          <w:tcPr>
            <w:tcW w:w="5032"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5030" w:type="dxa"/>
          </w:tcPr>
          <w:p w:rsidR="002319C4" w:rsidRPr="00167CBE" w:rsidRDefault="002319C4" w:rsidP="00D942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767CE7">
        <w:rPr>
          <w:szCs w:val="24"/>
        </w:rPr>
        <w:t xml:space="preserve">главного врача </w:t>
      </w:r>
      <w:proofErr w:type="spellStart"/>
      <w:r w:rsidR="00EF5B54">
        <w:rPr>
          <w:szCs w:val="24"/>
        </w:rPr>
        <w:t>Чиркова</w:t>
      </w:r>
      <w:proofErr w:type="spellEnd"/>
      <w:r w:rsidR="00EF5B54">
        <w:rPr>
          <w:szCs w:val="24"/>
        </w:rPr>
        <w:t xml:space="preserve"> Сергея Николаевича</w:t>
      </w:r>
      <w:r w:rsidR="00767CE7" w:rsidRPr="00DE0826">
        <w:rPr>
          <w:szCs w:val="24"/>
        </w:rPr>
        <w:t>, действующего на основании</w:t>
      </w:r>
      <w:r w:rsidR="00767CE7">
        <w:rPr>
          <w:szCs w:val="24"/>
        </w:rPr>
        <w:t xml:space="preserve"> </w:t>
      </w:r>
      <w:r w:rsidR="00EF5B54">
        <w:rPr>
          <w:szCs w:val="24"/>
        </w:rPr>
        <w:t>Устава</w:t>
      </w:r>
      <w:r w:rsidRPr="00773941">
        <w:rPr>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t xml:space="preserve">В стоимость </w:t>
      </w:r>
      <w:r w:rsidRPr="00930F69">
        <w:t xml:space="preserve">услуг </w:t>
      </w:r>
      <w:r w:rsidRPr="00167CBE">
        <w:t xml:space="preserve">включены накладные и плановые расходы Исполнителя, а также все </w:t>
      </w:r>
      <w:r w:rsidRPr="00167CBE">
        <w:lastRenderedPageBreak/>
        <w:t>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lastRenderedPageBreak/>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lastRenderedPageBreak/>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767CE7" w:rsidP="00767CE7">
      <w:pPr>
        <w:spacing w:line="360" w:lineRule="exact"/>
        <w:ind w:firstLine="709"/>
        <w:rPr>
          <w:szCs w:val="24"/>
        </w:rPr>
      </w:pPr>
      <w:r w:rsidRPr="0026548F">
        <w:rPr>
          <w:szCs w:val="24"/>
        </w:rPr>
        <w:lastRenderedPageBreak/>
        <w:t xml:space="preserve">Каналы уведомления Покупателя о нарушениях каких-либо положений пункта 12.1. настоящего Договора: тел/факс: 8 (4842) 73-84-41, 78-45-09, официальный сайт </w:t>
      </w:r>
      <w:r w:rsidRPr="0026548F">
        <w:rPr>
          <w:szCs w:val="24"/>
          <w:lang w:val="en-US"/>
        </w:rPr>
        <w:t>http</w:t>
      </w:r>
      <w:r w:rsidRPr="0026548F">
        <w:rPr>
          <w:szCs w:val="24"/>
        </w:rPr>
        <w:t>://</w:t>
      </w:r>
      <w:r w:rsidRPr="0026548F">
        <w:rPr>
          <w:szCs w:val="24"/>
          <w:lang w:val="en-US"/>
        </w:rPr>
        <w:t>www</w:t>
      </w:r>
      <w:r w:rsidRPr="0026548F">
        <w:rPr>
          <w:szCs w:val="24"/>
        </w:rPr>
        <w:t>.</w:t>
      </w:r>
      <w:proofErr w:type="spellStart"/>
      <w:r w:rsidRPr="0026548F">
        <w:rPr>
          <w:szCs w:val="24"/>
          <w:lang w:val="en-US"/>
        </w:rPr>
        <w:t>rzdklinik</w:t>
      </w:r>
      <w:proofErr w:type="spellEnd"/>
      <w:r w:rsidRPr="0026548F">
        <w:rPr>
          <w:szCs w:val="24"/>
        </w:rPr>
        <w:t>40.</w:t>
      </w:r>
      <w:proofErr w:type="spellStart"/>
      <w:r w:rsidRPr="0026548F">
        <w:rPr>
          <w:szCs w:val="24"/>
          <w:lang w:val="en-US"/>
        </w:rPr>
        <w:t>ru</w:t>
      </w:r>
      <w:proofErr w:type="spellEnd"/>
      <w:r w:rsidRPr="0026548F">
        <w:rPr>
          <w:szCs w:val="24"/>
        </w:rPr>
        <w:t>.</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w:t>
      </w:r>
      <w:r w:rsidRPr="00167CBE">
        <w:rPr>
          <w:szCs w:val="24"/>
        </w:rPr>
        <w:lastRenderedPageBreak/>
        <w:t>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w:t>
      </w:r>
      <w:r w:rsidRPr="00167CBE">
        <w:rPr>
          <w:szCs w:val="24"/>
        </w:rPr>
        <w:lastRenderedPageBreak/>
        <w:t xml:space="preserve">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D942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2319C4" w:rsidRPr="00167CBE" w:rsidRDefault="002319C4" w:rsidP="00D942F6">
            <w:pPr>
              <w:spacing w:line="320" w:lineRule="exact"/>
              <w:rPr>
                <w:color w:val="000000"/>
                <w:szCs w:val="24"/>
              </w:rPr>
            </w:pPr>
            <w:r w:rsidRPr="00167CBE">
              <w:rPr>
                <w:color w:val="000000"/>
                <w:szCs w:val="24"/>
              </w:rPr>
              <w:t xml:space="preserve">Место нахождения: </w:t>
            </w:r>
          </w:p>
          <w:p w:rsidR="002319C4" w:rsidRPr="00167CBE" w:rsidRDefault="002319C4" w:rsidP="00D942F6">
            <w:pPr>
              <w:spacing w:line="320" w:lineRule="exact"/>
              <w:rPr>
                <w:color w:val="000000"/>
                <w:szCs w:val="24"/>
              </w:rPr>
            </w:pPr>
            <w:r w:rsidRPr="00167CBE">
              <w:rPr>
                <w:color w:val="000000"/>
                <w:szCs w:val="24"/>
              </w:rPr>
              <w:t>ИНН:</w:t>
            </w:r>
          </w:p>
          <w:p w:rsidR="002319C4" w:rsidRPr="00167CBE" w:rsidRDefault="002319C4" w:rsidP="00D942F6">
            <w:pPr>
              <w:spacing w:line="320" w:lineRule="exact"/>
              <w:rPr>
                <w:color w:val="000000"/>
                <w:szCs w:val="24"/>
              </w:rPr>
            </w:pPr>
            <w:r w:rsidRPr="00167CBE">
              <w:rPr>
                <w:color w:val="000000"/>
                <w:szCs w:val="24"/>
              </w:rPr>
              <w:t>КПП:</w:t>
            </w:r>
          </w:p>
          <w:p w:rsidR="002319C4" w:rsidRPr="00167CBE" w:rsidRDefault="002319C4" w:rsidP="00D942F6">
            <w:pPr>
              <w:spacing w:line="320" w:lineRule="exact"/>
              <w:rPr>
                <w:color w:val="000000"/>
                <w:szCs w:val="24"/>
              </w:rPr>
            </w:pPr>
            <w:r w:rsidRPr="00167CBE">
              <w:rPr>
                <w:color w:val="000000"/>
                <w:szCs w:val="24"/>
              </w:rPr>
              <w:t>ОГРН:</w:t>
            </w:r>
          </w:p>
          <w:p w:rsidR="002319C4" w:rsidRPr="00167CBE" w:rsidRDefault="002319C4" w:rsidP="00D942F6">
            <w:pPr>
              <w:spacing w:line="320" w:lineRule="exact"/>
              <w:rPr>
                <w:color w:val="000000"/>
                <w:szCs w:val="24"/>
              </w:rPr>
            </w:pPr>
            <w:r w:rsidRPr="00167CBE">
              <w:rPr>
                <w:color w:val="000000"/>
                <w:szCs w:val="24"/>
              </w:rPr>
              <w:t>К/С:</w:t>
            </w:r>
          </w:p>
          <w:p w:rsidR="002319C4" w:rsidRPr="00167CBE" w:rsidRDefault="002319C4" w:rsidP="00D942F6">
            <w:pPr>
              <w:spacing w:line="320" w:lineRule="exact"/>
              <w:rPr>
                <w:color w:val="000000"/>
                <w:szCs w:val="24"/>
              </w:rPr>
            </w:pPr>
            <w:r w:rsidRPr="00167CBE">
              <w:rPr>
                <w:color w:val="000000"/>
                <w:szCs w:val="24"/>
              </w:rPr>
              <w:t>Банк:</w:t>
            </w:r>
          </w:p>
          <w:p w:rsidR="002319C4" w:rsidRPr="00167CBE" w:rsidRDefault="002319C4" w:rsidP="00D942F6">
            <w:pPr>
              <w:spacing w:line="320" w:lineRule="exact"/>
              <w:rPr>
                <w:color w:val="000000"/>
                <w:szCs w:val="24"/>
              </w:rPr>
            </w:pPr>
            <w:r w:rsidRPr="00167CBE">
              <w:rPr>
                <w:color w:val="000000"/>
                <w:szCs w:val="24"/>
              </w:rPr>
              <w:t xml:space="preserve">БИК: </w:t>
            </w:r>
          </w:p>
          <w:p w:rsidR="002319C4" w:rsidRPr="00167CBE" w:rsidRDefault="002319C4" w:rsidP="00D942F6">
            <w:pPr>
              <w:spacing w:line="320" w:lineRule="exact"/>
              <w:rPr>
                <w:color w:val="000000"/>
                <w:szCs w:val="24"/>
              </w:rPr>
            </w:pPr>
            <w:r w:rsidRPr="00167CBE">
              <w:rPr>
                <w:color w:val="000000"/>
                <w:szCs w:val="24"/>
              </w:rPr>
              <w:t xml:space="preserve">Р/С: </w:t>
            </w:r>
          </w:p>
          <w:p w:rsidR="002319C4" w:rsidRPr="00167CBE" w:rsidRDefault="002319C4" w:rsidP="00D942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D942F6">
            <w:pPr>
              <w:spacing w:line="320" w:lineRule="exact"/>
              <w:ind w:firstLine="709"/>
              <w:rPr>
                <w:color w:val="000000"/>
                <w:szCs w:val="24"/>
              </w:rPr>
            </w:pPr>
          </w:p>
        </w:tc>
      </w:tr>
      <w:tr w:rsidR="002319C4" w:rsidRPr="00167CBE" w:rsidTr="00D942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ConsNormal"/>
              <w:spacing w:line="320" w:lineRule="exact"/>
              <w:ind w:firstLine="709"/>
              <w:jc w:val="both"/>
              <w:rPr>
                <w:rFonts w:ascii="Times New Roman" w:hAnsi="Times New Roman"/>
                <w:sz w:val="24"/>
                <w:szCs w:val="24"/>
              </w:rPr>
            </w:pPr>
          </w:p>
          <w:p w:rsidR="002319C4" w:rsidRPr="00167CBE" w:rsidRDefault="002319C4" w:rsidP="00D942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D942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D942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B453A" w:rsidRDefault="00AB453A" w:rsidP="00AB453A">
      <w:pPr>
        <w:spacing w:line="320" w:lineRule="exact"/>
        <w:ind w:firstLine="0"/>
        <w:rPr>
          <w:szCs w:val="24"/>
        </w:rPr>
      </w:pPr>
    </w:p>
    <w:p w:rsidR="00943370" w:rsidRDefault="00943370" w:rsidP="00AB453A">
      <w:pPr>
        <w:spacing w:line="320" w:lineRule="exact"/>
        <w:ind w:firstLine="0"/>
        <w:jc w:val="right"/>
        <w:rPr>
          <w:szCs w:val="24"/>
        </w:rPr>
      </w:pPr>
    </w:p>
    <w:p w:rsidR="00943370" w:rsidRDefault="00943370" w:rsidP="00AB453A">
      <w:pPr>
        <w:spacing w:line="320" w:lineRule="exact"/>
        <w:ind w:firstLine="0"/>
        <w:jc w:val="right"/>
        <w:rPr>
          <w:szCs w:val="24"/>
        </w:rPr>
      </w:pPr>
    </w:p>
    <w:p w:rsidR="002319C4" w:rsidRPr="00167CBE" w:rsidRDefault="002319C4" w:rsidP="00AB453A">
      <w:pPr>
        <w:spacing w:line="320" w:lineRule="exact"/>
        <w:ind w:firstLine="0"/>
        <w:jc w:val="right"/>
        <w:rPr>
          <w:szCs w:val="24"/>
        </w:rPr>
      </w:pPr>
      <w:r w:rsidRPr="00167CBE">
        <w:rPr>
          <w:szCs w:val="24"/>
        </w:rPr>
        <w:lastRenderedPageBreak/>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5032"/>
        <w:gridCol w:w="5030"/>
      </w:tblGrid>
      <w:tr w:rsidR="002319C4" w:rsidRPr="00167CBE" w:rsidTr="00D942F6">
        <w:trPr>
          <w:jc w:val="center"/>
        </w:trPr>
        <w:tc>
          <w:tcPr>
            <w:tcW w:w="4698" w:type="dxa"/>
          </w:tcPr>
          <w:p w:rsidR="002319C4" w:rsidRPr="00167CBE" w:rsidRDefault="002319C4" w:rsidP="00D942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D942F6">
            <w:pPr>
              <w:spacing w:line="320" w:lineRule="exact"/>
              <w:rPr>
                <w:szCs w:val="24"/>
              </w:rPr>
            </w:pPr>
            <w:r w:rsidRPr="00167CBE">
              <w:rPr>
                <w:szCs w:val="24"/>
              </w:rPr>
              <w:t xml:space="preserve">                 «___»  __________ 20__ г.</w:t>
            </w:r>
          </w:p>
        </w:tc>
      </w:tr>
      <w:tr w:rsidR="002319C4" w:rsidRPr="00167CBE" w:rsidTr="00D942F6">
        <w:trPr>
          <w:jc w:val="center"/>
        </w:trPr>
        <w:tc>
          <w:tcPr>
            <w:tcW w:w="4698" w:type="dxa"/>
          </w:tcPr>
          <w:p w:rsidR="002319C4" w:rsidRDefault="002319C4" w:rsidP="00D942F6">
            <w:pPr>
              <w:spacing w:line="320" w:lineRule="exact"/>
              <w:rPr>
                <w:szCs w:val="24"/>
              </w:rPr>
            </w:pPr>
          </w:p>
        </w:tc>
        <w:tc>
          <w:tcPr>
            <w:tcW w:w="4697" w:type="dxa"/>
          </w:tcPr>
          <w:p w:rsidR="002319C4" w:rsidRPr="00167CBE" w:rsidRDefault="002319C4" w:rsidP="00D942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D942F6">
        <w:tc>
          <w:tcPr>
            <w:tcW w:w="4375" w:type="dxa"/>
          </w:tcPr>
          <w:p w:rsidR="002319C4" w:rsidRPr="00167CBE" w:rsidRDefault="002319C4" w:rsidP="00D942F6">
            <w:pPr>
              <w:spacing w:line="320" w:lineRule="exact"/>
              <w:ind w:firstLine="709"/>
              <w:rPr>
                <w:b/>
                <w:szCs w:val="24"/>
              </w:rPr>
            </w:pPr>
            <w:r w:rsidRPr="00167CBE">
              <w:rPr>
                <w:b/>
                <w:szCs w:val="24"/>
              </w:rPr>
              <w:t>От Заказчика</w:t>
            </w:r>
          </w:p>
          <w:p w:rsidR="002319C4" w:rsidRPr="00167CBE" w:rsidRDefault="002319C4" w:rsidP="00D942F6">
            <w:pPr>
              <w:spacing w:line="320" w:lineRule="exact"/>
              <w:ind w:firstLine="709"/>
              <w:rPr>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szCs w:val="24"/>
              </w:rPr>
            </w:pPr>
            <w:r w:rsidRPr="00167CBE">
              <w:rPr>
                <w:b/>
                <w:szCs w:val="24"/>
              </w:rPr>
              <w:t>От Исполнителя/Подрядчика</w:t>
            </w:r>
          </w:p>
          <w:p w:rsidR="002319C4" w:rsidRPr="00167CBE" w:rsidRDefault="002319C4" w:rsidP="00D942F6">
            <w:pPr>
              <w:spacing w:line="320" w:lineRule="exact"/>
              <w:ind w:firstLine="709"/>
              <w:rPr>
                <w:szCs w:val="24"/>
              </w:rPr>
            </w:pPr>
          </w:p>
        </w:tc>
      </w:tr>
      <w:tr w:rsidR="002319C4" w:rsidRPr="00167CBE" w:rsidTr="00D942F6">
        <w:tc>
          <w:tcPr>
            <w:tcW w:w="4375" w:type="dxa"/>
          </w:tcPr>
          <w:p w:rsidR="002319C4" w:rsidRPr="00167CBE" w:rsidRDefault="002319C4" w:rsidP="00D942F6">
            <w:pPr>
              <w:spacing w:line="320" w:lineRule="exact"/>
              <w:ind w:firstLine="709"/>
              <w:rPr>
                <w:b/>
                <w:bCs/>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b/>
                <w:bCs/>
                <w:szCs w:val="24"/>
              </w:rPr>
            </w:pPr>
          </w:p>
          <w:p w:rsidR="002319C4" w:rsidRPr="00167CBE" w:rsidRDefault="002319C4" w:rsidP="00D942F6">
            <w:pPr>
              <w:spacing w:line="320" w:lineRule="exact"/>
              <w:ind w:firstLine="709"/>
              <w:rPr>
                <w:b/>
                <w:bCs/>
                <w:szCs w:val="24"/>
              </w:rPr>
            </w:pPr>
          </w:p>
        </w:tc>
      </w:tr>
      <w:tr w:rsidR="002319C4" w:rsidRPr="00167CBE" w:rsidTr="00D942F6">
        <w:tc>
          <w:tcPr>
            <w:tcW w:w="4375" w:type="dxa"/>
          </w:tcPr>
          <w:p w:rsidR="002319C4" w:rsidRPr="00167CBE" w:rsidRDefault="002319C4" w:rsidP="00D942F6">
            <w:pPr>
              <w:spacing w:line="320" w:lineRule="exact"/>
              <w:ind w:firstLine="709"/>
              <w:rPr>
                <w:szCs w:val="24"/>
              </w:rPr>
            </w:pPr>
            <w:r w:rsidRPr="00167CBE">
              <w:rPr>
                <w:szCs w:val="24"/>
              </w:rPr>
              <w:t>_________________/_______/</w:t>
            </w: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r w:rsidRPr="00167CBE">
              <w:rPr>
                <w:szCs w:val="24"/>
              </w:rPr>
              <w:t>___________________ /_______/</w:t>
            </w:r>
          </w:p>
        </w:tc>
      </w:tr>
      <w:tr w:rsidR="002319C4" w:rsidRPr="00167CBE" w:rsidTr="00D942F6">
        <w:tc>
          <w:tcPr>
            <w:tcW w:w="4375" w:type="dxa"/>
          </w:tcPr>
          <w:p w:rsidR="002319C4" w:rsidRPr="00167CBE" w:rsidRDefault="002319C4" w:rsidP="00D942F6">
            <w:pPr>
              <w:spacing w:line="320" w:lineRule="exact"/>
              <w:ind w:firstLine="709"/>
              <w:rPr>
                <w:szCs w:val="24"/>
              </w:rPr>
            </w:pPr>
          </w:p>
        </w:tc>
        <w:tc>
          <w:tcPr>
            <w:tcW w:w="587" w:type="dxa"/>
          </w:tcPr>
          <w:p w:rsidR="002319C4" w:rsidRPr="00167CBE" w:rsidRDefault="002319C4" w:rsidP="00D942F6">
            <w:pPr>
              <w:spacing w:line="320" w:lineRule="exact"/>
              <w:ind w:firstLine="709"/>
              <w:rPr>
                <w:b/>
                <w:bCs/>
                <w:szCs w:val="24"/>
              </w:rPr>
            </w:pPr>
          </w:p>
        </w:tc>
        <w:tc>
          <w:tcPr>
            <w:tcW w:w="4747" w:type="dxa"/>
          </w:tcPr>
          <w:p w:rsidR="002319C4" w:rsidRPr="00167CBE" w:rsidRDefault="002319C4" w:rsidP="00D942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943370">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BA889194"/>
    <w:lvl w:ilvl="0" w:tplc="4DD8B480">
      <w:start w:val="1"/>
      <w:numFmt w:val="decimal"/>
      <w:lvlText w:val="%1."/>
      <w:lvlJc w:val="left"/>
      <w:pPr>
        <w:tabs>
          <w:tab w:val="num" w:pos="1069"/>
        </w:tabs>
        <w:ind w:left="1069" w:hanging="360"/>
      </w:pPr>
      <w:rPr>
        <w:rFonts w:cs="Times New Roman" w:hint="default"/>
        <w:b/>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B16C5"/>
    <w:rsid w:val="001C0462"/>
    <w:rsid w:val="001C5000"/>
    <w:rsid w:val="001C7F05"/>
    <w:rsid w:val="001F5C98"/>
    <w:rsid w:val="00200FF7"/>
    <w:rsid w:val="002319C4"/>
    <w:rsid w:val="002538E1"/>
    <w:rsid w:val="002760C6"/>
    <w:rsid w:val="00277B3E"/>
    <w:rsid w:val="00283D19"/>
    <w:rsid w:val="002932A1"/>
    <w:rsid w:val="002A2456"/>
    <w:rsid w:val="002B13CD"/>
    <w:rsid w:val="002C5B93"/>
    <w:rsid w:val="002D780C"/>
    <w:rsid w:val="0031489B"/>
    <w:rsid w:val="00316E84"/>
    <w:rsid w:val="003205A6"/>
    <w:rsid w:val="003359FA"/>
    <w:rsid w:val="0034649F"/>
    <w:rsid w:val="00364771"/>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43B4B"/>
    <w:rsid w:val="00451F4B"/>
    <w:rsid w:val="0046250A"/>
    <w:rsid w:val="0049259A"/>
    <w:rsid w:val="004D0A26"/>
    <w:rsid w:val="004D5D42"/>
    <w:rsid w:val="004F082F"/>
    <w:rsid w:val="004F657C"/>
    <w:rsid w:val="0050563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7765B"/>
    <w:rsid w:val="00696B7B"/>
    <w:rsid w:val="006A75E9"/>
    <w:rsid w:val="006A77A0"/>
    <w:rsid w:val="006A7B52"/>
    <w:rsid w:val="006B726A"/>
    <w:rsid w:val="006E10E2"/>
    <w:rsid w:val="006E1D34"/>
    <w:rsid w:val="00705D88"/>
    <w:rsid w:val="007246E8"/>
    <w:rsid w:val="007654A4"/>
    <w:rsid w:val="00767CE7"/>
    <w:rsid w:val="00776197"/>
    <w:rsid w:val="00780784"/>
    <w:rsid w:val="007A0EBD"/>
    <w:rsid w:val="007A20F9"/>
    <w:rsid w:val="007B7683"/>
    <w:rsid w:val="007D2568"/>
    <w:rsid w:val="007D3081"/>
    <w:rsid w:val="007E2CF0"/>
    <w:rsid w:val="007E4083"/>
    <w:rsid w:val="007F29FA"/>
    <w:rsid w:val="007F3F34"/>
    <w:rsid w:val="008158B6"/>
    <w:rsid w:val="0084187E"/>
    <w:rsid w:val="00847159"/>
    <w:rsid w:val="008506FD"/>
    <w:rsid w:val="00887B6D"/>
    <w:rsid w:val="008B6880"/>
    <w:rsid w:val="008C50D4"/>
    <w:rsid w:val="008F2379"/>
    <w:rsid w:val="0090067F"/>
    <w:rsid w:val="00901614"/>
    <w:rsid w:val="009430EE"/>
    <w:rsid w:val="00943370"/>
    <w:rsid w:val="009A300F"/>
    <w:rsid w:val="009A5F0D"/>
    <w:rsid w:val="009B5921"/>
    <w:rsid w:val="009C35B1"/>
    <w:rsid w:val="009D4F70"/>
    <w:rsid w:val="009E6CD5"/>
    <w:rsid w:val="00A07AC8"/>
    <w:rsid w:val="00A1620C"/>
    <w:rsid w:val="00A337E4"/>
    <w:rsid w:val="00A36235"/>
    <w:rsid w:val="00A4305A"/>
    <w:rsid w:val="00A77323"/>
    <w:rsid w:val="00A77F35"/>
    <w:rsid w:val="00A911F7"/>
    <w:rsid w:val="00AB2527"/>
    <w:rsid w:val="00AB453A"/>
    <w:rsid w:val="00AB5B1D"/>
    <w:rsid w:val="00AB7FF1"/>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00E93"/>
    <w:rsid w:val="00C02577"/>
    <w:rsid w:val="00C0405A"/>
    <w:rsid w:val="00C1362A"/>
    <w:rsid w:val="00C22C09"/>
    <w:rsid w:val="00C23BD1"/>
    <w:rsid w:val="00C24289"/>
    <w:rsid w:val="00C24A53"/>
    <w:rsid w:val="00C44ED7"/>
    <w:rsid w:val="00C5109B"/>
    <w:rsid w:val="00C52114"/>
    <w:rsid w:val="00C6260F"/>
    <w:rsid w:val="00C90CC8"/>
    <w:rsid w:val="00C9460A"/>
    <w:rsid w:val="00C96F02"/>
    <w:rsid w:val="00CB76DB"/>
    <w:rsid w:val="00CB7EB7"/>
    <w:rsid w:val="00CF51CE"/>
    <w:rsid w:val="00D0558C"/>
    <w:rsid w:val="00D108C8"/>
    <w:rsid w:val="00D36A4B"/>
    <w:rsid w:val="00D41CBA"/>
    <w:rsid w:val="00D7676B"/>
    <w:rsid w:val="00D825C7"/>
    <w:rsid w:val="00D91065"/>
    <w:rsid w:val="00D915E0"/>
    <w:rsid w:val="00D942F6"/>
    <w:rsid w:val="00DA2F07"/>
    <w:rsid w:val="00DB6351"/>
    <w:rsid w:val="00DB6854"/>
    <w:rsid w:val="00DC6015"/>
    <w:rsid w:val="00DE0BA0"/>
    <w:rsid w:val="00DF1FED"/>
    <w:rsid w:val="00E2795A"/>
    <w:rsid w:val="00E307C7"/>
    <w:rsid w:val="00E34EEE"/>
    <w:rsid w:val="00E42B8D"/>
    <w:rsid w:val="00E51C5F"/>
    <w:rsid w:val="00E6278F"/>
    <w:rsid w:val="00E7671E"/>
    <w:rsid w:val="00E924FB"/>
    <w:rsid w:val="00EA52A3"/>
    <w:rsid w:val="00EF5B54"/>
    <w:rsid w:val="00EF74B9"/>
    <w:rsid w:val="00F012F8"/>
    <w:rsid w:val="00F2037A"/>
    <w:rsid w:val="00F4039A"/>
    <w:rsid w:val="00F5293C"/>
    <w:rsid w:val="00F529B9"/>
    <w:rsid w:val="00F557FB"/>
    <w:rsid w:val="00F619AE"/>
    <w:rsid w:val="00F7083D"/>
    <w:rsid w:val="00F70AF7"/>
    <w:rsid w:val="00F7659D"/>
    <w:rsid w:val="00FA584F"/>
    <w:rsid w:val="00FB0C8A"/>
    <w:rsid w:val="00FB1EA4"/>
    <w:rsid w:val="00FC477F"/>
    <w:rsid w:val="00FC76A0"/>
    <w:rsid w:val="00FD1252"/>
    <w:rsid w:val="00FE5769"/>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58C192"/>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8215</Words>
  <Characters>46826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2023-02-02T12:03:00Z</cp:lastPrinted>
  <dcterms:created xsi:type="dcterms:W3CDTF">2023-02-16T07:57:00Z</dcterms:created>
  <dcterms:modified xsi:type="dcterms:W3CDTF">2023-02-16T07:57:00Z</dcterms:modified>
</cp:coreProperties>
</file>