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CE4622">
        <w:rPr>
          <w:b/>
          <w:sz w:val="22"/>
          <w:szCs w:val="22"/>
        </w:rPr>
        <w:t>74</w:t>
      </w:r>
      <w:r w:rsidR="0055656A">
        <w:rPr>
          <w:b/>
          <w:sz w:val="22"/>
          <w:szCs w:val="22"/>
        </w:rPr>
        <w:t xml:space="preserve"> ЗК</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116271" w:rsidRDefault="002B62CE" w:rsidP="00524E92">
      <w:pPr>
        <w:contextualSpacing/>
        <w:jc w:val="center"/>
        <w:rPr>
          <w:b/>
          <w:sz w:val="22"/>
          <w:szCs w:val="22"/>
        </w:rPr>
      </w:pPr>
      <w:r w:rsidRPr="00116271">
        <w:rPr>
          <w:b/>
          <w:sz w:val="22"/>
          <w:szCs w:val="22"/>
        </w:rPr>
        <w:t xml:space="preserve">на поставку </w:t>
      </w:r>
      <w:r w:rsidR="00524E92">
        <w:rPr>
          <w:b/>
          <w:sz w:val="22"/>
          <w:szCs w:val="22"/>
        </w:rPr>
        <w:t>лекарственных препаратов и антисептических средств</w:t>
      </w:r>
    </w:p>
    <w:p w:rsidR="00BA066C" w:rsidRPr="00670D7B" w:rsidRDefault="00BA066C" w:rsidP="00136D9C">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ru</w:t>
        </w:r>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524E92" w:rsidRPr="00116271" w:rsidRDefault="00CB6D17" w:rsidP="00524E92">
      <w:pPr>
        <w:ind w:firstLine="0"/>
        <w:contextualSpacing/>
        <w:rPr>
          <w:b/>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524E92" w:rsidRPr="00524E92">
        <w:rPr>
          <w:sz w:val="22"/>
          <w:szCs w:val="22"/>
        </w:rPr>
        <w:t>лекарственных препаратов и антисептических средств</w:t>
      </w:r>
    </w:p>
    <w:p w:rsidR="00CB6D17" w:rsidRPr="00CB6D17" w:rsidRDefault="00CB6D17" w:rsidP="00CB6D17">
      <w:pPr>
        <w:ind w:firstLine="0"/>
        <w:contextualSpacing/>
        <w:rPr>
          <w:sz w:val="22"/>
          <w:szCs w:val="22"/>
        </w:rPr>
      </w:pPr>
    </w:p>
    <w:p w:rsidR="005424EE" w:rsidRDefault="005424EE" w:rsidP="009438EB">
      <w:pPr>
        <w:widowControl/>
        <w:spacing w:before="0"/>
        <w:ind w:firstLine="0"/>
        <w:contextualSpacing/>
        <w:rPr>
          <w:sz w:val="22"/>
          <w:szCs w:val="22"/>
        </w:rPr>
      </w:pPr>
    </w:p>
    <w:p w:rsidR="009438EB" w:rsidRDefault="009438EB" w:rsidP="009438EB">
      <w:pPr>
        <w:widowControl/>
        <w:spacing w:before="0"/>
        <w:ind w:firstLine="0"/>
        <w:contextualSpacing/>
        <w:rPr>
          <w:snapToGrid w:val="0"/>
          <w:color w:val="000000"/>
          <w:sz w:val="20"/>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7705"/>
        <w:gridCol w:w="992"/>
        <w:gridCol w:w="1467"/>
      </w:tblGrid>
      <w:tr w:rsidR="009438EB" w:rsidRPr="00116271" w:rsidTr="009438EB">
        <w:trPr>
          <w:trHeight w:val="300"/>
          <w:jc w:val="center"/>
        </w:trPr>
        <w:tc>
          <w:tcPr>
            <w:tcW w:w="659" w:type="dxa"/>
            <w:shd w:val="clear" w:color="auto" w:fill="FFFFFF"/>
            <w:vAlign w:val="center"/>
          </w:tcPr>
          <w:p w:rsidR="009438EB" w:rsidRPr="00116271" w:rsidRDefault="009438EB" w:rsidP="00F60ABE">
            <w:pPr>
              <w:widowControl/>
              <w:spacing w:before="0"/>
              <w:ind w:firstLine="0"/>
              <w:contextualSpacing/>
              <w:jc w:val="left"/>
              <w:rPr>
                <w:b/>
                <w:color w:val="000000"/>
                <w:szCs w:val="22"/>
              </w:rPr>
            </w:pPr>
            <w:r w:rsidRPr="00116271">
              <w:rPr>
                <w:b/>
                <w:color w:val="000000"/>
                <w:sz w:val="22"/>
                <w:szCs w:val="22"/>
              </w:rPr>
              <w:t>№</w:t>
            </w:r>
            <w:r w:rsidR="00274294">
              <w:rPr>
                <w:b/>
                <w:color w:val="000000"/>
                <w:sz w:val="22"/>
                <w:szCs w:val="22"/>
              </w:rPr>
              <w:t xml:space="preserve"> п/п</w:t>
            </w:r>
          </w:p>
        </w:tc>
        <w:tc>
          <w:tcPr>
            <w:tcW w:w="7705" w:type="dxa"/>
            <w:shd w:val="clear" w:color="auto" w:fill="FFFFFF"/>
            <w:vAlign w:val="center"/>
          </w:tcPr>
          <w:p w:rsidR="009438EB" w:rsidRPr="00274294" w:rsidRDefault="00080F01" w:rsidP="00524E92">
            <w:pPr>
              <w:widowControl/>
              <w:spacing w:before="0"/>
              <w:ind w:firstLine="0"/>
              <w:contextualSpacing/>
              <w:jc w:val="left"/>
              <w:rPr>
                <w:b/>
                <w:color w:val="000000"/>
                <w:szCs w:val="22"/>
              </w:rPr>
            </w:pPr>
            <w:hyperlink r:id="rId9" w:history="1">
              <w:r w:rsidR="00274294" w:rsidRPr="00274294">
                <w:rPr>
                  <w:rStyle w:val="afb"/>
                  <w:b/>
                  <w:bCs/>
                  <w:color w:val="000000" w:themeColor="text1"/>
                  <w:sz w:val="22"/>
                  <w:szCs w:val="22"/>
                  <w:u w:val="none"/>
                </w:rPr>
                <w:t xml:space="preserve">Международное непатентованное наименование или </w:t>
              </w:r>
              <w:proofErr w:type="spellStart"/>
              <w:r w:rsidR="00274294" w:rsidRPr="00274294">
                <w:rPr>
                  <w:rStyle w:val="afb"/>
                  <w:b/>
                  <w:bCs/>
                  <w:color w:val="000000" w:themeColor="text1"/>
                  <w:sz w:val="22"/>
                  <w:szCs w:val="22"/>
                  <w:u w:val="none"/>
                </w:rPr>
                <w:t>группировочное</w:t>
              </w:r>
              <w:proofErr w:type="spellEnd"/>
              <w:r w:rsidR="00274294" w:rsidRPr="00274294">
                <w:rPr>
                  <w:rStyle w:val="afb"/>
                  <w:b/>
                  <w:bCs/>
                  <w:color w:val="000000" w:themeColor="text1"/>
                  <w:sz w:val="22"/>
                  <w:szCs w:val="22"/>
                  <w:u w:val="none"/>
                </w:rPr>
                <w:t xml:space="preserve"> (химическое) наименование</w:t>
              </w:r>
            </w:hyperlink>
            <w:r w:rsidR="00274294" w:rsidRPr="00274294">
              <w:rPr>
                <w:b/>
                <w:color w:val="000000" w:themeColor="text1"/>
                <w:sz w:val="22"/>
                <w:szCs w:val="22"/>
              </w:rPr>
              <w:t>, характеристики товара</w:t>
            </w:r>
          </w:p>
        </w:tc>
        <w:tc>
          <w:tcPr>
            <w:tcW w:w="992" w:type="dxa"/>
            <w:shd w:val="clear" w:color="auto" w:fill="FFFFFF"/>
            <w:vAlign w:val="center"/>
          </w:tcPr>
          <w:p w:rsidR="009438EB" w:rsidRPr="00116271" w:rsidRDefault="009438EB" w:rsidP="005424EE">
            <w:pPr>
              <w:widowControl/>
              <w:spacing w:before="0"/>
              <w:ind w:firstLine="0"/>
              <w:contextualSpacing/>
              <w:jc w:val="center"/>
              <w:rPr>
                <w:b/>
                <w:color w:val="000000"/>
                <w:szCs w:val="22"/>
              </w:rPr>
            </w:pPr>
            <w:r w:rsidRPr="00116271">
              <w:rPr>
                <w:b/>
                <w:color w:val="000000"/>
                <w:sz w:val="22"/>
                <w:szCs w:val="22"/>
              </w:rPr>
              <w:t>Кол-во</w:t>
            </w:r>
          </w:p>
        </w:tc>
        <w:tc>
          <w:tcPr>
            <w:tcW w:w="1467" w:type="dxa"/>
            <w:shd w:val="clear" w:color="auto" w:fill="FFFFFF"/>
            <w:vAlign w:val="center"/>
          </w:tcPr>
          <w:p w:rsidR="009438EB" w:rsidRPr="00116271" w:rsidRDefault="009438EB" w:rsidP="005424EE">
            <w:pPr>
              <w:widowControl/>
              <w:spacing w:before="0"/>
              <w:ind w:firstLine="0"/>
              <w:contextualSpacing/>
              <w:jc w:val="center"/>
              <w:rPr>
                <w:b/>
                <w:color w:val="000000"/>
                <w:szCs w:val="22"/>
              </w:rPr>
            </w:pPr>
            <w:r w:rsidRPr="00116271">
              <w:rPr>
                <w:b/>
                <w:color w:val="000000"/>
                <w:sz w:val="22"/>
                <w:szCs w:val="22"/>
              </w:rPr>
              <w:t>Ед. измерения</w:t>
            </w:r>
          </w:p>
        </w:tc>
      </w:tr>
      <w:tr w:rsidR="00274294" w:rsidRPr="00F60ABE" w:rsidTr="00524E92">
        <w:trPr>
          <w:trHeight w:val="242"/>
          <w:jc w:val="center"/>
        </w:trPr>
        <w:tc>
          <w:tcPr>
            <w:tcW w:w="659" w:type="dxa"/>
            <w:shd w:val="clear" w:color="auto" w:fill="FFFFFF"/>
            <w:vAlign w:val="center"/>
            <w:hideMark/>
          </w:tcPr>
          <w:p w:rsidR="00274294" w:rsidRPr="00F60ABE" w:rsidRDefault="00274294" w:rsidP="00274294">
            <w:pPr>
              <w:widowControl/>
              <w:spacing w:before="0"/>
              <w:ind w:firstLine="0"/>
              <w:contextualSpacing/>
              <w:jc w:val="left"/>
              <w:rPr>
                <w:color w:val="000000"/>
                <w:szCs w:val="22"/>
              </w:rPr>
            </w:pPr>
            <w:r w:rsidRPr="00F60ABE">
              <w:rPr>
                <w:color w:val="000000"/>
                <w:sz w:val="22"/>
                <w:szCs w:val="22"/>
              </w:rPr>
              <w:t>1</w:t>
            </w:r>
          </w:p>
        </w:tc>
        <w:tc>
          <w:tcPr>
            <w:tcW w:w="7705" w:type="dxa"/>
            <w:shd w:val="clear" w:color="auto" w:fill="FFFFFF"/>
            <w:vAlign w:val="center"/>
          </w:tcPr>
          <w:p w:rsidR="00274294" w:rsidRPr="00A32646" w:rsidRDefault="00274294" w:rsidP="00274294">
            <w:pPr>
              <w:spacing w:before="300" w:after="300"/>
              <w:ind w:firstLine="0"/>
              <w:rPr>
                <w:rFonts w:ascii="Times" w:hAnsi="Times"/>
                <w:sz w:val="21"/>
                <w:szCs w:val="21"/>
              </w:rPr>
            </w:pPr>
            <w:r>
              <w:rPr>
                <w:rFonts w:ascii="Times" w:hAnsi="Times"/>
                <w:sz w:val="21"/>
                <w:szCs w:val="21"/>
              </w:rPr>
              <w:t>Салфетка  для стимуляции дыхания с нашатырным спиртом № 100</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2</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274294" w:rsidRPr="00F60ABE" w:rsidTr="009438EB">
        <w:trPr>
          <w:trHeight w:val="300"/>
          <w:jc w:val="center"/>
        </w:trPr>
        <w:tc>
          <w:tcPr>
            <w:tcW w:w="659" w:type="dxa"/>
            <w:shd w:val="clear" w:color="auto" w:fill="FFFFFF"/>
            <w:vAlign w:val="center"/>
          </w:tcPr>
          <w:p w:rsidR="00274294" w:rsidRPr="00F60ABE" w:rsidRDefault="00274294" w:rsidP="00274294">
            <w:pPr>
              <w:widowControl/>
              <w:spacing w:before="0"/>
              <w:ind w:firstLine="0"/>
              <w:contextualSpacing/>
              <w:jc w:val="left"/>
              <w:rPr>
                <w:color w:val="000000"/>
                <w:szCs w:val="22"/>
              </w:rPr>
            </w:pPr>
            <w:r>
              <w:rPr>
                <w:color w:val="000000"/>
                <w:sz w:val="22"/>
                <w:szCs w:val="22"/>
              </w:rPr>
              <w:t>2</w:t>
            </w:r>
          </w:p>
        </w:tc>
        <w:tc>
          <w:tcPr>
            <w:tcW w:w="7705" w:type="dxa"/>
            <w:shd w:val="clear" w:color="auto" w:fill="FFFFFF"/>
            <w:vAlign w:val="center"/>
          </w:tcPr>
          <w:p w:rsidR="00274294" w:rsidRDefault="00274294" w:rsidP="00274294">
            <w:pPr>
              <w:spacing w:before="300" w:after="300"/>
              <w:ind w:firstLine="0"/>
              <w:rPr>
                <w:rStyle w:val="extended-textshort"/>
                <w:szCs w:val="22"/>
              </w:rPr>
            </w:pPr>
            <w:proofErr w:type="spellStart"/>
            <w:r w:rsidRPr="000E0518">
              <w:rPr>
                <w:rStyle w:val="extended-textshort"/>
                <w:sz w:val="22"/>
                <w:szCs w:val="22"/>
              </w:rPr>
              <w:t>Декспантенол</w:t>
            </w:r>
            <w:proofErr w:type="spellEnd"/>
            <w:r w:rsidRPr="000E0518">
              <w:rPr>
                <w:rStyle w:val="extended-textshort"/>
                <w:sz w:val="22"/>
                <w:szCs w:val="22"/>
              </w:rPr>
              <w:t xml:space="preserve"> </w:t>
            </w:r>
          </w:p>
          <w:p w:rsidR="00274294" w:rsidRPr="00A32646" w:rsidRDefault="00274294" w:rsidP="00274294">
            <w:pPr>
              <w:spacing w:before="300" w:after="300"/>
              <w:ind w:firstLine="0"/>
              <w:rPr>
                <w:rFonts w:ascii="Times" w:hAnsi="Times"/>
                <w:sz w:val="21"/>
                <w:szCs w:val="21"/>
              </w:rPr>
            </w:pPr>
            <w:r w:rsidRPr="000E0518">
              <w:rPr>
                <w:rStyle w:val="extended-textshort"/>
                <w:sz w:val="22"/>
                <w:szCs w:val="22"/>
              </w:rPr>
              <w:t>аэрозоль для наружного применения,</w:t>
            </w:r>
            <w:r>
              <w:rPr>
                <w:rStyle w:val="extended-textshort"/>
                <w:sz w:val="22"/>
                <w:szCs w:val="22"/>
              </w:rPr>
              <w:t xml:space="preserve"> 5%, </w:t>
            </w:r>
            <w:r w:rsidRPr="000E0518">
              <w:rPr>
                <w:rStyle w:val="extended-textshort"/>
                <w:sz w:val="22"/>
                <w:szCs w:val="22"/>
              </w:rPr>
              <w:t xml:space="preserve"> </w:t>
            </w:r>
            <w:r w:rsidRPr="000E0518">
              <w:rPr>
                <w:sz w:val="22"/>
                <w:szCs w:val="22"/>
              </w:rPr>
              <w:t>58</w:t>
            </w:r>
            <w:r>
              <w:rPr>
                <w:sz w:val="22"/>
                <w:szCs w:val="22"/>
              </w:rPr>
              <w:t xml:space="preserve"> </w:t>
            </w:r>
            <w:r w:rsidRPr="000E0518">
              <w:rPr>
                <w:sz w:val="22"/>
                <w:szCs w:val="22"/>
              </w:rPr>
              <w:t>г</w:t>
            </w:r>
            <w:r w:rsidRPr="000E0518">
              <w:rPr>
                <w:rStyle w:val="extended-textshort"/>
                <w:sz w:val="22"/>
                <w:szCs w:val="22"/>
              </w:rPr>
              <w:t xml:space="preserve">  </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2</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274294" w:rsidRPr="00F60ABE" w:rsidTr="00CB3D75">
        <w:trPr>
          <w:trHeight w:val="300"/>
          <w:jc w:val="center"/>
        </w:trPr>
        <w:tc>
          <w:tcPr>
            <w:tcW w:w="659" w:type="dxa"/>
            <w:shd w:val="clear" w:color="auto" w:fill="FFFFFF"/>
            <w:vAlign w:val="center"/>
          </w:tcPr>
          <w:p w:rsidR="00274294" w:rsidRPr="00F60ABE" w:rsidRDefault="00274294" w:rsidP="00274294">
            <w:pPr>
              <w:widowControl/>
              <w:spacing w:before="0"/>
              <w:ind w:firstLine="0"/>
              <w:contextualSpacing/>
              <w:jc w:val="left"/>
              <w:rPr>
                <w:color w:val="000000"/>
                <w:szCs w:val="22"/>
              </w:rPr>
            </w:pPr>
            <w:r>
              <w:rPr>
                <w:color w:val="000000"/>
                <w:sz w:val="22"/>
                <w:szCs w:val="22"/>
              </w:rPr>
              <w:t>3</w:t>
            </w:r>
          </w:p>
        </w:tc>
        <w:tc>
          <w:tcPr>
            <w:tcW w:w="7705" w:type="dxa"/>
            <w:shd w:val="clear" w:color="auto" w:fill="FFFFFF"/>
          </w:tcPr>
          <w:p w:rsidR="00274294" w:rsidRDefault="00274294" w:rsidP="00274294">
            <w:pPr>
              <w:spacing w:line="216" w:lineRule="atLeast"/>
              <w:ind w:firstLine="0"/>
              <w:rPr>
                <w:bCs/>
                <w:szCs w:val="22"/>
              </w:rPr>
            </w:pPr>
            <w:proofErr w:type="spellStart"/>
            <w:r w:rsidRPr="000E0518">
              <w:rPr>
                <w:color w:val="333333"/>
                <w:sz w:val="22"/>
                <w:szCs w:val="22"/>
              </w:rPr>
              <w:t>Прокаинамид</w:t>
            </w:r>
            <w:proofErr w:type="spellEnd"/>
            <w:r w:rsidRPr="000E0518">
              <w:rPr>
                <w:color w:val="333333"/>
                <w:sz w:val="22"/>
                <w:szCs w:val="22"/>
              </w:rPr>
              <w:t xml:space="preserve"> </w:t>
            </w:r>
            <w:r w:rsidRPr="000E0518">
              <w:rPr>
                <w:bCs/>
                <w:sz w:val="22"/>
                <w:szCs w:val="22"/>
              </w:rPr>
              <w:t xml:space="preserve"> </w:t>
            </w:r>
          </w:p>
          <w:p w:rsidR="00274294" w:rsidRPr="000E0518" w:rsidRDefault="00274294" w:rsidP="00274294">
            <w:pPr>
              <w:spacing w:line="216" w:lineRule="atLeast"/>
              <w:ind w:firstLine="0"/>
              <w:rPr>
                <w:color w:val="333333"/>
                <w:szCs w:val="22"/>
              </w:rPr>
            </w:pPr>
            <w:r w:rsidRPr="000E0518">
              <w:rPr>
                <w:bCs/>
                <w:sz w:val="22"/>
                <w:szCs w:val="22"/>
              </w:rPr>
              <w:t>раствор</w:t>
            </w:r>
            <w:r w:rsidRPr="000E0518">
              <w:rPr>
                <w:sz w:val="22"/>
                <w:szCs w:val="22"/>
              </w:rPr>
              <w:t xml:space="preserve"> для инъекций </w:t>
            </w:r>
            <w:r w:rsidRPr="000E0518">
              <w:rPr>
                <w:bCs/>
                <w:sz w:val="22"/>
                <w:szCs w:val="22"/>
              </w:rPr>
              <w:t>10</w:t>
            </w:r>
            <w:r>
              <w:rPr>
                <w:sz w:val="22"/>
                <w:szCs w:val="22"/>
              </w:rPr>
              <w:t xml:space="preserve">% </w:t>
            </w:r>
            <w:r w:rsidRPr="000E0518">
              <w:rPr>
                <w:sz w:val="22"/>
                <w:szCs w:val="22"/>
              </w:rPr>
              <w:t>5 мл</w:t>
            </w:r>
            <w:r>
              <w:rPr>
                <w:sz w:val="22"/>
                <w:szCs w:val="22"/>
              </w:rPr>
              <w:t xml:space="preserve"> </w:t>
            </w:r>
            <w:r w:rsidRPr="000E0518">
              <w:rPr>
                <w:sz w:val="22"/>
                <w:szCs w:val="22"/>
              </w:rPr>
              <w:t>№ 10</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2</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274294" w:rsidRPr="00F60ABE" w:rsidTr="00CB3D75">
        <w:trPr>
          <w:trHeight w:val="300"/>
          <w:jc w:val="center"/>
        </w:trPr>
        <w:tc>
          <w:tcPr>
            <w:tcW w:w="659" w:type="dxa"/>
            <w:shd w:val="clear" w:color="auto" w:fill="FFFFFF"/>
            <w:vAlign w:val="center"/>
          </w:tcPr>
          <w:p w:rsidR="00274294" w:rsidRPr="00F60ABE" w:rsidRDefault="00274294" w:rsidP="00274294">
            <w:pPr>
              <w:widowControl/>
              <w:spacing w:before="0"/>
              <w:ind w:firstLine="0"/>
              <w:contextualSpacing/>
              <w:jc w:val="left"/>
              <w:rPr>
                <w:color w:val="000000"/>
                <w:szCs w:val="22"/>
              </w:rPr>
            </w:pPr>
            <w:r>
              <w:rPr>
                <w:color w:val="000000"/>
                <w:sz w:val="22"/>
                <w:szCs w:val="22"/>
              </w:rPr>
              <w:t>4</w:t>
            </w:r>
          </w:p>
        </w:tc>
        <w:tc>
          <w:tcPr>
            <w:tcW w:w="7705" w:type="dxa"/>
            <w:shd w:val="clear" w:color="auto" w:fill="FFFFFF"/>
          </w:tcPr>
          <w:p w:rsidR="00274294" w:rsidRPr="00015525" w:rsidRDefault="00274294" w:rsidP="00274294">
            <w:pPr>
              <w:ind w:firstLine="0"/>
              <w:rPr>
                <w:bCs/>
              </w:rPr>
            </w:pPr>
            <w:proofErr w:type="spellStart"/>
            <w:r w:rsidRPr="00B47CC6">
              <w:rPr>
                <w:sz w:val="22"/>
                <w:szCs w:val="28"/>
              </w:rPr>
              <w:t>Фуразолидон</w:t>
            </w:r>
            <w:proofErr w:type="spellEnd"/>
            <w:r>
              <w:rPr>
                <w:sz w:val="22"/>
                <w:szCs w:val="28"/>
              </w:rPr>
              <w:t xml:space="preserve"> таблетки 50 мг № 20</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5</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274294" w:rsidRPr="00F60ABE" w:rsidTr="00CB3D75">
        <w:trPr>
          <w:trHeight w:val="300"/>
          <w:jc w:val="center"/>
        </w:trPr>
        <w:tc>
          <w:tcPr>
            <w:tcW w:w="659" w:type="dxa"/>
            <w:shd w:val="clear" w:color="auto" w:fill="FFFFFF"/>
            <w:vAlign w:val="center"/>
          </w:tcPr>
          <w:p w:rsidR="00274294" w:rsidRPr="00F60ABE" w:rsidRDefault="00274294" w:rsidP="00274294">
            <w:pPr>
              <w:widowControl/>
              <w:spacing w:before="0"/>
              <w:ind w:firstLine="0"/>
              <w:contextualSpacing/>
              <w:jc w:val="left"/>
              <w:rPr>
                <w:color w:val="000000"/>
                <w:szCs w:val="22"/>
              </w:rPr>
            </w:pPr>
            <w:r>
              <w:rPr>
                <w:color w:val="000000"/>
                <w:sz w:val="22"/>
                <w:szCs w:val="22"/>
              </w:rPr>
              <w:t>5</w:t>
            </w:r>
          </w:p>
        </w:tc>
        <w:tc>
          <w:tcPr>
            <w:tcW w:w="7705" w:type="dxa"/>
            <w:shd w:val="clear" w:color="auto" w:fill="FFFFFF"/>
          </w:tcPr>
          <w:p w:rsidR="00274294" w:rsidRDefault="00274294" w:rsidP="00274294">
            <w:pPr>
              <w:ind w:firstLine="0"/>
              <w:rPr>
                <w:bCs/>
              </w:rPr>
            </w:pPr>
            <w:proofErr w:type="spellStart"/>
            <w:r>
              <w:rPr>
                <w:bCs/>
                <w:sz w:val="22"/>
              </w:rPr>
              <w:t>Маннитол</w:t>
            </w:r>
            <w:proofErr w:type="spellEnd"/>
            <w:r>
              <w:rPr>
                <w:bCs/>
                <w:sz w:val="22"/>
              </w:rPr>
              <w:t xml:space="preserve"> </w:t>
            </w:r>
          </w:p>
          <w:p w:rsidR="00274294" w:rsidRPr="00015525" w:rsidRDefault="00274294" w:rsidP="00274294">
            <w:pPr>
              <w:ind w:firstLine="0"/>
              <w:rPr>
                <w:bCs/>
              </w:rPr>
            </w:pPr>
            <w:r>
              <w:rPr>
                <w:bCs/>
                <w:sz w:val="22"/>
              </w:rPr>
              <w:t xml:space="preserve">раствор для </w:t>
            </w:r>
            <w:proofErr w:type="spellStart"/>
            <w:r>
              <w:rPr>
                <w:bCs/>
                <w:sz w:val="22"/>
              </w:rPr>
              <w:t>инфузий</w:t>
            </w:r>
            <w:proofErr w:type="spellEnd"/>
            <w:r>
              <w:rPr>
                <w:bCs/>
                <w:sz w:val="22"/>
              </w:rPr>
              <w:t xml:space="preserve"> 15 % 200 мл</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2</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фл</w:t>
            </w:r>
            <w:proofErr w:type="spellEnd"/>
          </w:p>
        </w:tc>
      </w:tr>
      <w:tr w:rsidR="00274294" w:rsidRPr="00F60ABE" w:rsidTr="00CB3D75">
        <w:trPr>
          <w:trHeight w:val="300"/>
          <w:jc w:val="center"/>
        </w:trPr>
        <w:tc>
          <w:tcPr>
            <w:tcW w:w="659" w:type="dxa"/>
            <w:shd w:val="clear" w:color="auto" w:fill="FFFFFF"/>
            <w:vAlign w:val="center"/>
          </w:tcPr>
          <w:p w:rsidR="00274294" w:rsidRPr="00F60ABE" w:rsidRDefault="00274294" w:rsidP="00274294">
            <w:pPr>
              <w:widowControl/>
              <w:spacing w:before="0"/>
              <w:ind w:firstLine="0"/>
              <w:contextualSpacing/>
              <w:jc w:val="left"/>
              <w:rPr>
                <w:color w:val="000000"/>
                <w:szCs w:val="22"/>
              </w:rPr>
            </w:pPr>
            <w:r>
              <w:rPr>
                <w:color w:val="000000"/>
                <w:sz w:val="22"/>
                <w:szCs w:val="22"/>
              </w:rPr>
              <w:t>6</w:t>
            </w:r>
          </w:p>
        </w:tc>
        <w:tc>
          <w:tcPr>
            <w:tcW w:w="7705" w:type="dxa"/>
            <w:shd w:val="clear" w:color="auto" w:fill="FFFFFF"/>
          </w:tcPr>
          <w:p w:rsidR="00274294" w:rsidRDefault="00274294" w:rsidP="00274294">
            <w:pPr>
              <w:ind w:firstLine="0"/>
              <w:rPr>
                <w:bCs/>
              </w:rPr>
            </w:pPr>
            <w:proofErr w:type="spellStart"/>
            <w:r>
              <w:rPr>
                <w:bCs/>
                <w:sz w:val="22"/>
              </w:rPr>
              <w:t>Метопролол</w:t>
            </w:r>
            <w:proofErr w:type="spellEnd"/>
            <w:r>
              <w:rPr>
                <w:bCs/>
                <w:sz w:val="22"/>
              </w:rPr>
              <w:t xml:space="preserve"> </w:t>
            </w:r>
          </w:p>
          <w:p w:rsidR="00274294" w:rsidRPr="00015525" w:rsidRDefault="00274294" w:rsidP="00274294">
            <w:pPr>
              <w:ind w:firstLine="0"/>
              <w:rPr>
                <w:bCs/>
              </w:rPr>
            </w:pPr>
            <w:r>
              <w:rPr>
                <w:bCs/>
                <w:sz w:val="22"/>
              </w:rPr>
              <w:t>раствор для внутривенного введения 1 мг/мл 5 мл № 5</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1</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274294" w:rsidRPr="00F60ABE" w:rsidTr="00CB3D75">
        <w:trPr>
          <w:trHeight w:val="300"/>
          <w:jc w:val="center"/>
        </w:trPr>
        <w:tc>
          <w:tcPr>
            <w:tcW w:w="659" w:type="dxa"/>
            <w:shd w:val="clear" w:color="auto" w:fill="FFFFFF"/>
            <w:vAlign w:val="center"/>
          </w:tcPr>
          <w:p w:rsidR="00274294" w:rsidRPr="00F60ABE" w:rsidRDefault="00274294" w:rsidP="00274294">
            <w:pPr>
              <w:widowControl/>
              <w:spacing w:before="0"/>
              <w:ind w:firstLine="0"/>
              <w:contextualSpacing/>
              <w:jc w:val="left"/>
              <w:rPr>
                <w:color w:val="000000"/>
                <w:szCs w:val="22"/>
              </w:rPr>
            </w:pPr>
            <w:r>
              <w:rPr>
                <w:color w:val="000000"/>
                <w:sz w:val="22"/>
                <w:szCs w:val="22"/>
              </w:rPr>
              <w:t>7</w:t>
            </w:r>
          </w:p>
        </w:tc>
        <w:tc>
          <w:tcPr>
            <w:tcW w:w="7705" w:type="dxa"/>
            <w:shd w:val="clear" w:color="auto" w:fill="FFFFFF"/>
          </w:tcPr>
          <w:p w:rsidR="00274294" w:rsidRPr="003A050A" w:rsidRDefault="00274294" w:rsidP="00274294">
            <w:pPr>
              <w:ind w:firstLine="0"/>
              <w:rPr>
                <w:bCs/>
                <w:szCs w:val="22"/>
              </w:rPr>
            </w:pPr>
            <w:proofErr w:type="spellStart"/>
            <w:r w:rsidRPr="003A050A">
              <w:rPr>
                <w:bCs/>
                <w:sz w:val="22"/>
                <w:szCs w:val="22"/>
              </w:rPr>
              <w:t>Эпинефрин</w:t>
            </w:r>
            <w:proofErr w:type="spellEnd"/>
            <w:r w:rsidRPr="003A050A">
              <w:rPr>
                <w:bCs/>
                <w:sz w:val="22"/>
                <w:szCs w:val="22"/>
              </w:rPr>
              <w:t xml:space="preserve"> </w:t>
            </w:r>
            <w:r w:rsidRPr="003A050A">
              <w:rPr>
                <w:rStyle w:val="extended-textshort"/>
                <w:bCs/>
                <w:sz w:val="22"/>
                <w:szCs w:val="22"/>
              </w:rPr>
              <w:t>раствор</w:t>
            </w:r>
            <w:r w:rsidRPr="003A050A">
              <w:rPr>
                <w:rStyle w:val="extended-textshort"/>
                <w:sz w:val="22"/>
                <w:szCs w:val="22"/>
              </w:rPr>
              <w:t xml:space="preserve"> для инъекций </w:t>
            </w:r>
            <w:r w:rsidRPr="003A050A">
              <w:rPr>
                <w:sz w:val="22"/>
                <w:szCs w:val="22"/>
              </w:rPr>
              <w:t>0.1%</w:t>
            </w:r>
            <w:r>
              <w:rPr>
                <w:sz w:val="22"/>
                <w:szCs w:val="22"/>
              </w:rPr>
              <w:t xml:space="preserve"> </w:t>
            </w:r>
            <w:r w:rsidRPr="003A050A">
              <w:rPr>
                <w:sz w:val="22"/>
                <w:szCs w:val="22"/>
              </w:rPr>
              <w:t>1</w:t>
            </w:r>
            <w:r>
              <w:rPr>
                <w:sz w:val="22"/>
                <w:szCs w:val="22"/>
              </w:rPr>
              <w:t xml:space="preserve"> </w:t>
            </w:r>
            <w:r w:rsidRPr="003A050A">
              <w:rPr>
                <w:sz w:val="22"/>
                <w:szCs w:val="22"/>
              </w:rPr>
              <w:t>мл</w:t>
            </w:r>
            <w:r>
              <w:rPr>
                <w:sz w:val="22"/>
                <w:szCs w:val="22"/>
              </w:rPr>
              <w:t xml:space="preserve"> </w:t>
            </w:r>
            <w:r w:rsidRPr="003A050A">
              <w:rPr>
                <w:sz w:val="22"/>
                <w:szCs w:val="22"/>
              </w:rPr>
              <w:t xml:space="preserve"> №5</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25</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274294" w:rsidRPr="00F60ABE" w:rsidTr="00CB3D75">
        <w:trPr>
          <w:trHeight w:val="300"/>
          <w:jc w:val="center"/>
        </w:trPr>
        <w:tc>
          <w:tcPr>
            <w:tcW w:w="659" w:type="dxa"/>
            <w:shd w:val="clear" w:color="auto" w:fill="FFFFFF"/>
            <w:vAlign w:val="center"/>
          </w:tcPr>
          <w:p w:rsidR="00274294" w:rsidRPr="00F60ABE" w:rsidRDefault="00274294" w:rsidP="00274294">
            <w:pPr>
              <w:widowControl/>
              <w:spacing w:before="0"/>
              <w:ind w:firstLine="0"/>
              <w:contextualSpacing/>
              <w:jc w:val="left"/>
              <w:rPr>
                <w:color w:val="000000"/>
                <w:szCs w:val="22"/>
              </w:rPr>
            </w:pPr>
            <w:r>
              <w:rPr>
                <w:color w:val="000000"/>
                <w:sz w:val="22"/>
                <w:szCs w:val="22"/>
              </w:rPr>
              <w:t>8</w:t>
            </w:r>
          </w:p>
        </w:tc>
        <w:tc>
          <w:tcPr>
            <w:tcW w:w="7705" w:type="dxa"/>
            <w:shd w:val="clear" w:color="auto" w:fill="FFFFFF"/>
          </w:tcPr>
          <w:p w:rsidR="00274294" w:rsidRPr="003A050A" w:rsidRDefault="00274294" w:rsidP="00274294">
            <w:pPr>
              <w:ind w:firstLine="0"/>
              <w:rPr>
                <w:bCs/>
                <w:szCs w:val="22"/>
              </w:rPr>
            </w:pPr>
            <w:proofErr w:type="spellStart"/>
            <w:r w:rsidRPr="003A050A">
              <w:rPr>
                <w:bCs/>
                <w:sz w:val="22"/>
                <w:szCs w:val="22"/>
              </w:rPr>
              <w:t>Хлорамфеникол</w:t>
            </w:r>
            <w:proofErr w:type="spellEnd"/>
            <w:r>
              <w:rPr>
                <w:bCs/>
                <w:sz w:val="22"/>
                <w:szCs w:val="22"/>
              </w:rPr>
              <w:t xml:space="preserve"> </w:t>
            </w:r>
            <w:r w:rsidRPr="00052E41">
              <w:rPr>
                <w:bCs/>
                <w:sz w:val="22"/>
                <w:szCs w:val="22"/>
              </w:rPr>
              <w:t>[</w:t>
            </w:r>
            <w:r>
              <w:rPr>
                <w:bCs/>
                <w:sz w:val="22"/>
                <w:szCs w:val="22"/>
                <w:lang w:val="en-US"/>
              </w:rPr>
              <w:t>D</w:t>
            </w:r>
            <w:r>
              <w:rPr>
                <w:bCs/>
                <w:sz w:val="22"/>
                <w:szCs w:val="22"/>
              </w:rPr>
              <w:t>,</w:t>
            </w:r>
            <w:r>
              <w:rPr>
                <w:bCs/>
                <w:sz w:val="22"/>
                <w:szCs w:val="22"/>
                <w:lang w:val="en-US"/>
              </w:rPr>
              <w:t>L</w:t>
            </w:r>
            <w:r w:rsidRPr="00052E41">
              <w:rPr>
                <w:bCs/>
                <w:sz w:val="22"/>
                <w:szCs w:val="22"/>
              </w:rPr>
              <w:t>]</w:t>
            </w:r>
            <w:r w:rsidRPr="003A050A">
              <w:rPr>
                <w:bCs/>
                <w:sz w:val="22"/>
                <w:szCs w:val="22"/>
              </w:rPr>
              <w:t xml:space="preserve"> </w:t>
            </w:r>
            <w:r w:rsidRPr="003A050A">
              <w:rPr>
                <w:rStyle w:val="aff"/>
                <w:bCs/>
                <w:sz w:val="22"/>
                <w:szCs w:val="22"/>
              </w:rPr>
              <w:t xml:space="preserve"> </w:t>
            </w:r>
            <w:r w:rsidRPr="003A050A">
              <w:rPr>
                <w:rStyle w:val="extended-textshort"/>
                <w:bCs/>
                <w:sz w:val="22"/>
                <w:szCs w:val="22"/>
              </w:rPr>
              <w:t>линимент</w:t>
            </w:r>
            <w:r>
              <w:rPr>
                <w:rStyle w:val="extended-textshort"/>
                <w:sz w:val="22"/>
                <w:szCs w:val="22"/>
              </w:rPr>
              <w:t xml:space="preserve"> для наружного применения </w:t>
            </w:r>
            <w:r w:rsidRPr="003A050A">
              <w:rPr>
                <w:sz w:val="22"/>
                <w:szCs w:val="22"/>
              </w:rPr>
              <w:t>10% 25г</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1</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9</w:t>
            </w:r>
          </w:p>
        </w:tc>
        <w:tc>
          <w:tcPr>
            <w:tcW w:w="7705" w:type="dxa"/>
            <w:shd w:val="clear" w:color="auto" w:fill="FFFFFF"/>
          </w:tcPr>
          <w:p w:rsidR="00274294" w:rsidRPr="001755D6" w:rsidRDefault="00274294" w:rsidP="00274294">
            <w:pPr>
              <w:ind w:firstLine="0"/>
              <w:rPr>
                <w:bCs/>
                <w:szCs w:val="22"/>
              </w:rPr>
            </w:pPr>
            <w:proofErr w:type="spellStart"/>
            <w:r w:rsidRPr="001755D6">
              <w:rPr>
                <w:rStyle w:val="extended-textfull"/>
                <w:sz w:val="22"/>
                <w:szCs w:val="22"/>
              </w:rPr>
              <w:t>Инозин+Меглюмин+Метионин+Никотинамид+Янтарная</w:t>
            </w:r>
            <w:proofErr w:type="spellEnd"/>
            <w:r w:rsidRPr="001755D6">
              <w:rPr>
                <w:rStyle w:val="extended-textfull"/>
                <w:sz w:val="22"/>
                <w:szCs w:val="22"/>
              </w:rPr>
              <w:t xml:space="preserve"> кислота  раствор для </w:t>
            </w:r>
            <w:proofErr w:type="spellStart"/>
            <w:r>
              <w:rPr>
                <w:rStyle w:val="extended-textfull"/>
                <w:sz w:val="22"/>
                <w:szCs w:val="22"/>
              </w:rPr>
              <w:t>инфузий</w:t>
            </w:r>
            <w:proofErr w:type="spellEnd"/>
            <w:r w:rsidRPr="001755D6">
              <w:rPr>
                <w:rStyle w:val="extended-textfull"/>
                <w:sz w:val="22"/>
                <w:szCs w:val="22"/>
              </w:rPr>
              <w:t xml:space="preserve"> 400</w:t>
            </w:r>
            <w:r>
              <w:rPr>
                <w:rStyle w:val="extended-textfull"/>
                <w:sz w:val="22"/>
                <w:szCs w:val="22"/>
              </w:rPr>
              <w:t xml:space="preserve"> </w:t>
            </w:r>
            <w:r w:rsidRPr="001755D6">
              <w:rPr>
                <w:rStyle w:val="extended-textfull"/>
                <w:sz w:val="22"/>
                <w:szCs w:val="22"/>
              </w:rPr>
              <w:t>мл</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10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фл</w:t>
            </w:r>
            <w:proofErr w:type="spellEnd"/>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lastRenderedPageBreak/>
              <w:t>10</w:t>
            </w:r>
          </w:p>
        </w:tc>
        <w:tc>
          <w:tcPr>
            <w:tcW w:w="7705" w:type="dxa"/>
            <w:shd w:val="clear" w:color="auto" w:fill="FFFFFF"/>
          </w:tcPr>
          <w:p w:rsidR="00274294" w:rsidRPr="00015525" w:rsidRDefault="00274294" w:rsidP="00274294">
            <w:pPr>
              <w:ind w:firstLine="0"/>
              <w:rPr>
                <w:bCs/>
              </w:rPr>
            </w:pPr>
            <w:r w:rsidRPr="001755D6">
              <w:rPr>
                <w:sz w:val="22"/>
                <w:szCs w:val="22"/>
              </w:rPr>
              <w:t>(</w:t>
            </w:r>
            <w:proofErr w:type="spellStart"/>
            <w:r w:rsidRPr="001755D6">
              <w:rPr>
                <w:sz w:val="22"/>
                <w:szCs w:val="22"/>
              </w:rPr>
              <w:t>Глицирризиновая</w:t>
            </w:r>
            <w:proofErr w:type="spellEnd"/>
            <w:r w:rsidRPr="001755D6">
              <w:rPr>
                <w:sz w:val="22"/>
                <w:szCs w:val="22"/>
              </w:rPr>
              <w:t xml:space="preserve"> </w:t>
            </w:r>
            <w:proofErr w:type="spellStart"/>
            <w:r w:rsidRPr="001755D6">
              <w:rPr>
                <w:sz w:val="22"/>
                <w:szCs w:val="22"/>
              </w:rPr>
              <w:t>кислота+фосфолипиды</w:t>
            </w:r>
            <w:proofErr w:type="spellEnd"/>
            <w:r w:rsidRPr="001755D6">
              <w:rPr>
                <w:sz w:val="22"/>
                <w:szCs w:val="22"/>
              </w:rPr>
              <w:t>)</w:t>
            </w:r>
            <w:r>
              <w:rPr>
                <w:rStyle w:val="extended-textshort"/>
              </w:rPr>
              <w:t xml:space="preserve"> </w:t>
            </w:r>
            <w:proofErr w:type="spellStart"/>
            <w:r>
              <w:rPr>
                <w:rStyle w:val="extended-textshort"/>
              </w:rPr>
              <w:t>лиофилизат</w:t>
            </w:r>
            <w:proofErr w:type="spellEnd"/>
            <w:r>
              <w:rPr>
                <w:rStyle w:val="extended-textshort"/>
              </w:rPr>
              <w:t xml:space="preserve"> для приготовления раствора  для внутривенного введения 2,5 г флаконы, 5 шт.</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15</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11</w:t>
            </w:r>
          </w:p>
        </w:tc>
        <w:tc>
          <w:tcPr>
            <w:tcW w:w="7705" w:type="dxa"/>
            <w:shd w:val="clear" w:color="auto" w:fill="FFFFFF"/>
          </w:tcPr>
          <w:p w:rsidR="00274294" w:rsidRDefault="00274294" w:rsidP="00274294">
            <w:pPr>
              <w:ind w:firstLine="0"/>
              <w:rPr>
                <w:rStyle w:val="extended-textfull"/>
                <w:szCs w:val="22"/>
              </w:rPr>
            </w:pPr>
            <w:proofErr w:type="spellStart"/>
            <w:r w:rsidRPr="001755D6">
              <w:rPr>
                <w:sz w:val="22"/>
                <w:szCs w:val="22"/>
              </w:rPr>
              <w:t>Цианок</w:t>
            </w:r>
            <w:r>
              <w:rPr>
                <w:sz w:val="22"/>
                <w:szCs w:val="22"/>
              </w:rPr>
              <w:t>о</w:t>
            </w:r>
            <w:r w:rsidRPr="001755D6">
              <w:rPr>
                <w:sz w:val="22"/>
                <w:szCs w:val="22"/>
              </w:rPr>
              <w:t>баламин</w:t>
            </w:r>
            <w:proofErr w:type="spellEnd"/>
            <w:r w:rsidRPr="001755D6">
              <w:rPr>
                <w:rStyle w:val="extended-textfull"/>
                <w:sz w:val="22"/>
                <w:szCs w:val="22"/>
              </w:rPr>
              <w:t xml:space="preserve"> </w:t>
            </w:r>
          </w:p>
          <w:p w:rsidR="00274294" w:rsidRPr="001755D6" w:rsidRDefault="00274294" w:rsidP="00274294">
            <w:pPr>
              <w:ind w:firstLine="0"/>
              <w:rPr>
                <w:bCs/>
                <w:szCs w:val="22"/>
              </w:rPr>
            </w:pPr>
            <w:r w:rsidRPr="001755D6">
              <w:rPr>
                <w:rStyle w:val="extended-textfull"/>
                <w:sz w:val="22"/>
                <w:szCs w:val="22"/>
              </w:rPr>
              <w:t xml:space="preserve">раствор для инъекций </w:t>
            </w:r>
            <w:r>
              <w:rPr>
                <w:rStyle w:val="extended-textfull"/>
                <w:sz w:val="22"/>
                <w:szCs w:val="22"/>
              </w:rPr>
              <w:t>0,5</w:t>
            </w:r>
            <w:r w:rsidRPr="001755D6">
              <w:rPr>
                <w:rStyle w:val="extended-textfull"/>
                <w:sz w:val="22"/>
                <w:szCs w:val="22"/>
              </w:rPr>
              <w:t xml:space="preserve"> мг/мл</w:t>
            </w:r>
            <w:r w:rsidRPr="001755D6">
              <w:rPr>
                <w:sz w:val="22"/>
                <w:szCs w:val="22"/>
              </w:rPr>
              <w:t>1мл №10</w:t>
            </w:r>
            <w:r w:rsidRPr="001755D6">
              <w:rPr>
                <w:rStyle w:val="extended-textfull"/>
                <w:sz w:val="22"/>
                <w:szCs w:val="22"/>
              </w:rPr>
              <w:t xml:space="preserve"> </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150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12</w:t>
            </w:r>
          </w:p>
        </w:tc>
        <w:tc>
          <w:tcPr>
            <w:tcW w:w="7705" w:type="dxa"/>
            <w:shd w:val="clear" w:color="auto" w:fill="FFFFFF"/>
          </w:tcPr>
          <w:p w:rsidR="00274294" w:rsidRDefault="00274294" w:rsidP="00274294">
            <w:pPr>
              <w:ind w:firstLine="0"/>
              <w:rPr>
                <w:rStyle w:val="extended-textshort"/>
                <w:szCs w:val="22"/>
              </w:rPr>
            </w:pPr>
            <w:proofErr w:type="spellStart"/>
            <w:r w:rsidRPr="00454DD7">
              <w:rPr>
                <w:rStyle w:val="extended-textshort"/>
                <w:sz w:val="22"/>
                <w:szCs w:val="22"/>
              </w:rPr>
              <w:t>Сульфацетамид</w:t>
            </w:r>
            <w:proofErr w:type="spellEnd"/>
            <w:r w:rsidRPr="00454DD7">
              <w:rPr>
                <w:rStyle w:val="extended-textshort"/>
                <w:sz w:val="22"/>
                <w:szCs w:val="22"/>
              </w:rPr>
              <w:t xml:space="preserve"> </w:t>
            </w:r>
          </w:p>
          <w:p w:rsidR="00274294" w:rsidRPr="00454DD7" w:rsidRDefault="00274294" w:rsidP="00274294">
            <w:pPr>
              <w:ind w:firstLine="0"/>
              <w:rPr>
                <w:bCs/>
                <w:szCs w:val="22"/>
              </w:rPr>
            </w:pPr>
            <w:r w:rsidRPr="00454DD7">
              <w:rPr>
                <w:rStyle w:val="extended-textshort"/>
                <w:sz w:val="22"/>
                <w:szCs w:val="22"/>
              </w:rPr>
              <w:t xml:space="preserve">капли глазные </w:t>
            </w:r>
            <w:r w:rsidRPr="00454DD7">
              <w:rPr>
                <w:rStyle w:val="extended-textshort"/>
                <w:bCs/>
                <w:sz w:val="22"/>
                <w:szCs w:val="22"/>
              </w:rPr>
              <w:t>20</w:t>
            </w:r>
            <w:r w:rsidRPr="00454DD7">
              <w:rPr>
                <w:rStyle w:val="extended-textshort"/>
                <w:sz w:val="22"/>
                <w:szCs w:val="22"/>
              </w:rPr>
              <w:t xml:space="preserve"> %  </w:t>
            </w:r>
            <w:r w:rsidRPr="00454DD7">
              <w:rPr>
                <w:rStyle w:val="extended-textshort"/>
                <w:bCs/>
                <w:sz w:val="22"/>
                <w:szCs w:val="22"/>
              </w:rPr>
              <w:t>10</w:t>
            </w:r>
            <w:r w:rsidRPr="00454DD7">
              <w:rPr>
                <w:rStyle w:val="extended-textshort"/>
                <w:sz w:val="22"/>
                <w:szCs w:val="22"/>
              </w:rPr>
              <w:t xml:space="preserve"> </w:t>
            </w:r>
            <w:r w:rsidRPr="00454DD7">
              <w:rPr>
                <w:rStyle w:val="extended-textshort"/>
                <w:bCs/>
                <w:sz w:val="22"/>
                <w:szCs w:val="22"/>
              </w:rPr>
              <w:t>мл</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6</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13</w:t>
            </w:r>
          </w:p>
        </w:tc>
        <w:tc>
          <w:tcPr>
            <w:tcW w:w="7705" w:type="dxa"/>
            <w:shd w:val="clear" w:color="auto" w:fill="FFFFFF"/>
          </w:tcPr>
          <w:p w:rsidR="00274294" w:rsidRDefault="00274294" w:rsidP="00274294">
            <w:pPr>
              <w:ind w:firstLine="0"/>
              <w:rPr>
                <w:rStyle w:val="aff"/>
                <w:szCs w:val="22"/>
              </w:rPr>
            </w:pPr>
            <w:proofErr w:type="spellStart"/>
            <w:r w:rsidRPr="00454DD7">
              <w:rPr>
                <w:sz w:val="22"/>
                <w:szCs w:val="22"/>
              </w:rPr>
              <w:t>Адеметионин</w:t>
            </w:r>
            <w:proofErr w:type="spellEnd"/>
            <w:r w:rsidRPr="00454DD7">
              <w:rPr>
                <w:rStyle w:val="aff"/>
                <w:sz w:val="22"/>
                <w:szCs w:val="22"/>
              </w:rPr>
              <w:t xml:space="preserve">  </w:t>
            </w:r>
          </w:p>
          <w:p w:rsidR="00274294" w:rsidRPr="00454DD7" w:rsidRDefault="00274294" w:rsidP="00274294">
            <w:pPr>
              <w:ind w:firstLine="0"/>
              <w:rPr>
                <w:bCs/>
                <w:szCs w:val="22"/>
              </w:rPr>
            </w:pPr>
            <w:proofErr w:type="spellStart"/>
            <w:r w:rsidRPr="00454DD7">
              <w:rPr>
                <w:rStyle w:val="extended-textshort"/>
                <w:sz w:val="22"/>
                <w:szCs w:val="22"/>
              </w:rPr>
              <w:t>лиофилизат</w:t>
            </w:r>
            <w:proofErr w:type="spellEnd"/>
            <w:r w:rsidRPr="00454DD7">
              <w:rPr>
                <w:rStyle w:val="extended-textshort"/>
                <w:sz w:val="22"/>
                <w:szCs w:val="22"/>
              </w:rPr>
              <w:t xml:space="preserve"> для приготовления раствора для внутривенного и внутримышечного введения </w:t>
            </w:r>
            <w:r w:rsidRPr="00454DD7">
              <w:rPr>
                <w:rStyle w:val="extended-textshort"/>
                <w:b/>
                <w:bCs/>
                <w:sz w:val="22"/>
                <w:szCs w:val="22"/>
              </w:rPr>
              <w:t>с</w:t>
            </w:r>
            <w:r w:rsidRPr="00454DD7">
              <w:rPr>
                <w:rStyle w:val="extended-textshort"/>
                <w:sz w:val="22"/>
                <w:szCs w:val="22"/>
              </w:rPr>
              <w:t xml:space="preserve"> </w:t>
            </w:r>
            <w:r w:rsidRPr="00454DD7">
              <w:rPr>
                <w:rStyle w:val="extended-textshort"/>
                <w:bCs/>
                <w:sz w:val="22"/>
                <w:szCs w:val="22"/>
              </w:rPr>
              <w:t>растворителем</w:t>
            </w:r>
            <w:r w:rsidRPr="00454DD7">
              <w:rPr>
                <w:rStyle w:val="extended-textshort"/>
                <w:sz w:val="22"/>
                <w:szCs w:val="22"/>
              </w:rPr>
              <w:t xml:space="preserve"> ампулы 400 мг № 5</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10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274294" w:rsidRPr="00F60ABE" w:rsidTr="00CB3D75">
        <w:trPr>
          <w:trHeight w:val="300"/>
          <w:jc w:val="center"/>
        </w:trPr>
        <w:tc>
          <w:tcPr>
            <w:tcW w:w="659" w:type="dxa"/>
            <w:shd w:val="clear" w:color="auto" w:fill="FFFFFF"/>
            <w:vAlign w:val="center"/>
          </w:tcPr>
          <w:p w:rsidR="00274294" w:rsidRPr="00CB3D75" w:rsidRDefault="00274294" w:rsidP="00274294">
            <w:pPr>
              <w:widowControl/>
              <w:spacing w:before="0"/>
              <w:ind w:firstLine="0"/>
              <w:contextualSpacing/>
              <w:jc w:val="left"/>
              <w:rPr>
                <w:color w:val="000000"/>
                <w:szCs w:val="22"/>
              </w:rPr>
            </w:pPr>
            <w:r w:rsidRPr="00CB3D75">
              <w:rPr>
                <w:color w:val="000000"/>
                <w:sz w:val="22"/>
                <w:szCs w:val="22"/>
              </w:rPr>
              <w:t>14</w:t>
            </w:r>
          </w:p>
        </w:tc>
        <w:tc>
          <w:tcPr>
            <w:tcW w:w="7705" w:type="dxa"/>
            <w:shd w:val="clear" w:color="auto" w:fill="FFFFFF"/>
          </w:tcPr>
          <w:p w:rsidR="00274294" w:rsidRPr="00CB3D75" w:rsidRDefault="00274294" w:rsidP="00274294">
            <w:pPr>
              <w:ind w:firstLine="0"/>
              <w:rPr>
                <w:rStyle w:val="aff"/>
                <w:bCs/>
                <w:szCs w:val="22"/>
              </w:rPr>
            </w:pPr>
            <w:r w:rsidRPr="00CB3D75">
              <w:rPr>
                <w:rStyle w:val="extended-textshort"/>
                <w:bCs/>
                <w:sz w:val="22"/>
                <w:szCs w:val="22"/>
              </w:rPr>
              <w:t>Бриллиантовый</w:t>
            </w:r>
            <w:r w:rsidRPr="00CB3D75">
              <w:rPr>
                <w:rStyle w:val="extended-textshort"/>
                <w:sz w:val="22"/>
                <w:szCs w:val="22"/>
              </w:rPr>
              <w:t xml:space="preserve"> зеленый </w:t>
            </w:r>
            <w:r w:rsidRPr="00CB3D75">
              <w:rPr>
                <w:rStyle w:val="aff"/>
                <w:bCs/>
                <w:sz w:val="22"/>
                <w:szCs w:val="22"/>
              </w:rPr>
              <w:t xml:space="preserve"> </w:t>
            </w:r>
          </w:p>
          <w:p w:rsidR="00274294" w:rsidRPr="00CB3D75" w:rsidRDefault="00274294" w:rsidP="00274294">
            <w:pPr>
              <w:ind w:firstLine="0"/>
              <w:rPr>
                <w:bCs/>
                <w:szCs w:val="22"/>
              </w:rPr>
            </w:pPr>
            <w:r w:rsidRPr="00CB3D75">
              <w:rPr>
                <w:rStyle w:val="extended-textshort"/>
                <w:bCs/>
                <w:sz w:val="22"/>
                <w:szCs w:val="22"/>
              </w:rPr>
              <w:t>раствор</w:t>
            </w:r>
            <w:r w:rsidRPr="00CB3D75">
              <w:rPr>
                <w:rStyle w:val="extended-textshort"/>
                <w:sz w:val="22"/>
                <w:szCs w:val="22"/>
              </w:rPr>
              <w:t xml:space="preserve"> для наружного применения спиртовой </w:t>
            </w:r>
            <w:r w:rsidRPr="00CB3D75">
              <w:rPr>
                <w:rStyle w:val="extended-textshort"/>
                <w:bCs/>
                <w:sz w:val="22"/>
                <w:szCs w:val="22"/>
              </w:rPr>
              <w:t>1</w:t>
            </w:r>
            <w:r w:rsidRPr="00CB3D75">
              <w:rPr>
                <w:rStyle w:val="extended-textshort"/>
                <w:sz w:val="22"/>
                <w:szCs w:val="22"/>
              </w:rPr>
              <w:t xml:space="preserve">% флакон </w:t>
            </w:r>
            <w:r w:rsidRPr="00CB3D75">
              <w:rPr>
                <w:rStyle w:val="extended-textshort"/>
                <w:bCs/>
                <w:sz w:val="22"/>
                <w:szCs w:val="22"/>
              </w:rPr>
              <w:t>25</w:t>
            </w:r>
            <w:r w:rsidRPr="00CB3D75">
              <w:rPr>
                <w:rStyle w:val="extended-textshort"/>
                <w:sz w:val="22"/>
                <w:szCs w:val="22"/>
              </w:rPr>
              <w:t xml:space="preserve"> </w:t>
            </w:r>
            <w:r w:rsidRPr="00CB3D75">
              <w:rPr>
                <w:rStyle w:val="extended-textshort"/>
                <w:bCs/>
                <w:sz w:val="22"/>
                <w:szCs w:val="22"/>
              </w:rPr>
              <w:t>мл</w:t>
            </w:r>
          </w:p>
        </w:tc>
        <w:tc>
          <w:tcPr>
            <w:tcW w:w="992" w:type="dxa"/>
            <w:shd w:val="clear" w:color="auto" w:fill="FFFFFF"/>
            <w:vAlign w:val="center"/>
          </w:tcPr>
          <w:p w:rsidR="00274294" w:rsidRPr="00CB3D75" w:rsidRDefault="00274294" w:rsidP="00274294">
            <w:pPr>
              <w:spacing w:before="300" w:after="300" w:line="200" w:lineRule="atLeast"/>
              <w:ind w:firstLine="0"/>
              <w:rPr>
                <w:rFonts w:ascii="Times" w:hAnsi="Times"/>
                <w:sz w:val="21"/>
                <w:szCs w:val="21"/>
              </w:rPr>
            </w:pPr>
            <w:r w:rsidRPr="00CB3D75">
              <w:rPr>
                <w:rFonts w:ascii="Times" w:hAnsi="Times"/>
                <w:sz w:val="21"/>
                <w:szCs w:val="21"/>
              </w:rPr>
              <w:t xml:space="preserve">      50</w:t>
            </w:r>
          </w:p>
        </w:tc>
        <w:tc>
          <w:tcPr>
            <w:tcW w:w="1467" w:type="dxa"/>
            <w:shd w:val="clear" w:color="auto" w:fill="FFFFFF"/>
            <w:vAlign w:val="center"/>
          </w:tcPr>
          <w:p w:rsidR="00274294" w:rsidRPr="00CB3D75" w:rsidRDefault="00274294" w:rsidP="00274294">
            <w:pPr>
              <w:spacing w:before="300" w:after="300" w:line="200" w:lineRule="atLeast"/>
              <w:ind w:firstLine="0"/>
              <w:rPr>
                <w:rFonts w:ascii="Times" w:hAnsi="Times"/>
                <w:sz w:val="21"/>
                <w:szCs w:val="21"/>
              </w:rPr>
            </w:pPr>
            <w:r w:rsidRPr="00CB3D75">
              <w:rPr>
                <w:rFonts w:ascii="Times" w:hAnsi="Times"/>
                <w:sz w:val="21"/>
                <w:szCs w:val="21"/>
              </w:rPr>
              <w:t xml:space="preserve">          </w:t>
            </w:r>
            <w:proofErr w:type="spellStart"/>
            <w:r w:rsidRPr="00CB3D75">
              <w:rPr>
                <w:rFonts w:ascii="Times" w:hAnsi="Times"/>
                <w:sz w:val="21"/>
                <w:szCs w:val="21"/>
              </w:rPr>
              <w:t>фл</w:t>
            </w:r>
            <w:proofErr w:type="spellEnd"/>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15</w:t>
            </w:r>
          </w:p>
        </w:tc>
        <w:tc>
          <w:tcPr>
            <w:tcW w:w="7705" w:type="dxa"/>
            <w:shd w:val="clear" w:color="auto" w:fill="FFFFFF"/>
          </w:tcPr>
          <w:p w:rsidR="00274294" w:rsidRDefault="00274294" w:rsidP="00274294">
            <w:pPr>
              <w:ind w:firstLine="0"/>
              <w:rPr>
                <w:rStyle w:val="extended-textshort"/>
                <w:bCs/>
                <w:szCs w:val="22"/>
              </w:rPr>
            </w:pPr>
            <w:r w:rsidRPr="00454DD7">
              <w:rPr>
                <w:rStyle w:val="extended-textshort"/>
                <w:bCs/>
                <w:sz w:val="22"/>
                <w:szCs w:val="22"/>
              </w:rPr>
              <w:t>Йод</w:t>
            </w:r>
          </w:p>
          <w:p w:rsidR="00274294" w:rsidRPr="00454DD7" w:rsidRDefault="00274294" w:rsidP="00274294">
            <w:pPr>
              <w:ind w:firstLine="0"/>
              <w:rPr>
                <w:bCs/>
                <w:szCs w:val="22"/>
              </w:rPr>
            </w:pPr>
            <w:r w:rsidRPr="00454DD7">
              <w:rPr>
                <w:rStyle w:val="extended-textshort"/>
                <w:bCs/>
                <w:sz w:val="22"/>
                <w:szCs w:val="22"/>
              </w:rPr>
              <w:t>раствор</w:t>
            </w:r>
            <w:r w:rsidRPr="00454DD7">
              <w:rPr>
                <w:rStyle w:val="extended-textshort"/>
                <w:sz w:val="22"/>
                <w:szCs w:val="22"/>
              </w:rPr>
              <w:t xml:space="preserve"> для наружного применения спиртовой </w:t>
            </w:r>
            <w:r w:rsidRPr="00454DD7">
              <w:rPr>
                <w:rStyle w:val="extended-textshort"/>
                <w:bCs/>
                <w:sz w:val="22"/>
                <w:szCs w:val="22"/>
              </w:rPr>
              <w:t>5</w:t>
            </w:r>
            <w:r w:rsidRPr="00454DD7">
              <w:rPr>
                <w:rStyle w:val="extended-textshort"/>
                <w:sz w:val="22"/>
                <w:szCs w:val="22"/>
              </w:rPr>
              <w:t>% прозрачный, красно-бурого цвета, с характерным запахом</w:t>
            </w:r>
            <w:r>
              <w:rPr>
                <w:rStyle w:val="extended-textshort"/>
                <w:sz w:val="22"/>
                <w:szCs w:val="22"/>
              </w:rPr>
              <w:t xml:space="preserve"> </w:t>
            </w:r>
            <w:r w:rsidRPr="00454DD7">
              <w:rPr>
                <w:rStyle w:val="extended-textshort"/>
                <w:sz w:val="22"/>
                <w:szCs w:val="22"/>
              </w:rPr>
              <w:t xml:space="preserve"> флакон </w:t>
            </w:r>
            <w:r w:rsidRPr="00454DD7">
              <w:rPr>
                <w:rStyle w:val="extended-textshort"/>
                <w:bCs/>
                <w:sz w:val="22"/>
                <w:szCs w:val="22"/>
              </w:rPr>
              <w:t>25</w:t>
            </w:r>
            <w:r w:rsidRPr="00454DD7">
              <w:rPr>
                <w:rStyle w:val="extended-textshort"/>
                <w:sz w:val="22"/>
                <w:szCs w:val="22"/>
              </w:rPr>
              <w:t xml:space="preserve"> </w:t>
            </w:r>
            <w:r w:rsidRPr="00454DD7">
              <w:rPr>
                <w:rStyle w:val="extended-textshort"/>
                <w:bCs/>
                <w:sz w:val="22"/>
                <w:szCs w:val="22"/>
              </w:rPr>
              <w:t>мл</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50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фл</w:t>
            </w:r>
            <w:proofErr w:type="spellEnd"/>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16</w:t>
            </w:r>
          </w:p>
        </w:tc>
        <w:tc>
          <w:tcPr>
            <w:tcW w:w="7705" w:type="dxa"/>
            <w:shd w:val="clear" w:color="auto" w:fill="FFFFFF"/>
          </w:tcPr>
          <w:p w:rsidR="00274294" w:rsidRDefault="00274294" w:rsidP="00274294">
            <w:pPr>
              <w:ind w:firstLine="0"/>
              <w:rPr>
                <w:rStyle w:val="extended-textfull"/>
                <w:bCs/>
                <w:szCs w:val="22"/>
              </w:rPr>
            </w:pPr>
            <w:proofErr w:type="spellStart"/>
            <w:r w:rsidRPr="00380E5B">
              <w:rPr>
                <w:rStyle w:val="extended-textfull"/>
                <w:bCs/>
                <w:sz w:val="22"/>
                <w:szCs w:val="22"/>
              </w:rPr>
              <w:t>Диоксометилтетрагидропиримидин+Хлорамфеникол</w:t>
            </w:r>
            <w:proofErr w:type="spellEnd"/>
          </w:p>
          <w:p w:rsidR="00274294" w:rsidRPr="00470B2F" w:rsidRDefault="00274294" w:rsidP="00274294">
            <w:pPr>
              <w:ind w:firstLine="0"/>
              <w:rPr>
                <w:bCs/>
                <w:szCs w:val="22"/>
              </w:rPr>
            </w:pPr>
            <w:r w:rsidRPr="00470B2F">
              <w:rPr>
                <w:rStyle w:val="extended-textfull"/>
                <w:sz w:val="22"/>
                <w:szCs w:val="22"/>
              </w:rPr>
              <w:t>мазь для наружного применения</w:t>
            </w:r>
            <w:r>
              <w:rPr>
                <w:rStyle w:val="extended-textfull"/>
                <w:sz w:val="22"/>
                <w:szCs w:val="22"/>
              </w:rPr>
              <w:t xml:space="preserve"> 40 мг/г+7,5мг/г</w:t>
            </w:r>
          </w:p>
        </w:tc>
        <w:tc>
          <w:tcPr>
            <w:tcW w:w="992" w:type="dxa"/>
            <w:shd w:val="clear" w:color="auto" w:fill="FFFFFF"/>
            <w:vAlign w:val="center"/>
          </w:tcPr>
          <w:p w:rsidR="00274294" w:rsidRPr="00246A78" w:rsidRDefault="00274294" w:rsidP="000E78C8">
            <w:pPr>
              <w:spacing w:before="300" w:after="300" w:line="200" w:lineRule="atLeast"/>
              <w:ind w:firstLine="0"/>
              <w:rPr>
                <w:rFonts w:ascii="Times" w:hAnsi="Times"/>
                <w:sz w:val="21"/>
                <w:szCs w:val="21"/>
              </w:rPr>
            </w:pPr>
            <w:r>
              <w:rPr>
                <w:rFonts w:ascii="Times" w:hAnsi="Times"/>
                <w:sz w:val="21"/>
                <w:szCs w:val="21"/>
              </w:rPr>
              <w:t xml:space="preserve">     </w:t>
            </w:r>
            <w:r w:rsidR="000E78C8">
              <w:rPr>
                <w:rFonts w:ascii="Times" w:hAnsi="Times"/>
                <w:sz w:val="21"/>
                <w:szCs w:val="21"/>
              </w:rPr>
              <w:t>50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17</w:t>
            </w:r>
          </w:p>
        </w:tc>
        <w:tc>
          <w:tcPr>
            <w:tcW w:w="7705" w:type="dxa"/>
            <w:shd w:val="clear" w:color="auto" w:fill="FFFFFF"/>
          </w:tcPr>
          <w:p w:rsidR="00274294" w:rsidRDefault="00274294" w:rsidP="00274294">
            <w:pPr>
              <w:ind w:firstLine="0"/>
              <w:rPr>
                <w:rStyle w:val="extended-textshort"/>
                <w:bCs/>
                <w:szCs w:val="22"/>
              </w:rPr>
            </w:pPr>
            <w:r w:rsidRPr="00470B2F">
              <w:rPr>
                <w:rStyle w:val="extended-textshort"/>
                <w:bCs/>
                <w:sz w:val="22"/>
                <w:szCs w:val="22"/>
              </w:rPr>
              <w:t xml:space="preserve">Гидрокортизон </w:t>
            </w:r>
          </w:p>
          <w:p w:rsidR="00274294" w:rsidRPr="00470B2F" w:rsidRDefault="00274294" w:rsidP="00274294">
            <w:pPr>
              <w:ind w:firstLine="0"/>
              <w:rPr>
                <w:bCs/>
                <w:szCs w:val="22"/>
              </w:rPr>
            </w:pPr>
            <w:r w:rsidRPr="00470B2F">
              <w:rPr>
                <w:rStyle w:val="extended-textshort"/>
                <w:bCs/>
                <w:sz w:val="22"/>
                <w:szCs w:val="22"/>
              </w:rPr>
              <w:t>мазь</w:t>
            </w:r>
            <w:r w:rsidRPr="00470B2F">
              <w:rPr>
                <w:rStyle w:val="extended-textshort"/>
                <w:sz w:val="22"/>
                <w:szCs w:val="22"/>
              </w:rPr>
              <w:t xml:space="preserve"> для наружного применения 1%, 10 г</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20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18</w:t>
            </w:r>
          </w:p>
        </w:tc>
        <w:tc>
          <w:tcPr>
            <w:tcW w:w="7705" w:type="dxa"/>
            <w:shd w:val="clear" w:color="auto" w:fill="FFFFFF"/>
          </w:tcPr>
          <w:p w:rsidR="00274294" w:rsidRPr="00470B2F" w:rsidRDefault="00274294" w:rsidP="00274294">
            <w:pPr>
              <w:ind w:firstLine="0"/>
              <w:rPr>
                <w:bCs/>
                <w:szCs w:val="22"/>
              </w:rPr>
            </w:pPr>
            <w:r w:rsidRPr="00470B2F">
              <w:rPr>
                <w:rStyle w:val="extended-textfull"/>
                <w:bCs/>
                <w:sz w:val="22"/>
                <w:szCs w:val="22"/>
              </w:rPr>
              <w:t>Ацетилсалициловая</w:t>
            </w:r>
            <w:r w:rsidRPr="00470B2F">
              <w:rPr>
                <w:rStyle w:val="extended-textfull"/>
                <w:sz w:val="22"/>
                <w:szCs w:val="22"/>
              </w:rPr>
              <w:t xml:space="preserve"> </w:t>
            </w:r>
            <w:r w:rsidRPr="00470B2F">
              <w:rPr>
                <w:rStyle w:val="extended-textfull"/>
                <w:bCs/>
                <w:sz w:val="22"/>
                <w:szCs w:val="22"/>
              </w:rPr>
              <w:t>кислота</w:t>
            </w:r>
            <w:r w:rsidRPr="00470B2F">
              <w:rPr>
                <w:rStyle w:val="extended-textfull"/>
                <w:sz w:val="22"/>
                <w:szCs w:val="22"/>
              </w:rPr>
              <w:t xml:space="preserve"> таблетки </w:t>
            </w:r>
            <w:r>
              <w:rPr>
                <w:rStyle w:val="extended-textfull"/>
                <w:sz w:val="22"/>
                <w:szCs w:val="22"/>
              </w:rPr>
              <w:t>500мг</w:t>
            </w:r>
            <w:r w:rsidRPr="00470B2F">
              <w:rPr>
                <w:rStyle w:val="extended-textfull"/>
                <w:sz w:val="22"/>
                <w:szCs w:val="22"/>
              </w:rPr>
              <w:t xml:space="preserve"> № 10</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10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19</w:t>
            </w:r>
          </w:p>
        </w:tc>
        <w:tc>
          <w:tcPr>
            <w:tcW w:w="7705" w:type="dxa"/>
            <w:shd w:val="clear" w:color="auto" w:fill="FFFFFF"/>
          </w:tcPr>
          <w:p w:rsidR="00274294" w:rsidRDefault="00274294" w:rsidP="00274294">
            <w:pPr>
              <w:ind w:firstLine="0"/>
              <w:rPr>
                <w:rStyle w:val="extended-textshort"/>
                <w:szCs w:val="22"/>
              </w:rPr>
            </w:pPr>
            <w:proofErr w:type="spellStart"/>
            <w:r w:rsidRPr="003056D1">
              <w:rPr>
                <w:rStyle w:val="extended-textshort"/>
                <w:sz w:val="22"/>
                <w:szCs w:val="22"/>
              </w:rPr>
              <w:t>Метамизол</w:t>
            </w:r>
            <w:proofErr w:type="spellEnd"/>
            <w:r w:rsidRPr="003056D1">
              <w:rPr>
                <w:rStyle w:val="extended-textshort"/>
                <w:sz w:val="22"/>
                <w:szCs w:val="22"/>
              </w:rPr>
              <w:t xml:space="preserve"> натрий + </w:t>
            </w:r>
            <w:proofErr w:type="spellStart"/>
            <w:r w:rsidRPr="003056D1">
              <w:rPr>
                <w:rStyle w:val="extended-textshort"/>
                <w:sz w:val="22"/>
                <w:szCs w:val="22"/>
              </w:rPr>
              <w:t>Питофенон</w:t>
            </w:r>
            <w:proofErr w:type="spellEnd"/>
            <w:r w:rsidRPr="003056D1">
              <w:rPr>
                <w:rStyle w:val="extended-textshort"/>
                <w:sz w:val="22"/>
                <w:szCs w:val="22"/>
              </w:rPr>
              <w:t xml:space="preserve"> + </w:t>
            </w:r>
            <w:proofErr w:type="spellStart"/>
            <w:r w:rsidRPr="003056D1">
              <w:rPr>
                <w:rStyle w:val="extended-textshort"/>
                <w:sz w:val="22"/>
                <w:szCs w:val="22"/>
              </w:rPr>
              <w:t>Фенпивериния</w:t>
            </w:r>
            <w:proofErr w:type="spellEnd"/>
            <w:r w:rsidRPr="003056D1">
              <w:rPr>
                <w:rStyle w:val="extended-textshort"/>
                <w:sz w:val="22"/>
                <w:szCs w:val="22"/>
              </w:rPr>
              <w:t xml:space="preserve"> бромид </w:t>
            </w:r>
          </w:p>
          <w:p w:rsidR="00274294" w:rsidRPr="003056D1" w:rsidRDefault="00274294" w:rsidP="00274294">
            <w:pPr>
              <w:ind w:firstLine="0"/>
              <w:rPr>
                <w:bCs/>
                <w:szCs w:val="22"/>
              </w:rPr>
            </w:pPr>
            <w:r w:rsidRPr="003056D1">
              <w:rPr>
                <w:rStyle w:val="extended-textshort"/>
                <w:sz w:val="22"/>
                <w:szCs w:val="22"/>
              </w:rPr>
              <w:t>раствор для внутривенного и внутримышечного введения 5 мл № 5</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60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20</w:t>
            </w:r>
          </w:p>
        </w:tc>
        <w:tc>
          <w:tcPr>
            <w:tcW w:w="7705" w:type="dxa"/>
            <w:shd w:val="clear" w:color="auto" w:fill="FFFFFF"/>
          </w:tcPr>
          <w:p w:rsidR="00274294" w:rsidRPr="003056D1" w:rsidRDefault="00274294" w:rsidP="00274294">
            <w:pPr>
              <w:ind w:firstLine="0"/>
              <w:rPr>
                <w:bCs/>
                <w:szCs w:val="22"/>
              </w:rPr>
            </w:pPr>
            <w:r>
              <w:rPr>
                <w:rStyle w:val="extended-textshort"/>
                <w:sz w:val="22"/>
                <w:szCs w:val="22"/>
              </w:rPr>
              <w:t>Д</w:t>
            </w:r>
            <w:r w:rsidRPr="003056D1">
              <w:rPr>
                <w:rStyle w:val="extended-textshort"/>
                <w:sz w:val="22"/>
                <w:szCs w:val="22"/>
              </w:rPr>
              <w:t>екстран 10% 200 мл</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30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фл</w:t>
            </w:r>
            <w:proofErr w:type="spellEnd"/>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21</w:t>
            </w:r>
          </w:p>
        </w:tc>
        <w:tc>
          <w:tcPr>
            <w:tcW w:w="7705" w:type="dxa"/>
            <w:shd w:val="clear" w:color="auto" w:fill="FFFFFF"/>
          </w:tcPr>
          <w:p w:rsidR="00274294" w:rsidRDefault="00274294" w:rsidP="00274294">
            <w:pPr>
              <w:ind w:firstLine="0"/>
              <w:rPr>
                <w:rStyle w:val="extended-textfull"/>
                <w:szCs w:val="22"/>
              </w:rPr>
            </w:pPr>
            <w:r w:rsidRPr="003056D1">
              <w:rPr>
                <w:rStyle w:val="extended-textfull"/>
                <w:bCs/>
                <w:sz w:val="22"/>
                <w:szCs w:val="22"/>
              </w:rPr>
              <w:t>Водорода</w:t>
            </w:r>
            <w:r w:rsidRPr="003056D1">
              <w:rPr>
                <w:rStyle w:val="extended-textfull"/>
                <w:sz w:val="22"/>
                <w:szCs w:val="22"/>
              </w:rPr>
              <w:t xml:space="preserve"> </w:t>
            </w:r>
            <w:r w:rsidRPr="003056D1">
              <w:rPr>
                <w:rStyle w:val="extended-textfull"/>
                <w:bCs/>
                <w:sz w:val="22"/>
                <w:szCs w:val="22"/>
              </w:rPr>
              <w:t>пероксид</w:t>
            </w:r>
            <w:r w:rsidRPr="003056D1">
              <w:rPr>
                <w:rStyle w:val="extended-textfull"/>
                <w:sz w:val="22"/>
                <w:szCs w:val="22"/>
              </w:rPr>
              <w:t xml:space="preserve"> </w:t>
            </w:r>
          </w:p>
          <w:p w:rsidR="00274294" w:rsidRPr="003056D1" w:rsidRDefault="00274294" w:rsidP="00274294">
            <w:pPr>
              <w:ind w:firstLine="0"/>
              <w:rPr>
                <w:bCs/>
                <w:szCs w:val="22"/>
              </w:rPr>
            </w:pPr>
            <w:r w:rsidRPr="003056D1">
              <w:rPr>
                <w:rStyle w:val="extended-textfull"/>
                <w:sz w:val="22"/>
                <w:szCs w:val="22"/>
              </w:rPr>
              <w:t>раствор  для местного и наружного применения</w:t>
            </w:r>
            <w:r>
              <w:rPr>
                <w:rStyle w:val="extended-textfull"/>
                <w:sz w:val="22"/>
                <w:szCs w:val="22"/>
              </w:rPr>
              <w:t xml:space="preserve"> </w:t>
            </w:r>
            <w:r w:rsidRPr="003056D1">
              <w:rPr>
                <w:sz w:val="22"/>
                <w:szCs w:val="22"/>
              </w:rPr>
              <w:t>3% 100мл</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100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фл</w:t>
            </w:r>
            <w:proofErr w:type="spellEnd"/>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22</w:t>
            </w:r>
          </w:p>
        </w:tc>
        <w:tc>
          <w:tcPr>
            <w:tcW w:w="7705" w:type="dxa"/>
            <w:shd w:val="clear" w:color="auto" w:fill="FFFFFF"/>
          </w:tcPr>
          <w:p w:rsidR="00274294" w:rsidRDefault="00274294" w:rsidP="00274294">
            <w:pPr>
              <w:ind w:firstLine="0"/>
              <w:rPr>
                <w:rStyle w:val="extended-textfull"/>
                <w:szCs w:val="22"/>
              </w:rPr>
            </w:pPr>
            <w:r w:rsidRPr="003056D1">
              <w:rPr>
                <w:rStyle w:val="extended-textfull"/>
                <w:bCs/>
                <w:sz w:val="22"/>
                <w:szCs w:val="22"/>
              </w:rPr>
              <w:t>Водорода</w:t>
            </w:r>
            <w:r w:rsidRPr="003056D1">
              <w:rPr>
                <w:rStyle w:val="extended-textfull"/>
                <w:sz w:val="22"/>
                <w:szCs w:val="22"/>
              </w:rPr>
              <w:t xml:space="preserve"> </w:t>
            </w:r>
            <w:r w:rsidRPr="003056D1">
              <w:rPr>
                <w:rStyle w:val="extended-textfull"/>
                <w:bCs/>
                <w:sz w:val="22"/>
                <w:szCs w:val="22"/>
              </w:rPr>
              <w:t>пероксид</w:t>
            </w:r>
            <w:r w:rsidRPr="003056D1">
              <w:rPr>
                <w:rStyle w:val="extended-textfull"/>
                <w:sz w:val="22"/>
                <w:szCs w:val="22"/>
              </w:rPr>
              <w:t xml:space="preserve"> </w:t>
            </w:r>
          </w:p>
          <w:p w:rsidR="00274294" w:rsidRPr="00015525" w:rsidRDefault="00274294" w:rsidP="00274294">
            <w:pPr>
              <w:ind w:firstLine="0"/>
              <w:rPr>
                <w:bCs/>
              </w:rPr>
            </w:pPr>
            <w:r w:rsidRPr="003056D1">
              <w:rPr>
                <w:rStyle w:val="extended-textfull"/>
                <w:sz w:val="22"/>
                <w:szCs w:val="22"/>
              </w:rPr>
              <w:t xml:space="preserve">раствор  для местного и наружного применения, раствор для наружного применения </w:t>
            </w:r>
            <w:r w:rsidRPr="003056D1">
              <w:rPr>
                <w:sz w:val="22"/>
                <w:szCs w:val="22"/>
              </w:rPr>
              <w:t>3% 100</w:t>
            </w:r>
            <w:r>
              <w:rPr>
                <w:sz w:val="22"/>
                <w:szCs w:val="22"/>
              </w:rPr>
              <w:t xml:space="preserve">0 </w:t>
            </w:r>
            <w:r w:rsidRPr="003056D1">
              <w:rPr>
                <w:sz w:val="22"/>
                <w:szCs w:val="22"/>
              </w:rPr>
              <w:t>мл</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15</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фл</w:t>
            </w:r>
            <w:proofErr w:type="spellEnd"/>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23</w:t>
            </w:r>
          </w:p>
        </w:tc>
        <w:tc>
          <w:tcPr>
            <w:tcW w:w="7705" w:type="dxa"/>
            <w:shd w:val="clear" w:color="auto" w:fill="FFFFFF"/>
          </w:tcPr>
          <w:p w:rsidR="00274294" w:rsidRDefault="00274294" w:rsidP="00274294">
            <w:pPr>
              <w:ind w:firstLine="0"/>
              <w:rPr>
                <w:rStyle w:val="extended-textshort"/>
                <w:szCs w:val="22"/>
              </w:rPr>
            </w:pPr>
            <w:proofErr w:type="spellStart"/>
            <w:r w:rsidRPr="003056D1">
              <w:rPr>
                <w:rStyle w:val="extended-textshort"/>
                <w:sz w:val="22"/>
                <w:szCs w:val="22"/>
              </w:rPr>
              <w:t>Хлоропирамин</w:t>
            </w:r>
            <w:proofErr w:type="spellEnd"/>
            <w:r w:rsidRPr="003056D1">
              <w:rPr>
                <w:rStyle w:val="extended-textshort"/>
                <w:sz w:val="22"/>
                <w:szCs w:val="22"/>
              </w:rPr>
              <w:t xml:space="preserve"> </w:t>
            </w:r>
          </w:p>
          <w:p w:rsidR="00274294" w:rsidRPr="003056D1" w:rsidRDefault="00274294" w:rsidP="00274294">
            <w:pPr>
              <w:ind w:firstLine="0"/>
              <w:rPr>
                <w:bCs/>
                <w:szCs w:val="22"/>
              </w:rPr>
            </w:pPr>
            <w:r w:rsidRPr="003056D1">
              <w:rPr>
                <w:rStyle w:val="extended-textshort"/>
                <w:sz w:val="22"/>
                <w:szCs w:val="22"/>
              </w:rPr>
              <w:t xml:space="preserve">раствор для внутривенного и внутримышечного введения </w:t>
            </w:r>
            <w:r>
              <w:rPr>
                <w:rStyle w:val="extended-textshort"/>
                <w:sz w:val="22"/>
                <w:szCs w:val="22"/>
              </w:rPr>
              <w:t xml:space="preserve">2% </w:t>
            </w:r>
            <w:r w:rsidRPr="003056D1">
              <w:rPr>
                <w:sz w:val="22"/>
                <w:szCs w:val="22"/>
              </w:rPr>
              <w:t>1мл  №5</w:t>
            </w:r>
            <w:r w:rsidRPr="003056D1">
              <w:rPr>
                <w:rStyle w:val="extended-textshort"/>
                <w:sz w:val="22"/>
                <w:szCs w:val="22"/>
              </w:rPr>
              <w:t xml:space="preserve"> </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30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24</w:t>
            </w:r>
          </w:p>
        </w:tc>
        <w:tc>
          <w:tcPr>
            <w:tcW w:w="7705" w:type="dxa"/>
            <w:shd w:val="clear" w:color="auto" w:fill="FFFFFF"/>
          </w:tcPr>
          <w:p w:rsidR="00274294" w:rsidRDefault="00274294" w:rsidP="00274294">
            <w:pPr>
              <w:ind w:firstLine="0"/>
              <w:rPr>
                <w:rStyle w:val="extended-textshort"/>
                <w:bCs/>
                <w:szCs w:val="22"/>
              </w:rPr>
            </w:pPr>
            <w:proofErr w:type="spellStart"/>
            <w:r w:rsidRPr="00380E5B">
              <w:rPr>
                <w:rStyle w:val="extended-textshort"/>
                <w:bCs/>
                <w:sz w:val="22"/>
                <w:szCs w:val="22"/>
              </w:rPr>
              <w:t>Хлорамфеникол</w:t>
            </w:r>
            <w:proofErr w:type="spellEnd"/>
            <w:r w:rsidRPr="00380E5B">
              <w:rPr>
                <w:rStyle w:val="extended-textshort"/>
                <w:bCs/>
                <w:sz w:val="22"/>
                <w:szCs w:val="22"/>
              </w:rPr>
              <w:t xml:space="preserve"> </w:t>
            </w:r>
          </w:p>
          <w:p w:rsidR="00274294" w:rsidRPr="002F2B82" w:rsidRDefault="00274294" w:rsidP="00274294">
            <w:pPr>
              <w:ind w:firstLine="0"/>
              <w:rPr>
                <w:bCs/>
                <w:szCs w:val="22"/>
              </w:rPr>
            </w:pPr>
            <w:r w:rsidRPr="002F2B82">
              <w:rPr>
                <w:rStyle w:val="extended-textshort"/>
                <w:bCs/>
                <w:sz w:val="22"/>
                <w:szCs w:val="22"/>
              </w:rPr>
              <w:t>глазные</w:t>
            </w:r>
            <w:r w:rsidRPr="002F2B82">
              <w:rPr>
                <w:rStyle w:val="extended-textshort"/>
                <w:sz w:val="22"/>
                <w:szCs w:val="22"/>
              </w:rPr>
              <w:t xml:space="preserve"> </w:t>
            </w:r>
            <w:r w:rsidRPr="002F2B82">
              <w:rPr>
                <w:rStyle w:val="extended-textshort"/>
                <w:bCs/>
                <w:sz w:val="22"/>
                <w:szCs w:val="22"/>
              </w:rPr>
              <w:t>капли</w:t>
            </w:r>
            <w:r w:rsidRPr="002F2B82">
              <w:rPr>
                <w:rStyle w:val="extended-textshort"/>
                <w:sz w:val="22"/>
                <w:szCs w:val="22"/>
              </w:rPr>
              <w:t xml:space="preserve"> 0,25 % 10 мл</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4</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фл</w:t>
            </w:r>
            <w:proofErr w:type="spellEnd"/>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lastRenderedPageBreak/>
              <w:t>25</w:t>
            </w:r>
          </w:p>
        </w:tc>
        <w:tc>
          <w:tcPr>
            <w:tcW w:w="7705" w:type="dxa"/>
            <w:shd w:val="clear" w:color="auto" w:fill="FFFFFF"/>
          </w:tcPr>
          <w:p w:rsidR="00274294" w:rsidRDefault="00274294" w:rsidP="00274294">
            <w:pPr>
              <w:ind w:firstLine="0"/>
              <w:rPr>
                <w:rStyle w:val="aff"/>
                <w:szCs w:val="22"/>
              </w:rPr>
            </w:pPr>
            <w:proofErr w:type="spellStart"/>
            <w:r w:rsidRPr="002F2B82">
              <w:rPr>
                <w:sz w:val="22"/>
                <w:szCs w:val="22"/>
              </w:rPr>
              <w:t>Атракурия</w:t>
            </w:r>
            <w:proofErr w:type="spellEnd"/>
            <w:r w:rsidRPr="002F2B82">
              <w:rPr>
                <w:sz w:val="22"/>
                <w:szCs w:val="22"/>
              </w:rPr>
              <w:t xml:space="preserve"> </w:t>
            </w:r>
            <w:proofErr w:type="spellStart"/>
            <w:r w:rsidRPr="002F2B82">
              <w:rPr>
                <w:sz w:val="22"/>
                <w:szCs w:val="22"/>
              </w:rPr>
              <w:t>безилат</w:t>
            </w:r>
            <w:proofErr w:type="spellEnd"/>
            <w:r w:rsidRPr="002F2B82">
              <w:rPr>
                <w:sz w:val="22"/>
                <w:szCs w:val="22"/>
              </w:rPr>
              <w:t xml:space="preserve"> </w:t>
            </w:r>
            <w:r w:rsidRPr="002F2B82">
              <w:rPr>
                <w:rStyle w:val="aff"/>
                <w:sz w:val="22"/>
                <w:szCs w:val="22"/>
              </w:rPr>
              <w:t xml:space="preserve"> </w:t>
            </w:r>
          </w:p>
          <w:p w:rsidR="00274294" w:rsidRPr="002F2B82" w:rsidRDefault="00274294" w:rsidP="00274294">
            <w:pPr>
              <w:ind w:firstLine="0"/>
              <w:rPr>
                <w:bCs/>
                <w:szCs w:val="22"/>
              </w:rPr>
            </w:pPr>
            <w:r w:rsidRPr="002F2B82">
              <w:rPr>
                <w:rStyle w:val="extended-textfull"/>
                <w:sz w:val="22"/>
                <w:szCs w:val="22"/>
              </w:rPr>
              <w:t>раствор для внутривенного  введения 10мг/мл 5мл 3 10</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10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26</w:t>
            </w:r>
          </w:p>
        </w:tc>
        <w:tc>
          <w:tcPr>
            <w:tcW w:w="7705" w:type="dxa"/>
            <w:shd w:val="clear" w:color="auto" w:fill="FFFFFF"/>
          </w:tcPr>
          <w:p w:rsidR="00274294" w:rsidRDefault="00274294" w:rsidP="00274294">
            <w:pPr>
              <w:ind w:firstLine="0"/>
              <w:rPr>
                <w:rStyle w:val="extended-textshort"/>
                <w:bCs/>
                <w:szCs w:val="22"/>
              </w:rPr>
            </w:pPr>
            <w:r w:rsidRPr="00E92037">
              <w:rPr>
                <w:sz w:val="22"/>
                <w:szCs w:val="22"/>
              </w:rPr>
              <w:t>Фурацилин</w:t>
            </w:r>
            <w:r w:rsidRPr="00E92037">
              <w:rPr>
                <w:rStyle w:val="extended-textshort"/>
                <w:bCs/>
                <w:sz w:val="22"/>
                <w:szCs w:val="22"/>
              </w:rPr>
              <w:t xml:space="preserve"> </w:t>
            </w:r>
          </w:p>
          <w:p w:rsidR="00274294" w:rsidRPr="00E92037" w:rsidRDefault="00274294" w:rsidP="00274294">
            <w:pPr>
              <w:ind w:firstLine="0"/>
              <w:rPr>
                <w:bCs/>
                <w:szCs w:val="22"/>
              </w:rPr>
            </w:pPr>
            <w:r w:rsidRPr="00E92037">
              <w:rPr>
                <w:rStyle w:val="extended-textshort"/>
                <w:bCs/>
                <w:sz w:val="22"/>
                <w:szCs w:val="22"/>
              </w:rPr>
              <w:t>раствор</w:t>
            </w:r>
            <w:r w:rsidRPr="00E92037">
              <w:rPr>
                <w:rStyle w:val="extended-textshort"/>
                <w:sz w:val="22"/>
                <w:szCs w:val="22"/>
              </w:rPr>
              <w:t xml:space="preserve"> для местного и наружного применения</w:t>
            </w:r>
            <w:r w:rsidRPr="00E92037">
              <w:rPr>
                <w:sz w:val="22"/>
                <w:szCs w:val="22"/>
              </w:rPr>
              <w:t>0.02% 200мл</w:t>
            </w:r>
            <w:r w:rsidRPr="00E92037">
              <w:rPr>
                <w:rStyle w:val="extended-textshort"/>
                <w:sz w:val="22"/>
                <w:szCs w:val="22"/>
              </w:rPr>
              <w:t xml:space="preserve">  </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5</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фл</w:t>
            </w:r>
            <w:proofErr w:type="spellEnd"/>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27</w:t>
            </w:r>
          </w:p>
        </w:tc>
        <w:tc>
          <w:tcPr>
            <w:tcW w:w="7705" w:type="dxa"/>
            <w:shd w:val="clear" w:color="auto" w:fill="FFFFFF"/>
          </w:tcPr>
          <w:p w:rsidR="00274294" w:rsidRDefault="00274294" w:rsidP="00274294">
            <w:pPr>
              <w:ind w:firstLine="0"/>
              <w:rPr>
                <w:rStyle w:val="extended-textfull"/>
                <w:szCs w:val="22"/>
              </w:rPr>
            </w:pPr>
            <w:r w:rsidRPr="00A328FA">
              <w:rPr>
                <w:rStyle w:val="extended-textfull"/>
                <w:sz w:val="22"/>
                <w:szCs w:val="22"/>
              </w:rPr>
              <w:t xml:space="preserve">Инозин </w:t>
            </w:r>
          </w:p>
          <w:p w:rsidR="00274294" w:rsidRPr="00A328FA" w:rsidRDefault="00274294" w:rsidP="00274294">
            <w:pPr>
              <w:ind w:firstLine="0"/>
              <w:rPr>
                <w:bCs/>
                <w:szCs w:val="22"/>
              </w:rPr>
            </w:pPr>
            <w:r w:rsidRPr="00A328FA">
              <w:rPr>
                <w:rStyle w:val="extended-textfull"/>
                <w:sz w:val="22"/>
                <w:szCs w:val="22"/>
              </w:rPr>
              <w:t xml:space="preserve">раствор для внутривенного введения </w:t>
            </w:r>
            <w:r w:rsidRPr="00A328FA">
              <w:rPr>
                <w:sz w:val="22"/>
                <w:szCs w:val="22"/>
              </w:rPr>
              <w:t>2% 10мл №10</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30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28</w:t>
            </w:r>
          </w:p>
        </w:tc>
        <w:tc>
          <w:tcPr>
            <w:tcW w:w="7705" w:type="dxa"/>
            <w:shd w:val="clear" w:color="auto" w:fill="FFFFFF"/>
          </w:tcPr>
          <w:p w:rsidR="00274294" w:rsidRDefault="00274294" w:rsidP="00274294">
            <w:pPr>
              <w:ind w:firstLine="0"/>
              <w:rPr>
                <w:szCs w:val="22"/>
              </w:rPr>
            </w:pPr>
            <w:proofErr w:type="spellStart"/>
            <w:r w:rsidRPr="00A328FA">
              <w:rPr>
                <w:bCs/>
                <w:sz w:val="22"/>
                <w:szCs w:val="22"/>
              </w:rPr>
              <w:t>Меропенем</w:t>
            </w:r>
            <w:proofErr w:type="spellEnd"/>
            <w:r w:rsidRPr="00A328FA">
              <w:rPr>
                <w:sz w:val="22"/>
                <w:szCs w:val="22"/>
              </w:rPr>
              <w:t xml:space="preserve">  </w:t>
            </w:r>
          </w:p>
          <w:p w:rsidR="00274294" w:rsidRPr="00A328FA" w:rsidRDefault="00274294" w:rsidP="00274294">
            <w:pPr>
              <w:ind w:firstLine="0"/>
              <w:rPr>
                <w:bCs/>
                <w:color w:val="FF0000"/>
                <w:szCs w:val="22"/>
              </w:rPr>
            </w:pPr>
            <w:r w:rsidRPr="00A328FA">
              <w:rPr>
                <w:sz w:val="22"/>
                <w:szCs w:val="22"/>
              </w:rPr>
              <w:t>порошок для приготовления раствора для внутривенного введения</w:t>
            </w:r>
            <w:r>
              <w:rPr>
                <w:sz w:val="22"/>
                <w:szCs w:val="22"/>
              </w:rPr>
              <w:t xml:space="preserve"> 1000 мг</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60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фл</w:t>
            </w:r>
            <w:proofErr w:type="spellEnd"/>
          </w:p>
        </w:tc>
      </w:tr>
      <w:tr w:rsidR="00274294" w:rsidRPr="00F60ABE" w:rsidTr="009438EB">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29</w:t>
            </w:r>
          </w:p>
        </w:tc>
        <w:tc>
          <w:tcPr>
            <w:tcW w:w="7705" w:type="dxa"/>
            <w:shd w:val="clear" w:color="auto" w:fill="FFFFFF"/>
            <w:vAlign w:val="center"/>
          </w:tcPr>
          <w:p w:rsidR="00274294" w:rsidRDefault="00274294" w:rsidP="00274294">
            <w:pPr>
              <w:ind w:firstLine="0"/>
              <w:rPr>
                <w:rStyle w:val="extended-textshort"/>
                <w:szCs w:val="22"/>
              </w:rPr>
            </w:pPr>
            <w:r w:rsidRPr="005B1D52">
              <w:rPr>
                <w:rStyle w:val="extended-textshort"/>
                <w:bCs/>
                <w:sz w:val="22"/>
                <w:szCs w:val="22"/>
              </w:rPr>
              <w:t>Индигокармин</w:t>
            </w:r>
            <w:r w:rsidRPr="005B1D52">
              <w:rPr>
                <w:rStyle w:val="extended-textshort"/>
                <w:sz w:val="22"/>
                <w:szCs w:val="22"/>
              </w:rPr>
              <w:t xml:space="preserve">  </w:t>
            </w:r>
          </w:p>
          <w:p w:rsidR="00274294" w:rsidRPr="005B1D52" w:rsidRDefault="00274294" w:rsidP="00274294">
            <w:pPr>
              <w:ind w:firstLine="0"/>
              <w:rPr>
                <w:bCs/>
                <w:szCs w:val="22"/>
              </w:rPr>
            </w:pPr>
            <w:r w:rsidRPr="005B1D52">
              <w:rPr>
                <w:rStyle w:val="extended-textshort"/>
                <w:sz w:val="22"/>
                <w:szCs w:val="22"/>
              </w:rPr>
              <w:t xml:space="preserve">раствор для инъекций </w:t>
            </w:r>
            <w:r w:rsidRPr="005B1D52">
              <w:rPr>
                <w:rStyle w:val="extended-textshort"/>
                <w:bCs/>
                <w:sz w:val="22"/>
                <w:szCs w:val="22"/>
              </w:rPr>
              <w:t>4</w:t>
            </w:r>
            <w:r w:rsidRPr="005B1D52">
              <w:rPr>
                <w:rStyle w:val="extended-textshort"/>
                <w:sz w:val="22"/>
                <w:szCs w:val="22"/>
              </w:rPr>
              <w:t xml:space="preserve"> мг/</w:t>
            </w:r>
            <w:r w:rsidRPr="005B1D52">
              <w:rPr>
                <w:rStyle w:val="extended-textshort"/>
                <w:bCs/>
                <w:sz w:val="22"/>
                <w:szCs w:val="22"/>
              </w:rPr>
              <w:t xml:space="preserve">мл </w:t>
            </w:r>
            <w:r w:rsidRPr="005B1D52">
              <w:rPr>
                <w:rStyle w:val="extended-textshort"/>
                <w:sz w:val="22"/>
                <w:szCs w:val="22"/>
              </w:rPr>
              <w:t xml:space="preserve"> </w:t>
            </w:r>
            <w:r w:rsidRPr="005B1D52">
              <w:rPr>
                <w:rStyle w:val="extended-textshort"/>
                <w:bCs/>
                <w:sz w:val="22"/>
                <w:szCs w:val="22"/>
              </w:rPr>
              <w:t>5</w:t>
            </w:r>
            <w:r w:rsidRPr="005B1D52">
              <w:rPr>
                <w:rStyle w:val="extended-textshort"/>
                <w:sz w:val="22"/>
                <w:szCs w:val="22"/>
              </w:rPr>
              <w:t xml:space="preserve"> </w:t>
            </w:r>
            <w:r w:rsidRPr="005B1D52">
              <w:rPr>
                <w:rStyle w:val="extended-textshort"/>
                <w:bCs/>
                <w:sz w:val="22"/>
                <w:szCs w:val="22"/>
              </w:rPr>
              <w:t>мл</w:t>
            </w:r>
            <w:r w:rsidRPr="005B1D52">
              <w:rPr>
                <w:rStyle w:val="extended-textshort"/>
                <w:sz w:val="22"/>
                <w:szCs w:val="22"/>
              </w:rPr>
              <w:t xml:space="preserve"> </w:t>
            </w:r>
            <w:r w:rsidRPr="005B1D52">
              <w:rPr>
                <w:rStyle w:val="extended-textshort"/>
                <w:bCs/>
                <w:sz w:val="22"/>
                <w:szCs w:val="22"/>
              </w:rPr>
              <w:t>№10</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2</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bl>
    <w:p w:rsidR="000E360E" w:rsidRDefault="00BA066C" w:rsidP="000E360E">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CB3D75" w:rsidRPr="001F2643" w:rsidRDefault="00CB3D75" w:rsidP="00CB3D75">
      <w:pPr>
        <w:widowControl/>
        <w:spacing w:before="0"/>
        <w:ind w:firstLine="567"/>
        <w:contextualSpacing/>
        <w:rPr>
          <w:color w:val="000000"/>
          <w:sz w:val="22"/>
          <w:szCs w:val="22"/>
        </w:rPr>
      </w:pPr>
      <w:r w:rsidRPr="001F2643">
        <w:rPr>
          <w:color w:val="000000"/>
          <w:sz w:val="22"/>
          <w:szCs w:val="22"/>
        </w:rPr>
        <w:t>Поставка товара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CB3D75" w:rsidRPr="001F2643" w:rsidRDefault="00CB3D75" w:rsidP="00CB3D75">
      <w:pPr>
        <w:widowControl/>
        <w:spacing w:before="0"/>
        <w:ind w:firstLine="567"/>
        <w:contextualSpacing/>
        <w:rPr>
          <w:color w:val="000000"/>
          <w:sz w:val="22"/>
          <w:szCs w:val="22"/>
        </w:rPr>
      </w:pPr>
      <w:r w:rsidRPr="001F2643">
        <w:rPr>
          <w:color w:val="000000"/>
          <w:sz w:val="22"/>
          <w:szCs w:val="22"/>
        </w:rPr>
        <w:t>Поставляемый товар (лекарственные препараты)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CB3D75" w:rsidRPr="001F2643" w:rsidRDefault="00CB3D75" w:rsidP="00CB3D75">
      <w:pPr>
        <w:widowControl/>
        <w:spacing w:before="0"/>
        <w:ind w:firstLine="567"/>
        <w:contextualSpacing/>
        <w:rPr>
          <w:color w:val="000000"/>
          <w:sz w:val="22"/>
          <w:szCs w:val="22"/>
        </w:rPr>
      </w:pPr>
      <w:r w:rsidRPr="001F2643">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136D9C">
      <w:pPr>
        <w:widowControl/>
        <w:spacing w:before="0"/>
        <w:ind w:firstLine="567"/>
        <w:contextualSpacing/>
        <w:rPr>
          <w:color w:val="000000"/>
          <w:sz w:val="22"/>
          <w:szCs w:val="22"/>
        </w:rPr>
      </w:pPr>
      <w:r w:rsidRPr="001F2643">
        <w:rPr>
          <w:color w:val="000000"/>
          <w:sz w:val="22"/>
          <w:szCs w:val="22"/>
        </w:rPr>
        <w:t xml:space="preserve">Условия поставки товара: поставка </w:t>
      </w:r>
      <w:r w:rsidR="00524E92" w:rsidRPr="001F2643">
        <w:rPr>
          <w:b/>
          <w:sz w:val="22"/>
          <w:szCs w:val="22"/>
        </w:rPr>
        <w:t>лекарственных препаратов и антисептических средств</w:t>
      </w:r>
      <w:r w:rsidR="00524E92"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69429C" w:rsidRDefault="0069429C" w:rsidP="00CB3D75">
      <w:pPr>
        <w:widowControl/>
        <w:spacing w:before="0"/>
        <w:ind w:firstLine="567"/>
        <w:contextualSpacing/>
        <w:rPr>
          <w:b/>
          <w:color w:val="000000"/>
          <w:sz w:val="22"/>
          <w:szCs w:val="22"/>
        </w:rPr>
      </w:pPr>
      <w:r w:rsidRPr="00BA066C">
        <w:rPr>
          <w:color w:val="000000"/>
          <w:sz w:val="22"/>
          <w:szCs w:val="22"/>
        </w:rPr>
        <w:t>Поставка термолабильных лекарственных препаратов 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r w:rsidRPr="001F2643">
        <w:rPr>
          <w:b/>
          <w:color w:val="000000"/>
          <w:sz w:val="22"/>
          <w:szCs w:val="22"/>
        </w:rPr>
        <w:t xml:space="preserve"> </w:t>
      </w:r>
    </w:p>
    <w:p w:rsidR="00CB3D75" w:rsidRPr="00BA066C" w:rsidRDefault="00CB3D75" w:rsidP="00CB3D75">
      <w:pPr>
        <w:widowControl/>
        <w:spacing w:before="0"/>
        <w:ind w:firstLine="567"/>
        <w:contextualSpacing/>
        <w:rPr>
          <w:color w:val="000000"/>
          <w:sz w:val="22"/>
          <w:szCs w:val="22"/>
        </w:rPr>
      </w:pPr>
      <w:r w:rsidRPr="001F2643">
        <w:rPr>
          <w:b/>
          <w:color w:val="000000"/>
          <w:sz w:val="22"/>
          <w:szCs w:val="22"/>
        </w:rPr>
        <w:t>Требования к безопасности товара (лекарственные препараты):</w:t>
      </w:r>
      <w:r w:rsidRPr="001F2643">
        <w:rPr>
          <w:color w:val="000000"/>
          <w:sz w:val="22"/>
          <w:szCs w:val="22"/>
        </w:rPr>
        <w:t xml:space="preserve">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 xml:space="preserve"> Требования к гарантийному сроку товара: </w:t>
      </w:r>
      <w:r w:rsidR="00992982" w:rsidRPr="00402561">
        <w:rPr>
          <w:color w:val="000000"/>
          <w:sz w:val="22"/>
          <w:szCs w:val="22"/>
        </w:rPr>
        <w:t>остаточный срок годности товара на момент поставки заказчику должен составлять</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25 месяцев, если срок годности товара составляет 3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30 месяцев, если срок годности товара составляет 3,5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34 месяцев, если срок годности товара составляет 4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38 месяцев, если срок годности товара составляет 4,5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42 месяцев, если срок годности товара составляет 5 лет.</w:t>
      </w:r>
    </w:p>
    <w:p w:rsidR="00F212EB" w:rsidRDefault="00F212EB" w:rsidP="00F212EB">
      <w:pPr>
        <w:widowControl/>
        <w:spacing w:before="0"/>
        <w:ind w:firstLine="709"/>
        <w:rPr>
          <w:sz w:val="22"/>
          <w:szCs w:val="22"/>
        </w:rPr>
      </w:pPr>
      <w:r>
        <w:rPr>
          <w:sz w:val="22"/>
          <w:szCs w:val="22"/>
        </w:rPr>
        <w:tab/>
        <w:t xml:space="preserve">При неограниченном сроке годности – </w:t>
      </w:r>
      <w:r w:rsidR="00992982">
        <w:rPr>
          <w:sz w:val="22"/>
          <w:szCs w:val="22"/>
        </w:rPr>
        <w:t xml:space="preserve">не менее </w:t>
      </w:r>
      <w:r>
        <w:rPr>
          <w:sz w:val="22"/>
          <w:szCs w:val="22"/>
        </w:rPr>
        <w:t>5 лет.</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Default="00BA066C" w:rsidP="00136D9C">
      <w:pPr>
        <w:spacing w:before="0"/>
        <w:ind w:firstLine="720"/>
        <w:rPr>
          <w:b/>
          <w:sz w:val="22"/>
          <w:szCs w:val="22"/>
        </w:rPr>
      </w:pPr>
      <w:r w:rsidRPr="001F2643">
        <w:rPr>
          <w:b/>
          <w:sz w:val="22"/>
          <w:szCs w:val="22"/>
        </w:rPr>
        <w:t xml:space="preserve">6. Начальная/Максимальная сумма </w:t>
      </w:r>
      <w:r w:rsidR="005233D9" w:rsidRPr="001F2643">
        <w:rPr>
          <w:b/>
          <w:sz w:val="22"/>
          <w:szCs w:val="22"/>
        </w:rPr>
        <w:t xml:space="preserve">закупки: </w:t>
      </w:r>
      <w:r w:rsidR="001F2643" w:rsidRPr="001F2643">
        <w:rPr>
          <w:b/>
          <w:sz w:val="22"/>
          <w:szCs w:val="22"/>
        </w:rPr>
        <w:t>1</w:t>
      </w:r>
      <w:r w:rsidR="00080F01">
        <w:rPr>
          <w:b/>
          <w:sz w:val="22"/>
          <w:szCs w:val="22"/>
        </w:rPr>
        <w:t>84</w:t>
      </w:r>
      <w:r w:rsidR="001F2643" w:rsidRPr="001F2643">
        <w:rPr>
          <w:b/>
          <w:sz w:val="22"/>
          <w:szCs w:val="22"/>
        </w:rPr>
        <w:t xml:space="preserve"> </w:t>
      </w:r>
      <w:r w:rsidR="00080F01">
        <w:rPr>
          <w:b/>
          <w:sz w:val="22"/>
          <w:szCs w:val="22"/>
        </w:rPr>
        <w:t>674</w:t>
      </w:r>
      <w:r w:rsidR="005233D9" w:rsidRPr="001F2643">
        <w:rPr>
          <w:b/>
          <w:sz w:val="22"/>
          <w:szCs w:val="22"/>
        </w:rPr>
        <w:t xml:space="preserve"> руб.</w:t>
      </w:r>
      <w:r w:rsidR="000B0B1F" w:rsidRPr="001F2643">
        <w:rPr>
          <w:b/>
          <w:sz w:val="22"/>
          <w:szCs w:val="22"/>
        </w:rPr>
        <w:t xml:space="preserve"> </w:t>
      </w:r>
      <w:r w:rsidR="001F2643" w:rsidRPr="001F2643">
        <w:rPr>
          <w:b/>
          <w:sz w:val="22"/>
          <w:szCs w:val="22"/>
        </w:rPr>
        <w:t>15</w:t>
      </w:r>
      <w:r w:rsidR="00A0051E" w:rsidRPr="001F2643">
        <w:rPr>
          <w:b/>
          <w:sz w:val="22"/>
          <w:szCs w:val="22"/>
        </w:rPr>
        <w:t xml:space="preserve"> коп.</w:t>
      </w:r>
      <w:r w:rsidRPr="001F2643">
        <w:rPr>
          <w:sz w:val="22"/>
          <w:szCs w:val="22"/>
        </w:rPr>
        <w:t xml:space="preserve"> (</w:t>
      </w:r>
      <w:r w:rsidR="001F2643" w:rsidRPr="001F2643">
        <w:rPr>
          <w:b/>
          <w:sz w:val="22"/>
          <w:szCs w:val="22"/>
        </w:rPr>
        <w:t xml:space="preserve">сто </w:t>
      </w:r>
      <w:r w:rsidR="00080F01">
        <w:rPr>
          <w:b/>
          <w:sz w:val="22"/>
          <w:szCs w:val="22"/>
        </w:rPr>
        <w:t>во</w:t>
      </w:r>
      <w:r w:rsidR="001F2643" w:rsidRPr="001F2643">
        <w:rPr>
          <w:b/>
          <w:sz w:val="22"/>
          <w:szCs w:val="22"/>
        </w:rPr>
        <w:t xml:space="preserve">семьдесят </w:t>
      </w:r>
      <w:r w:rsidR="00080F01">
        <w:rPr>
          <w:b/>
          <w:sz w:val="22"/>
          <w:szCs w:val="22"/>
        </w:rPr>
        <w:t>четыре</w:t>
      </w:r>
      <w:r w:rsidR="001F2643" w:rsidRPr="001F2643">
        <w:rPr>
          <w:b/>
          <w:sz w:val="22"/>
          <w:szCs w:val="22"/>
        </w:rPr>
        <w:t xml:space="preserve"> тысяч</w:t>
      </w:r>
      <w:r w:rsidR="00080F01">
        <w:rPr>
          <w:b/>
          <w:sz w:val="22"/>
          <w:szCs w:val="22"/>
        </w:rPr>
        <w:t>и</w:t>
      </w:r>
      <w:r w:rsidR="001F2643" w:rsidRPr="001F2643">
        <w:rPr>
          <w:b/>
          <w:sz w:val="22"/>
          <w:szCs w:val="22"/>
        </w:rPr>
        <w:t xml:space="preserve"> </w:t>
      </w:r>
      <w:r w:rsidR="00080F01">
        <w:rPr>
          <w:b/>
          <w:sz w:val="22"/>
          <w:szCs w:val="22"/>
        </w:rPr>
        <w:t>шестьсот</w:t>
      </w:r>
      <w:r w:rsidR="001F2643" w:rsidRPr="001F2643">
        <w:rPr>
          <w:b/>
          <w:sz w:val="22"/>
          <w:szCs w:val="22"/>
        </w:rPr>
        <w:t xml:space="preserve"> </w:t>
      </w:r>
      <w:r w:rsidR="00080F01">
        <w:rPr>
          <w:b/>
          <w:sz w:val="22"/>
          <w:szCs w:val="22"/>
        </w:rPr>
        <w:t>семьдесят</w:t>
      </w:r>
      <w:r w:rsidR="001F2643" w:rsidRPr="001F2643">
        <w:rPr>
          <w:b/>
          <w:sz w:val="22"/>
          <w:szCs w:val="22"/>
        </w:rPr>
        <w:t xml:space="preserve"> четыре</w:t>
      </w:r>
      <w:r w:rsidR="00CB6D17" w:rsidRPr="001F2643">
        <w:rPr>
          <w:b/>
          <w:sz w:val="22"/>
          <w:szCs w:val="22"/>
        </w:rPr>
        <w:t xml:space="preserve"> </w:t>
      </w:r>
      <w:r w:rsidR="0074039F" w:rsidRPr="001F2643">
        <w:rPr>
          <w:b/>
          <w:sz w:val="22"/>
          <w:szCs w:val="22"/>
        </w:rPr>
        <w:t>руб.</w:t>
      </w:r>
      <w:r w:rsidR="000C52C9" w:rsidRPr="001F2643">
        <w:rPr>
          <w:b/>
          <w:sz w:val="22"/>
          <w:szCs w:val="22"/>
        </w:rPr>
        <w:t xml:space="preserve"> </w:t>
      </w:r>
      <w:r w:rsidR="001F2643" w:rsidRPr="001F2643">
        <w:rPr>
          <w:b/>
          <w:sz w:val="22"/>
          <w:szCs w:val="22"/>
        </w:rPr>
        <w:t>15</w:t>
      </w:r>
      <w:r w:rsidRPr="001F2643">
        <w:rPr>
          <w:b/>
          <w:sz w:val="22"/>
          <w:szCs w:val="22"/>
        </w:rPr>
        <w:t xml:space="preserve"> коп.)</w:t>
      </w:r>
    </w:p>
    <w:p w:rsidR="00134A2B" w:rsidRDefault="00134A2B" w:rsidP="00136D9C">
      <w:pPr>
        <w:spacing w:before="0"/>
        <w:ind w:firstLine="720"/>
        <w:rPr>
          <w:b/>
          <w:sz w:val="22"/>
          <w:szCs w:val="22"/>
        </w:rPr>
      </w:pPr>
    </w:p>
    <w:tbl>
      <w:tblPr>
        <w:tblW w:w="5572" w:type="pct"/>
        <w:tblInd w:w="-894"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08"/>
        <w:gridCol w:w="1431"/>
        <w:gridCol w:w="699"/>
        <w:gridCol w:w="662"/>
        <w:gridCol w:w="1157"/>
        <w:gridCol w:w="1006"/>
        <w:gridCol w:w="1006"/>
        <w:gridCol w:w="994"/>
        <w:gridCol w:w="980"/>
        <w:gridCol w:w="812"/>
        <w:gridCol w:w="1151"/>
        <w:gridCol w:w="1120"/>
        <w:gridCol w:w="81"/>
      </w:tblGrid>
      <w:tr w:rsidR="00134A2B" w:rsidRPr="000C4D68" w:rsidTr="00803B60">
        <w:trPr>
          <w:gridAfter w:val="1"/>
          <w:wAfter w:w="82" w:type="dxa"/>
          <w:trHeight w:val="645"/>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Pr="000C4D68" w:rsidRDefault="00134A2B" w:rsidP="00134A2B">
            <w:pPr>
              <w:spacing w:before="300" w:after="300" w:line="200" w:lineRule="atLeast"/>
              <w:ind w:firstLine="0"/>
              <w:rPr>
                <w:rFonts w:ascii="Times" w:hAnsi="Times"/>
                <w:b/>
                <w:sz w:val="21"/>
                <w:szCs w:val="21"/>
              </w:rPr>
            </w:pPr>
            <w:r w:rsidRPr="000C4D68">
              <w:rPr>
                <w:rFonts w:ascii="Times" w:hAnsi="Times"/>
                <w:b/>
                <w:sz w:val="21"/>
                <w:szCs w:val="21"/>
              </w:rPr>
              <w:t>№ п/п</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34A2B" w:rsidRPr="001B3FE6" w:rsidRDefault="00080F01" w:rsidP="00134A2B">
            <w:pPr>
              <w:spacing w:before="300" w:after="300"/>
              <w:ind w:left="-116" w:firstLine="11"/>
              <w:jc w:val="center"/>
              <w:rPr>
                <w:b/>
                <w:szCs w:val="22"/>
              </w:rPr>
            </w:pPr>
            <w:hyperlink r:id="rId10" w:history="1">
              <w:r w:rsidR="00134A2B" w:rsidRPr="001B3FE6">
                <w:rPr>
                  <w:rStyle w:val="afb"/>
                  <w:b/>
                  <w:bCs/>
                  <w:color w:val="000000" w:themeColor="text1"/>
                  <w:sz w:val="22"/>
                  <w:szCs w:val="22"/>
                </w:rPr>
                <w:t xml:space="preserve">Международное непатентованное наименование или </w:t>
              </w:r>
              <w:proofErr w:type="spellStart"/>
              <w:r w:rsidR="00134A2B" w:rsidRPr="001B3FE6">
                <w:rPr>
                  <w:rStyle w:val="afb"/>
                  <w:b/>
                  <w:bCs/>
                  <w:color w:val="000000" w:themeColor="text1"/>
                  <w:sz w:val="22"/>
                  <w:szCs w:val="22"/>
                </w:rPr>
                <w:t>группировочное</w:t>
              </w:r>
              <w:proofErr w:type="spellEnd"/>
              <w:r w:rsidR="00134A2B" w:rsidRPr="001B3FE6">
                <w:rPr>
                  <w:rStyle w:val="afb"/>
                  <w:b/>
                  <w:bCs/>
                  <w:color w:val="000000" w:themeColor="text1"/>
                  <w:sz w:val="22"/>
                  <w:szCs w:val="22"/>
                </w:rPr>
                <w:t xml:space="preserve"> (химическое) наименование</w:t>
              </w:r>
            </w:hyperlink>
            <w:r w:rsidR="00134A2B">
              <w:rPr>
                <w:b/>
                <w:color w:val="000000" w:themeColor="text1"/>
                <w:sz w:val="22"/>
                <w:szCs w:val="22"/>
              </w:rPr>
              <w:t xml:space="preserve">, характеристики товара </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34A2B" w:rsidRPr="000C4D68" w:rsidRDefault="00134A2B" w:rsidP="00134A2B">
            <w:pPr>
              <w:spacing w:before="300" w:after="300" w:line="200" w:lineRule="atLeast"/>
              <w:ind w:left="-189" w:firstLine="5"/>
              <w:jc w:val="center"/>
              <w:rPr>
                <w:rFonts w:ascii="Times" w:hAnsi="Times"/>
                <w:b/>
                <w:sz w:val="21"/>
                <w:szCs w:val="21"/>
              </w:rPr>
            </w:pPr>
            <w:r w:rsidRPr="000C4D68">
              <w:rPr>
                <w:rFonts w:ascii="Times" w:hAnsi="Times"/>
                <w:b/>
                <w:sz w:val="21"/>
                <w:szCs w:val="21"/>
              </w:rPr>
              <w:t>Ед. изм.</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0C4D68" w:rsidRDefault="00134A2B" w:rsidP="00803B60">
            <w:pPr>
              <w:spacing w:before="300" w:after="300" w:line="200" w:lineRule="atLeast"/>
              <w:ind w:left="-174" w:firstLine="0"/>
              <w:jc w:val="center"/>
              <w:rPr>
                <w:rFonts w:ascii="Times" w:hAnsi="Times"/>
                <w:b/>
                <w:sz w:val="21"/>
                <w:szCs w:val="21"/>
              </w:rPr>
            </w:pPr>
            <w:r w:rsidRPr="000C4D68">
              <w:rPr>
                <w:rFonts w:ascii="Times" w:hAnsi="Times"/>
                <w:b/>
                <w:sz w:val="21"/>
                <w:szCs w:val="21"/>
              </w:rPr>
              <w:t>Кол-во</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34A2B" w:rsidRPr="000C4D68" w:rsidRDefault="00134A2B" w:rsidP="00134A2B">
            <w:pPr>
              <w:spacing w:before="300" w:after="300" w:line="200" w:lineRule="atLeast"/>
              <w:ind w:firstLine="0"/>
              <w:jc w:val="center"/>
              <w:rPr>
                <w:rFonts w:ascii="Times" w:hAnsi="Times"/>
                <w:b/>
                <w:sz w:val="21"/>
                <w:szCs w:val="21"/>
              </w:rPr>
            </w:pPr>
            <w:r w:rsidRPr="000C4D68">
              <w:rPr>
                <w:rFonts w:ascii="Times" w:hAnsi="Times"/>
                <w:b/>
                <w:sz w:val="21"/>
                <w:szCs w:val="21"/>
              </w:rPr>
              <w:t>Коммерческое предложение № 1 (</w:t>
            </w:r>
            <w:r>
              <w:rPr>
                <w:rFonts w:ascii="Times" w:hAnsi="Times"/>
                <w:b/>
                <w:sz w:val="21"/>
                <w:szCs w:val="21"/>
              </w:rPr>
              <w:t>№ 89</w:t>
            </w:r>
            <w:r w:rsidRPr="000C4D68">
              <w:rPr>
                <w:rFonts w:ascii="Times" w:hAnsi="Times"/>
                <w:b/>
                <w:sz w:val="21"/>
                <w:szCs w:val="21"/>
              </w:rPr>
              <w:t xml:space="preserve"> </w:t>
            </w:r>
            <w:r>
              <w:rPr>
                <w:rFonts w:ascii="Times" w:hAnsi="Times"/>
                <w:b/>
                <w:sz w:val="21"/>
                <w:szCs w:val="21"/>
              </w:rPr>
              <w:t>от 16.07.2020 г.</w:t>
            </w:r>
            <w:r w:rsidRPr="000C4D68">
              <w:rPr>
                <w:rFonts w:ascii="Times" w:hAnsi="Times"/>
                <w:b/>
                <w:sz w:val="21"/>
                <w:szCs w:val="21"/>
              </w:rPr>
              <w:t xml:space="preserve">), </w:t>
            </w:r>
          </w:p>
          <w:p w:rsidR="00134A2B" w:rsidRPr="000C4D68" w:rsidRDefault="00134A2B" w:rsidP="00134A2B">
            <w:pPr>
              <w:spacing w:before="300" w:after="300" w:line="200" w:lineRule="atLeast"/>
              <w:ind w:firstLine="0"/>
              <w:jc w:val="center"/>
              <w:rPr>
                <w:rFonts w:ascii="Times" w:hAnsi="Times"/>
                <w:b/>
                <w:sz w:val="21"/>
                <w:szCs w:val="21"/>
              </w:rPr>
            </w:pPr>
            <w:r w:rsidRPr="000C4D68">
              <w:rPr>
                <w:rFonts w:ascii="Times" w:hAnsi="Times"/>
                <w:b/>
                <w:sz w:val="21"/>
                <w:szCs w:val="21"/>
              </w:rPr>
              <w:t>(цена за единицу)</w:t>
            </w:r>
          </w:p>
          <w:p w:rsidR="00134A2B" w:rsidRPr="000C4D68" w:rsidRDefault="00134A2B" w:rsidP="00134A2B">
            <w:pPr>
              <w:spacing w:before="300" w:after="300" w:line="200" w:lineRule="atLeast"/>
              <w:ind w:firstLine="0"/>
              <w:jc w:val="center"/>
              <w:rPr>
                <w:rFonts w:ascii="Times" w:hAnsi="Times"/>
                <w:b/>
                <w:sz w:val="21"/>
                <w:szCs w:val="21"/>
              </w:rPr>
            </w:pP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0C4D68" w:rsidRDefault="00134A2B" w:rsidP="00134A2B">
            <w:pPr>
              <w:spacing w:before="300" w:after="300" w:line="200" w:lineRule="atLeast"/>
              <w:ind w:left="114" w:firstLine="0"/>
              <w:jc w:val="center"/>
              <w:rPr>
                <w:rFonts w:ascii="Times" w:hAnsi="Times"/>
                <w:b/>
                <w:sz w:val="21"/>
                <w:szCs w:val="21"/>
              </w:rPr>
            </w:pPr>
            <w:r w:rsidRPr="000C4D68">
              <w:rPr>
                <w:rFonts w:ascii="Times" w:hAnsi="Times"/>
                <w:b/>
                <w:sz w:val="21"/>
                <w:szCs w:val="21"/>
              </w:rPr>
              <w:t xml:space="preserve">Коммерческое предложение № 2 (б/н </w:t>
            </w:r>
            <w:r>
              <w:rPr>
                <w:rFonts w:ascii="Times" w:hAnsi="Times"/>
                <w:b/>
                <w:sz w:val="21"/>
                <w:szCs w:val="21"/>
              </w:rPr>
              <w:t>от 17.07.2020 г.</w:t>
            </w:r>
            <w:r w:rsidRPr="000C4D68">
              <w:rPr>
                <w:rFonts w:ascii="Times" w:hAnsi="Times"/>
                <w:b/>
                <w:sz w:val="21"/>
                <w:szCs w:val="21"/>
              </w:rPr>
              <w:t xml:space="preserve">), </w:t>
            </w:r>
          </w:p>
          <w:p w:rsidR="00134A2B" w:rsidRPr="000C4D68" w:rsidRDefault="00134A2B" w:rsidP="00134A2B">
            <w:pPr>
              <w:spacing w:before="300" w:after="300" w:line="200" w:lineRule="atLeast"/>
              <w:ind w:left="114" w:firstLine="0"/>
              <w:jc w:val="center"/>
              <w:rPr>
                <w:rFonts w:ascii="Times" w:hAnsi="Times"/>
                <w:b/>
                <w:sz w:val="21"/>
                <w:szCs w:val="21"/>
              </w:rPr>
            </w:pPr>
            <w:r w:rsidRPr="000C4D68">
              <w:rPr>
                <w:rFonts w:ascii="Times" w:hAnsi="Times"/>
                <w:b/>
                <w:sz w:val="21"/>
                <w:szCs w:val="21"/>
              </w:rPr>
              <w:t>(цена за единицу)</w:t>
            </w:r>
          </w:p>
          <w:p w:rsidR="00134A2B" w:rsidRPr="000C4D68" w:rsidRDefault="00134A2B" w:rsidP="00134A2B">
            <w:pPr>
              <w:spacing w:before="300" w:after="300" w:line="200" w:lineRule="atLeast"/>
              <w:ind w:left="114" w:firstLine="0"/>
              <w:jc w:val="center"/>
              <w:rPr>
                <w:rFonts w:ascii="Times" w:hAnsi="Times"/>
                <w:b/>
                <w:sz w:val="21"/>
                <w:szCs w:val="21"/>
              </w:rPr>
            </w:pP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0C4D68" w:rsidRDefault="00134A2B" w:rsidP="00134A2B">
            <w:pPr>
              <w:spacing w:before="300" w:after="300" w:line="200" w:lineRule="atLeast"/>
              <w:ind w:left="79" w:firstLine="0"/>
              <w:jc w:val="center"/>
              <w:rPr>
                <w:rFonts w:ascii="Times" w:hAnsi="Times"/>
                <w:b/>
                <w:sz w:val="21"/>
                <w:szCs w:val="21"/>
              </w:rPr>
            </w:pPr>
            <w:r w:rsidRPr="000C4D68">
              <w:rPr>
                <w:rFonts w:ascii="Times" w:hAnsi="Times"/>
                <w:b/>
                <w:sz w:val="21"/>
                <w:szCs w:val="21"/>
              </w:rPr>
              <w:t>Коммерческое предложение № 3</w:t>
            </w:r>
            <w:r>
              <w:rPr>
                <w:rFonts w:ascii="Times" w:hAnsi="Times"/>
                <w:b/>
                <w:sz w:val="21"/>
                <w:szCs w:val="21"/>
              </w:rPr>
              <w:t xml:space="preserve"> </w:t>
            </w:r>
            <w:r w:rsidRPr="000C4D68">
              <w:rPr>
                <w:rFonts w:ascii="Times" w:hAnsi="Times"/>
                <w:b/>
                <w:sz w:val="21"/>
                <w:szCs w:val="21"/>
              </w:rPr>
              <w:t xml:space="preserve">б/н </w:t>
            </w:r>
            <w:r>
              <w:rPr>
                <w:rFonts w:ascii="Times" w:hAnsi="Times"/>
                <w:b/>
                <w:sz w:val="21"/>
                <w:szCs w:val="21"/>
              </w:rPr>
              <w:t>от 17.07.2020 г.</w:t>
            </w:r>
            <w:r w:rsidRPr="000C4D68">
              <w:rPr>
                <w:rFonts w:ascii="Times" w:hAnsi="Times"/>
                <w:b/>
                <w:sz w:val="21"/>
                <w:szCs w:val="21"/>
              </w:rPr>
              <w:t xml:space="preserve">), </w:t>
            </w:r>
          </w:p>
          <w:p w:rsidR="00134A2B" w:rsidRPr="000C4D68" w:rsidRDefault="00134A2B" w:rsidP="00134A2B">
            <w:pPr>
              <w:spacing w:before="300" w:after="300" w:line="200" w:lineRule="atLeast"/>
              <w:ind w:left="79" w:firstLine="0"/>
              <w:jc w:val="center"/>
              <w:rPr>
                <w:rFonts w:ascii="Times" w:hAnsi="Times"/>
                <w:b/>
                <w:sz w:val="21"/>
                <w:szCs w:val="21"/>
              </w:rPr>
            </w:pPr>
            <w:r w:rsidRPr="000C4D68">
              <w:rPr>
                <w:rFonts w:ascii="Times" w:hAnsi="Times"/>
                <w:b/>
                <w:sz w:val="21"/>
                <w:szCs w:val="21"/>
              </w:rPr>
              <w:t xml:space="preserve"> (цена за единицу)</w:t>
            </w:r>
          </w:p>
          <w:p w:rsidR="00134A2B" w:rsidRPr="000C4D68" w:rsidRDefault="00134A2B" w:rsidP="00134A2B">
            <w:pPr>
              <w:spacing w:before="300" w:after="300" w:line="200" w:lineRule="atLeast"/>
              <w:ind w:left="79" w:firstLine="0"/>
              <w:jc w:val="center"/>
              <w:rPr>
                <w:rFonts w:ascii="Times" w:hAnsi="Times"/>
                <w:b/>
                <w:sz w:val="21"/>
                <w:szCs w:val="21"/>
              </w:rPr>
            </w:pP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34A2B" w:rsidRPr="000C4D68" w:rsidRDefault="00134A2B" w:rsidP="00134A2B">
            <w:pPr>
              <w:spacing w:before="300" w:after="300" w:line="200" w:lineRule="atLeast"/>
              <w:ind w:right="-143" w:firstLine="0"/>
              <w:rPr>
                <w:rFonts w:ascii="Times" w:hAnsi="Times"/>
                <w:b/>
                <w:sz w:val="21"/>
                <w:szCs w:val="21"/>
              </w:rPr>
            </w:pPr>
            <w:r w:rsidRPr="000C4D68">
              <w:rPr>
                <w:rFonts w:ascii="Times" w:hAnsi="Times"/>
                <w:b/>
                <w:sz w:val="21"/>
                <w:szCs w:val="21"/>
              </w:rPr>
              <w:t>Цена за единицу</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34A2B" w:rsidRPr="000C4D68" w:rsidRDefault="00134A2B" w:rsidP="00803B60">
            <w:pPr>
              <w:spacing w:before="300" w:after="300" w:line="200" w:lineRule="atLeast"/>
              <w:ind w:firstLine="0"/>
              <w:rPr>
                <w:rFonts w:ascii="Times" w:hAnsi="Times"/>
                <w:b/>
                <w:sz w:val="21"/>
                <w:szCs w:val="21"/>
              </w:rPr>
            </w:pPr>
            <w:r w:rsidRPr="000C4D68">
              <w:rPr>
                <w:rFonts w:ascii="Times" w:hAnsi="Times"/>
                <w:b/>
                <w:sz w:val="21"/>
                <w:szCs w:val="21"/>
              </w:rPr>
              <w:t>Среднее квадратичное отклонение</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34A2B" w:rsidRPr="000C4D68" w:rsidRDefault="00134A2B" w:rsidP="00803B60">
            <w:pPr>
              <w:spacing w:before="300" w:after="300" w:line="200" w:lineRule="atLeast"/>
              <w:ind w:firstLine="0"/>
              <w:rPr>
                <w:rFonts w:ascii="Times" w:hAnsi="Times"/>
                <w:b/>
                <w:sz w:val="21"/>
                <w:szCs w:val="21"/>
              </w:rPr>
            </w:pPr>
            <w:r w:rsidRPr="000C4D68">
              <w:rPr>
                <w:rFonts w:ascii="Times" w:hAnsi="Times"/>
                <w:b/>
                <w:sz w:val="21"/>
                <w:szCs w:val="21"/>
              </w:rPr>
              <w:t>Коэффициент вариации %</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34A2B" w:rsidRPr="000C4D68" w:rsidRDefault="00134A2B" w:rsidP="00803B60">
            <w:pPr>
              <w:spacing w:before="300" w:after="300" w:line="200" w:lineRule="atLeast"/>
              <w:ind w:firstLine="0"/>
              <w:rPr>
                <w:rFonts w:ascii="Times" w:hAnsi="Times"/>
                <w:b/>
                <w:sz w:val="21"/>
                <w:szCs w:val="21"/>
              </w:rPr>
            </w:pPr>
            <w:r w:rsidRPr="000C4D68">
              <w:rPr>
                <w:rFonts w:ascii="Times" w:hAnsi="Times"/>
                <w:b/>
                <w:sz w:val="21"/>
                <w:szCs w:val="21"/>
              </w:rPr>
              <w:t>Средняя цена за единицу</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34A2B" w:rsidRPr="000C4D68" w:rsidRDefault="00134A2B" w:rsidP="00803B60">
            <w:pPr>
              <w:spacing w:before="300" w:after="300" w:line="200" w:lineRule="atLeast"/>
              <w:ind w:firstLine="0"/>
              <w:rPr>
                <w:rFonts w:ascii="Times" w:hAnsi="Times"/>
                <w:b/>
                <w:sz w:val="21"/>
                <w:szCs w:val="21"/>
              </w:rPr>
            </w:pPr>
            <w:r w:rsidRPr="000C4D68">
              <w:rPr>
                <w:rFonts w:ascii="Times" w:hAnsi="Times"/>
                <w:b/>
                <w:sz w:val="21"/>
                <w:szCs w:val="21"/>
              </w:rPr>
              <w:t>Сумма (руб.)</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300" w:line="200" w:lineRule="atLeast"/>
              <w:ind w:left="-695"/>
              <w:jc w:val="center"/>
              <w:rPr>
                <w:sz w:val="21"/>
                <w:szCs w:val="21"/>
                <w:highlight w:val="red"/>
              </w:rPr>
            </w:pPr>
            <w:r w:rsidRPr="00F036F3">
              <w:rPr>
                <w:sz w:val="21"/>
                <w:szCs w:val="21"/>
              </w:rPr>
              <w:t>1</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A32646" w:rsidRDefault="00134A2B" w:rsidP="00134A2B">
            <w:pPr>
              <w:spacing w:before="300" w:after="300"/>
              <w:ind w:left="-116" w:firstLine="11"/>
              <w:rPr>
                <w:rFonts w:ascii="Times" w:hAnsi="Times"/>
                <w:sz w:val="21"/>
                <w:szCs w:val="21"/>
              </w:rPr>
            </w:pPr>
            <w:r>
              <w:rPr>
                <w:rFonts w:ascii="Times" w:hAnsi="Times"/>
                <w:sz w:val="21"/>
                <w:szCs w:val="21"/>
              </w:rPr>
              <w:t>Салфетка  для стимуляции дыхания с нашатырным спиртом № 100</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уп</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2</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800,00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825,00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850,00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825,00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25</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3,03</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825,00</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1650,00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300" w:line="200" w:lineRule="atLeast"/>
              <w:ind w:left="-695"/>
              <w:jc w:val="center"/>
              <w:rPr>
                <w:sz w:val="21"/>
                <w:szCs w:val="21"/>
              </w:rPr>
            </w:pPr>
            <w:r>
              <w:rPr>
                <w:sz w:val="21"/>
                <w:szCs w:val="21"/>
              </w:rPr>
              <w:t>2</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Default="00134A2B" w:rsidP="00134A2B">
            <w:pPr>
              <w:spacing w:before="300" w:after="300"/>
              <w:ind w:left="-116" w:firstLine="11"/>
              <w:rPr>
                <w:rStyle w:val="extended-textshort"/>
                <w:szCs w:val="22"/>
              </w:rPr>
            </w:pPr>
            <w:proofErr w:type="spellStart"/>
            <w:r w:rsidRPr="000E0518">
              <w:rPr>
                <w:rStyle w:val="extended-textshort"/>
                <w:sz w:val="22"/>
                <w:szCs w:val="22"/>
              </w:rPr>
              <w:t>Декспантенол</w:t>
            </w:r>
            <w:proofErr w:type="spellEnd"/>
            <w:r w:rsidRPr="000E0518">
              <w:rPr>
                <w:rStyle w:val="extended-textshort"/>
                <w:sz w:val="22"/>
                <w:szCs w:val="22"/>
              </w:rPr>
              <w:t xml:space="preserve"> </w:t>
            </w:r>
          </w:p>
          <w:p w:rsidR="00134A2B" w:rsidRPr="00A32646" w:rsidRDefault="00134A2B" w:rsidP="00134A2B">
            <w:pPr>
              <w:spacing w:before="300" w:after="300"/>
              <w:ind w:left="-116" w:firstLine="11"/>
              <w:rPr>
                <w:rFonts w:ascii="Times" w:hAnsi="Times"/>
                <w:sz w:val="21"/>
                <w:szCs w:val="21"/>
              </w:rPr>
            </w:pPr>
            <w:r w:rsidRPr="000E0518">
              <w:rPr>
                <w:rStyle w:val="extended-textshort"/>
                <w:sz w:val="22"/>
                <w:szCs w:val="22"/>
              </w:rPr>
              <w:t>аэрозоль для наружного применения,</w:t>
            </w:r>
            <w:r>
              <w:rPr>
                <w:rStyle w:val="extended-textshort"/>
                <w:sz w:val="22"/>
                <w:szCs w:val="22"/>
              </w:rPr>
              <w:t xml:space="preserve"> 5%, </w:t>
            </w:r>
            <w:r w:rsidRPr="000E0518">
              <w:rPr>
                <w:rStyle w:val="extended-textshort"/>
                <w:sz w:val="22"/>
                <w:szCs w:val="22"/>
              </w:rPr>
              <w:t xml:space="preserve"> </w:t>
            </w:r>
            <w:r w:rsidRPr="000E0518">
              <w:rPr>
                <w:sz w:val="22"/>
                <w:szCs w:val="22"/>
              </w:rPr>
              <w:t>58</w:t>
            </w:r>
            <w:r>
              <w:rPr>
                <w:sz w:val="22"/>
                <w:szCs w:val="22"/>
              </w:rPr>
              <w:t xml:space="preserve"> </w:t>
            </w:r>
            <w:r w:rsidRPr="000E0518">
              <w:rPr>
                <w:sz w:val="22"/>
                <w:szCs w:val="22"/>
              </w:rPr>
              <w:t>г</w:t>
            </w:r>
            <w:r w:rsidRPr="000E0518">
              <w:rPr>
                <w:rStyle w:val="extended-textshort"/>
                <w:sz w:val="22"/>
                <w:szCs w:val="22"/>
              </w:rPr>
              <w:t xml:space="preserve">  </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уп</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2</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255,00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265,00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275,00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265,00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3,77</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265,00</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530,00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300" w:line="200" w:lineRule="atLeast"/>
              <w:ind w:left="-695"/>
              <w:jc w:val="center"/>
              <w:rPr>
                <w:sz w:val="21"/>
                <w:szCs w:val="21"/>
              </w:rPr>
            </w:pPr>
            <w:r>
              <w:rPr>
                <w:sz w:val="21"/>
                <w:szCs w:val="21"/>
              </w:rPr>
              <w:t>3</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Default="00134A2B" w:rsidP="00134A2B">
            <w:pPr>
              <w:spacing w:line="216" w:lineRule="atLeast"/>
              <w:ind w:left="-116" w:firstLine="11"/>
              <w:rPr>
                <w:bCs/>
                <w:szCs w:val="22"/>
              </w:rPr>
            </w:pPr>
            <w:proofErr w:type="spellStart"/>
            <w:r w:rsidRPr="000E0518">
              <w:rPr>
                <w:color w:val="333333"/>
                <w:sz w:val="22"/>
                <w:szCs w:val="22"/>
              </w:rPr>
              <w:t>Прокаинамид</w:t>
            </w:r>
            <w:proofErr w:type="spellEnd"/>
            <w:r w:rsidRPr="000E0518">
              <w:rPr>
                <w:color w:val="333333"/>
                <w:sz w:val="22"/>
                <w:szCs w:val="22"/>
              </w:rPr>
              <w:t xml:space="preserve"> </w:t>
            </w:r>
            <w:r w:rsidRPr="000E0518">
              <w:rPr>
                <w:bCs/>
                <w:sz w:val="22"/>
                <w:szCs w:val="22"/>
              </w:rPr>
              <w:t xml:space="preserve"> </w:t>
            </w:r>
          </w:p>
          <w:p w:rsidR="00134A2B" w:rsidRDefault="00134A2B" w:rsidP="00134A2B">
            <w:pPr>
              <w:spacing w:line="216" w:lineRule="atLeast"/>
              <w:ind w:left="-116" w:firstLine="11"/>
              <w:rPr>
                <w:bCs/>
                <w:szCs w:val="22"/>
              </w:rPr>
            </w:pPr>
          </w:p>
          <w:p w:rsidR="00134A2B" w:rsidRPr="000E0518" w:rsidRDefault="00134A2B" w:rsidP="00134A2B">
            <w:pPr>
              <w:spacing w:line="216" w:lineRule="atLeast"/>
              <w:ind w:left="-116" w:firstLine="11"/>
              <w:rPr>
                <w:color w:val="333333"/>
                <w:szCs w:val="22"/>
              </w:rPr>
            </w:pPr>
            <w:r w:rsidRPr="000E0518">
              <w:rPr>
                <w:bCs/>
                <w:sz w:val="22"/>
                <w:szCs w:val="22"/>
              </w:rPr>
              <w:t>раствор</w:t>
            </w:r>
            <w:r w:rsidRPr="000E0518">
              <w:rPr>
                <w:sz w:val="22"/>
                <w:szCs w:val="22"/>
              </w:rPr>
              <w:t xml:space="preserve"> для инъекций </w:t>
            </w:r>
            <w:r w:rsidRPr="000E0518">
              <w:rPr>
                <w:bCs/>
                <w:sz w:val="22"/>
                <w:szCs w:val="22"/>
              </w:rPr>
              <w:t>10</w:t>
            </w:r>
            <w:r>
              <w:rPr>
                <w:sz w:val="22"/>
                <w:szCs w:val="22"/>
              </w:rPr>
              <w:t xml:space="preserve">% </w:t>
            </w:r>
            <w:r w:rsidRPr="000E0518">
              <w:rPr>
                <w:sz w:val="22"/>
                <w:szCs w:val="22"/>
              </w:rPr>
              <w:t>5 мл</w:t>
            </w:r>
            <w:r>
              <w:rPr>
                <w:sz w:val="22"/>
                <w:szCs w:val="22"/>
              </w:rPr>
              <w:t xml:space="preserve"> </w:t>
            </w:r>
            <w:r w:rsidRPr="000E0518">
              <w:rPr>
                <w:sz w:val="22"/>
                <w:szCs w:val="22"/>
              </w:rPr>
              <w:t>№ 10</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уп</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2</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205,00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215,00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225,00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215,00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4,65</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215,00</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430,00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300" w:line="200" w:lineRule="atLeast"/>
              <w:ind w:left="-695"/>
              <w:jc w:val="center"/>
              <w:rPr>
                <w:sz w:val="21"/>
                <w:szCs w:val="21"/>
              </w:rPr>
            </w:pPr>
            <w:r>
              <w:rPr>
                <w:sz w:val="21"/>
                <w:szCs w:val="21"/>
              </w:rPr>
              <w:t>4</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015525" w:rsidRDefault="00134A2B" w:rsidP="00134A2B">
            <w:pPr>
              <w:ind w:left="-116" w:firstLine="11"/>
              <w:rPr>
                <w:bCs/>
              </w:rPr>
            </w:pPr>
            <w:proofErr w:type="spellStart"/>
            <w:r w:rsidRPr="00B47CC6">
              <w:rPr>
                <w:sz w:val="22"/>
                <w:szCs w:val="28"/>
              </w:rPr>
              <w:t>Фуразолидон</w:t>
            </w:r>
            <w:proofErr w:type="spellEnd"/>
            <w:r>
              <w:rPr>
                <w:sz w:val="22"/>
                <w:szCs w:val="28"/>
              </w:rPr>
              <w:t xml:space="preserve"> таблетки 50 мг № 20</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уп</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5</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88,00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88,00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100,00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92,00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6,93</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7,53</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92,00</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460,00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300" w:line="200" w:lineRule="atLeast"/>
              <w:ind w:left="-695"/>
              <w:jc w:val="center"/>
              <w:rPr>
                <w:sz w:val="21"/>
                <w:szCs w:val="21"/>
              </w:rPr>
            </w:pPr>
            <w:r>
              <w:rPr>
                <w:sz w:val="21"/>
                <w:szCs w:val="21"/>
              </w:rPr>
              <w:t>5</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Default="00134A2B" w:rsidP="00134A2B">
            <w:pPr>
              <w:ind w:left="-116" w:firstLine="11"/>
              <w:rPr>
                <w:bCs/>
              </w:rPr>
            </w:pPr>
            <w:proofErr w:type="spellStart"/>
            <w:r>
              <w:rPr>
                <w:bCs/>
                <w:sz w:val="22"/>
              </w:rPr>
              <w:t>Маннитол</w:t>
            </w:r>
            <w:proofErr w:type="spellEnd"/>
            <w:r>
              <w:rPr>
                <w:bCs/>
                <w:sz w:val="22"/>
              </w:rPr>
              <w:t xml:space="preserve"> </w:t>
            </w:r>
          </w:p>
          <w:p w:rsidR="00134A2B" w:rsidRPr="00015525" w:rsidRDefault="00134A2B" w:rsidP="00134A2B">
            <w:pPr>
              <w:ind w:left="-116" w:firstLine="11"/>
              <w:rPr>
                <w:bCs/>
              </w:rPr>
            </w:pPr>
            <w:r>
              <w:rPr>
                <w:bCs/>
                <w:sz w:val="22"/>
              </w:rPr>
              <w:t xml:space="preserve">раствор для </w:t>
            </w:r>
            <w:proofErr w:type="spellStart"/>
            <w:r>
              <w:rPr>
                <w:bCs/>
                <w:sz w:val="22"/>
              </w:rPr>
              <w:t>инфузий</w:t>
            </w:r>
            <w:proofErr w:type="spellEnd"/>
            <w:r>
              <w:rPr>
                <w:bCs/>
                <w:sz w:val="22"/>
              </w:rPr>
              <w:t xml:space="preserve"> 15 % 200 мл</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фл</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2</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112,00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122,00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115,00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116,33</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5,13</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4,41</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116,33</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232,66</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300" w:line="200" w:lineRule="atLeast"/>
              <w:ind w:left="-695"/>
              <w:jc w:val="center"/>
              <w:rPr>
                <w:sz w:val="21"/>
                <w:szCs w:val="21"/>
              </w:rPr>
            </w:pPr>
            <w:r>
              <w:rPr>
                <w:sz w:val="21"/>
                <w:szCs w:val="21"/>
              </w:rPr>
              <w:t>6</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Default="00134A2B" w:rsidP="00134A2B">
            <w:pPr>
              <w:ind w:left="-116" w:firstLine="11"/>
              <w:rPr>
                <w:bCs/>
              </w:rPr>
            </w:pPr>
            <w:proofErr w:type="spellStart"/>
            <w:r>
              <w:rPr>
                <w:bCs/>
                <w:sz w:val="22"/>
              </w:rPr>
              <w:t>Метопролол</w:t>
            </w:r>
            <w:proofErr w:type="spellEnd"/>
            <w:r>
              <w:rPr>
                <w:bCs/>
                <w:sz w:val="22"/>
              </w:rPr>
              <w:t xml:space="preserve"> </w:t>
            </w:r>
          </w:p>
          <w:p w:rsidR="00134A2B" w:rsidRDefault="00134A2B" w:rsidP="00134A2B">
            <w:pPr>
              <w:ind w:left="-116" w:firstLine="11"/>
              <w:rPr>
                <w:bCs/>
              </w:rPr>
            </w:pPr>
            <w:r>
              <w:rPr>
                <w:bCs/>
                <w:sz w:val="22"/>
              </w:rPr>
              <w:t xml:space="preserve">раствор для внутривенного введения 1 мг/мл </w:t>
            </w:r>
          </w:p>
          <w:p w:rsidR="00134A2B" w:rsidRPr="00015525" w:rsidRDefault="00134A2B" w:rsidP="00134A2B">
            <w:pPr>
              <w:ind w:left="-116" w:firstLine="11"/>
              <w:rPr>
                <w:bCs/>
              </w:rPr>
            </w:pPr>
            <w:r>
              <w:rPr>
                <w:bCs/>
                <w:sz w:val="22"/>
              </w:rPr>
              <w:t>5 мл № 5</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уп</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1</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898,00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898,00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898,00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898,00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898,00</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898,00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300" w:line="200" w:lineRule="atLeast"/>
              <w:ind w:left="-695"/>
              <w:jc w:val="center"/>
              <w:rPr>
                <w:sz w:val="21"/>
                <w:szCs w:val="21"/>
              </w:rPr>
            </w:pPr>
            <w:r>
              <w:rPr>
                <w:sz w:val="21"/>
                <w:szCs w:val="21"/>
              </w:rPr>
              <w:t>7</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Default="00134A2B" w:rsidP="00134A2B">
            <w:pPr>
              <w:ind w:left="-116" w:firstLine="11"/>
              <w:rPr>
                <w:rStyle w:val="aff"/>
                <w:bCs/>
                <w:szCs w:val="22"/>
              </w:rPr>
            </w:pPr>
            <w:proofErr w:type="spellStart"/>
            <w:r w:rsidRPr="003A050A">
              <w:rPr>
                <w:bCs/>
                <w:sz w:val="22"/>
                <w:szCs w:val="22"/>
              </w:rPr>
              <w:t>Эпинефрин</w:t>
            </w:r>
            <w:proofErr w:type="spellEnd"/>
            <w:r w:rsidRPr="003A050A">
              <w:rPr>
                <w:bCs/>
                <w:sz w:val="22"/>
                <w:szCs w:val="22"/>
              </w:rPr>
              <w:t xml:space="preserve"> </w:t>
            </w:r>
            <w:r w:rsidRPr="003A050A">
              <w:rPr>
                <w:rStyle w:val="aff"/>
                <w:bCs/>
                <w:sz w:val="22"/>
                <w:szCs w:val="22"/>
              </w:rPr>
              <w:t xml:space="preserve"> </w:t>
            </w:r>
          </w:p>
          <w:p w:rsidR="00134A2B" w:rsidRPr="003A050A" w:rsidRDefault="00134A2B" w:rsidP="00134A2B">
            <w:pPr>
              <w:ind w:left="-116" w:firstLine="11"/>
              <w:rPr>
                <w:bCs/>
                <w:szCs w:val="22"/>
              </w:rPr>
            </w:pPr>
            <w:r w:rsidRPr="003A050A">
              <w:rPr>
                <w:rStyle w:val="extended-textshort"/>
                <w:bCs/>
                <w:sz w:val="22"/>
                <w:szCs w:val="22"/>
              </w:rPr>
              <w:t>раствор</w:t>
            </w:r>
            <w:r w:rsidRPr="003A050A">
              <w:rPr>
                <w:rStyle w:val="extended-textshort"/>
                <w:sz w:val="22"/>
                <w:szCs w:val="22"/>
              </w:rPr>
              <w:t xml:space="preserve"> для инъекций </w:t>
            </w:r>
            <w:r w:rsidRPr="003A050A">
              <w:rPr>
                <w:sz w:val="22"/>
                <w:szCs w:val="22"/>
              </w:rPr>
              <w:t>0.1%</w:t>
            </w:r>
            <w:r>
              <w:rPr>
                <w:sz w:val="22"/>
                <w:szCs w:val="22"/>
              </w:rPr>
              <w:t xml:space="preserve"> </w:t>
            </w:r>
            <w:r w:rsidRPr="003A050A">
              <w:rPr>
                <w:sz w:val="22"/>
                <w:szCs w:val="22"/>
              </w:rPr>
              <w:t>1</w:t>
            </w:r>
            <w:r>
              <w:rPr>
                <w:sz w:val="22"/>
                <w:szCs w:val="22"/>
              </w:rPr>
              <w:t xml:space="preserve"> </w:t>
            </w:r>
            <w:r w:rsidRPr="003A050A">
              <w:rPr>
                <w:sz w:val="22"/>
                <w:szCs w:val="22"/>
              </w:rPr>
              <w:t>мл</w:t>
            </w:r>
            <w:r>
              <w:rPr>
                <w:sz w:val="22"/>
                <w:szCs w:val="22"/>
              </w:rPr>
              <w:t xml:space="preserve"> </w:t>
            </w:r>
            <w:r w:rsidRPr="003A050A">
              <w:rPr>
                <w:sz w:val="22"/>
                <w:szCs w:val="22"/>
              </w:rPr>
              <w:t xml:space="preserve"> №5</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уп</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25</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82,00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82,00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85,00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83,00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1,73</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2,09</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83,00</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2075,00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300" w:line="200" w:lineRule="atLeast"/>
              <w:ind w:left="-695"/>
              <w:jc w:val="center"/>
              <w:rPr>
                <w:sz w:val="21"/>
                <w:szCs w:val="21"/>
              </w:rPr>
            </w:pPr>
            <w:r>
              <w:rPr>
                <w:sz w:val="21"/>
                <w:szCs w:val="21"/>
              </w:rPr>
              <w:t>8</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3A050A" w:rsidRDefault="00134A2B" w:rsidP="00134A2B">
            <w:pPr>
              <w:ind w:left="-116" w:firstLine="11"/>
              <w:rPr>
                <w:bCs/>
                <w:szCs w:val="22"/>
              </w:rPr>
            </w:pPr>
            <w:proofErr w:type="spellStart"/>
            <w:r w:rsidRPr="003A050A">
              <w:rPr>
                <w:bCs/>
                <w:sz w:val="22"/>
                <w:szCs w:val="22"/>
              </w:rPr>
              <w:t>Хлорамфеникол</w:t>
            </w:r>
            <w:proofErr w:type="spellEnd"/>
            <w:r>
              <w:rPr>
                <w:bCs/>
                <w:sz w:val="22"/>
                <w:szCs w:val="22"/>
              </w:rPr>
              <w:t xml:space="preserve"> </w:t>
            </w:r>
            <w:r w:rsidRPr="00052E41">
              <w:rPr>
                <w:bCs/>
                <w:sz w:val="22"/>
                <w:szCs w:val="22"/>
              </w:rPr>
              <w:t>[</w:t>
            </w:r>
            <w:r>
              <w:rPr>
                <w:bCs/>
                <w:sz w:val="22"/>
                <w:szCs w:val="22"/>
                <w:lang w:val="en-US"/>
              </w:rPr>
              <w:t>D</w:t>
            </w:r>
            <w:r>
              <w:rPr>
                <w:bCs/>
                <w:sz w:val="22"/>
                <w:szCs w:val="22"/>
              </w:rPr>
              <w:t>,</w:t>
            </w:r>
            <w:r>
              <w:rPr>
                <w:bCs/>
                <w:sz w:val="22"/>
                <w:szCs w:val="22"/>
                <w:lang w:val="en-US"/>
              </w:rPr>
              <w:t>L</w:t>
            </w:r>
            <w:r w:rsidRPr="00052E41">
              <w:rPr>
                <w:bCs/>
                <w:sz w:val="22"/>
                <w:szCs w:val="22"/>
              </w:rPr>
              <w:t>]</w:t>
            </w:r>
            <w:r w:rsidRPr="003A050A">
              <w:rPr>
                <w:bCs/>
                <w:sz w:val="22"/>
                <w:szCs w:val="22"/>
              </w:rPr>
              <w:t xml:space="preserve"> </w:t>
            </w:r>
            <w:r w:rsidRPr="003A050A">
              <w:rPr>
                <w:rStyle w:val="aff"/>
                <w:bCs/>
                <w:sz w:val="22"/>
                <w:szCs w:val="22"/>
              </w:rPr>
              <w:t xml:space="preserve"> </w:t>
            </w:r>
            <w:r w:rsidRPr="003A050A">
              <w:rPr>
                <w:rStyle w:val="extended-textshort"/>
                <w:bCs/>
                <w:sz w:val="22"/>
                <w:szCs w:val="22"/>
              </w:rPr>
              <w:t>линимент</w:t>
            </w:r>
            <w:r>
              <w:rPr>
                <w:rStyle w:val="extended-textshort"/>
                <w:sz w:val="22"/>
                <w:szCs w:val="22"/>
              </w:rPr>
              <w:t xml:space="preserve"> для наружного применения </w:t>
            </w:r>
            <w:r w:rsidRPr="003A050A">
              <w:rPr>
                <w:sz w:val="22"/>
                <w:szCs w:val="22"/>
              </w:rPr>
              <w:t>10% 25г</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уп</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1</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68,00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68,00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68,00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68,00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68,00</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68,00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300" w:line="200" w:lineRule="atLeast"/>
              <w:ind w:left="-695"/>
              <w:jc w:val="center"/>
              <w:rPr>
                <w:sz w:val="21"/>
                <w:szCs w:val="21"/>
              </w:rPr>
            </w:pPr>
            <w:r>
              <w:rPr>
                <w:sz w:val="21"/>
                <w:szCs w:val="21"/>
              </w:rPr>
              <w:t>9</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1755D6" w:rsidRDefault="00134A2B" w:rsidP="00134A2B">
            <w:pPr>
              <w:ind w:left="-116" w:firstLine="11"/>
              <w:rPr>
                <w:bCs/>
                <w:szCs w:val="22"/>
              </w:rPr>
            </w:pPr>
            <w:proofErr w:type="spellStart"/>
            <w:r w:rsidRPr="001755D6">
              <w:rPr>
                <w:rStyle w:val="extended-textfull"/>
                <w:sz w:val="22"/>
                <w:szCs w:val="22"/>
              </w:rPr>
              <w:t>Инозин+Меглюмин+Метионин+Никотинамид+Янтарная</w:t>
            </w:r>
            <w:proofErr w:type="spellEnd"/>
            <w:r w:rsidRPr="001755D6">
              <w:rPr>
                <w:rStyle w:val="extended-textfull"/>
                <w:sz w:val="22"/>
                <w:szCs w:val="22"/>
              </w:rPr>
              <w:t xml:space="preserve"> кислота  раствор для </w:t>
            </w:r>
            <w:proofErr w:type="spellStart"/>
            <w:r>
              <w:rPr>
                <w:rStyle w:val="extended-textfull"/>
                <w:sz w:val="22"/>
                <w:szCs w:val="22"/>
              </w:rPr>
              <w:t>инфузий</w:t>
            </w:r>
            <w:proofErr w:type="spellEnd"/>
            <w:r w:rsidRPr="001755D6">
              <w:rPr>
                <w:rStyle w:val="extended-textfull"/>
                <w:sz w:val="22"/>
                <w:szCs w:val="22"/>
              </w:rPr>
              <w:t xml:space="preserve"> 400</w:t>
            </w:r>
            <w:r>
              <w:rPr>
                <w:rStyle w:val="extended-textfull"/>
                <w:sz w:val="22"/>
                <w:szCs w:val="22"/>
              </w:rPr>
              <w:t xml:space="preserve"> </w:t>
            </w:r>
            <w:r w:rsidRPr="001755D6">
              <w:rPr>
                <w:rStyle w:val="extended-textfull"/>
                <w:sz w:val="22"/>
                <w:szCs w:val="22"/>
              </w:rPr>
              <w:t>мл</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фл</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10</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488,00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498,00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494,00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493,33</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5,03</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1,02</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493,33</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4933,30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10</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015525" w:rsidRDefault="00134A2B" w:rsidP="00134A2B">
            <w:pPr>
              <w:ind w:left="-116" w:firstLine="11"/>
              <w:rPr>
                <w:bCs/>
              </w:rPr>
            </w:pPr>
            <w:r w:rsidRPr="001755D6">
              <w:rPr>
                <w:sz w:val="22"/>
                <w:szCs w:val="22"/>
              </w:rPr>
              <w:t>(</w:t>
            </w:r>
            <w:proofErr w:type="spellStart"/>
            <w:r w:rsidRPr="001755D6">
              <w:rPr>
                <w:sz w:val="22"/>
                <w:szCs w:val="22"/>
              </w:rPr>
              <w:t>Глицирризиновая</w:t>
            </w:r>
            <w:proofErr w:type="spellEnd"/>
            <w:r w:rsidRPr="001755D6">
              <w:rPr>
                <w:sz w:val="22"/>
                <w:szCs w:val="22"/>
              </w:rPr>
              <w:t xml:space="preserve"> </w:t>
            </w:r>
            <w:proofErr w:type="spellStart"/>
            <w:r w:rsidRPr="001755D6">
              <w:rPr>
                <w:sz w:val="22"/>
                <w:szCs w:val="22"/>
              </w:rPr>
              <w:t>кислота+фосфолипиды</w:t>
            </w:r>
            <w:proofErr w:type="spellEnd"/>
            <w:r w:rsidRPr="001755D6">
              <w:rPr>
                <w:sz w:val="22"/>
                <w:szCs w:val="22"/>
              </w:rPr>
              <w:t>)</w:t>
            </w:r>
            <w:r>
              <w:rPr>
                <w:rStyle w:val="extended-textshort"/>
              </w:rPr>
              <w:t xml:space="preserve"> </w:t>
            </w:r>
            <w:proofErr w:type="spellStart"/>
            <w:r>
              <w:rPr>
                <w:rStyle w:val="extended-textshort"/>
              </w:rPr>
              <w:t>лиофилизат</w:t>
            </w:r>
            <w:proofErr w:type="spellEnd"/>
            <w:r>
              <w:rPr>
                <w:rStyle w:val="extended-textshort"/>
              </w:rPr>
              <w:t xml:space="preserve"> для приготовления раствора  для внутривенного введения 2,5 г флаконы, 5 шт.</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уп</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15</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1912,00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1915,00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1912,00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1913,00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1,73</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0,09</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1913,00</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28695,00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11</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1755D6" w:rsidRDefault="00134A2B" w:rsidP="00134A2B">
            <w:pPr>
              <w:ind w:left="-116" w:firstLine="11"/>
              <w:rPr>
                <w:bCs/>
                <w:szCs w:val="22"/>
              </w:rPr>
            </w:pPr>
            <w:proofErr w:type="spellStart"/>
            <w:r w:rsidRPr="001755D6">
              <w:rPr>
                <w:sz w:val="22"/>
                <w:szCs w:val="22"/>
              </w:rPr>
              <w:t>Цианок</w:t>
            </w:r>
            <w:r>
              <w:rPr>
                <w:sz w:val="22"/>
                <w:szCs w:val="22"/>
              </w:rPr>
              <w:t>о</w:t>
            </w:r>
            <w:r w:rsidRPr="001755D6">
              <w:rPr>
                <w:sz w:val="22"/>
                <w:szCs w:val="22"/>
              </w:rPr>
              <w:t>баламин</w:t>
            </w:r>
            <w:proofErr w:type="spellEnd"/>
            <w:r w:rsidRPr="001755D6">
              <w:rPr>
                <w:rStyle w:val="extended-textfull"/>
                <w:sz w:val="22"/>
                <w:szCs w:val="22"/>
              </w:rPr>
              <w:t xml:space="preserve"> раствор для инъекций </w:t>
            </w:r>
            <w:r>
              <w:rPr>
                <w:rStyle w:val="extended-textfull"/>
                <w:sz w:val="22"/>
                <w:szCs w:val="22"/>
              </w:rPr>
              <w:t>0,5</w:t>
            </w:r>
            <w:r w:rsidRPr="001755D6">
              <w:rPr>
                <w:rStyle w:val="extended-textfull"/>
                <w:sz w:val="22"/>
                <w:szCs w:val="22"/>
              </w:rPr>
              <w:t xml:space="preserve"> мг/мл</w:t>
            </w:r>
            <w:r w:rsidRPr="001755D6">
              <w:rPr>
                <w:sz w:val="22"/>
                <w:szCs w:val="22"/>
              </w:rPr>
              <w:t>1мл №10</w:t>
            </w:r>
            <w:r w:rsidRPr="001755D6">
              <w:rPr>
                <w:rStyle w:val="extended-textfull"/>
                <w:sz w:val="22"/>
                <w:szCs w:val="22"/>
              </w:rPr>
              <w:t xml:space="preserve"> </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уп</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150</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33,00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33,00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35,00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33,67</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1,15</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3,43</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33,67</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5050,50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12</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454DD7" w:rsidRDefault="00134A2B" w:rsidP="00134A2B">
            <w:pPr>
              <w:ind w:left="-116" w:firstLine="11"/>
              <w:rPr>
                <w:bCs/>
                <w:szCs w:val="22"/>
              </w:rPr>
            </w:pPr>
            <w:proofErr w:type="spellStart"/>
            <w:r w:rsidRPr="00454DD7">
              <w:rPr>
                <w:rStyle w:val="extended-textshort"/>
                <w:sz w:val="22"/>
                <w:szCs w:val="22"/>
              </w:rPr>
              <w:t>Сульфацетамид</w:t>
            </w:r>
            <w:proofErr w:type="spellEnd"/>
            <w:r w:rsidRPr="00454DD7">
              <w:rPr>
                <w:rStyle w:val="extended-textshort"/>
                <w:sz w:val="22"/>
                <w:szCs w:val="22"/>
              </w:rPr>
              <w:t xml:space="preserve"> капли глазные </w:t>
            </w:r>
            <w:r w:rsidRPr="00454DD7">
              <w:rPr>
                <w:rStyle w:val="extended-textshort"/>
                <w:bCs/>
                <w:sz w:val="22"/>
                <w:szCs w:val="22"/>
              </w:rPr>
              <w:t>20</w:t>
            </w:r>
            <w:r w:rsidRPr="00454DD7">
              <w:rPr>
                <w:rStyle w:val="extended-textshort"/>
                <w:sz w:val="22"/>
                <w:szCs w:val="22"/>
              </w:rPr>
              <w:t xml:space="preserve"> %  </w:t>
            </w:r>
            <w:r w:rsidRPr="00454DD7">
              <w:rPr>
                <w:rStyle w:val="extended-textshort"/>
                <w:bCs/>
                <w:sz w:val="22"/>
                <w:szCs w:val="22"/>
              </w:rPr>
              <w:t>10</w:t>
            </w:r>
            <w:r w:rsidRPr="00454DD7">
              <w:rPr>
                <w:rStyle w:val="extended-textshort"/>
                <w:sz w:val="22"/>
                <w:szCs w:val="22"/>
              </w:rPr>
              <w:t xml:space="preserve"> </w:t>
            </w:r>
            <w:r w:rsidRPr="00454DD7">
              <w:rPr>
                <w:rStyle w:val="extended-textshort"/>
                <w:bCs/>
                <w:sz w:val="22"/>
                <w:szCs w:val="22"/>
              </w:rPr>
              <w:t>мл</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уп</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6</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48,00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48,00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48,00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48,00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48,00</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288,00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13</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454DD7" w:rsidRDefault="00134A2B" w:rsidP="00134A2B">
            <w:pPr>
              <w:ind w:left="-116" w:firstLine="11"/>
              <w:rPr>
                <w:bCs/>
                <w:szCs w:val="22"/>
              </w:rPr>
            </w:pPr>
            <w:proofErr w:type="spellStart"/>
            <w:r w:rsidRPr="00454DD7">
              <w:rPr>
                <w:sz w:val="22"/>
                <w:szCs w:val="22"/>
              </w:rPr>
              <w:t>Адеметионин</w:t>
            </w:r>
            <w:proofErr w:type="spellEnd"/>
            <w:r w:rsidRPr="00454DD7">
              <w:rPr>
                <w:rStyle w:val="aff"/>
                <w:sz w:val="22"/>
                <w:szCs w:val="22"/>
              </w:rPr>
              <w:t xml:space="preserve">  </w:t>
            </w:r>
            <w:proofErr w:type="spellStart"/>
            <w:r w:rsidRPr="00454DD7">
              <w:rPr>
                <w:rStyle w:val="extended-textshort"/>
                <w:sz w:val="22"/>
                <w:szCs w:val="22"/>
              </w:rPr>
              <w:t>лиофилизат</w:t>
            </w:r>
            <w:proofErr w:type="spellEnd"/>
            <w:r w:rsidRPr="00454DD7">
              <w:rPr>
                <w:rStyle w:val="extended-textshort"/>
                <w:sz w:val="22"/>
                <w:szCs w:val="22"/>
              </w:rPr>
              <w:t xml:space="preserve"> для приготовления раствора для внутривенного и внутримышечного введения </w:t>
            </w:r>
            <w:r w:rsidRPr="00454DD7">
              <w:rPr>
                <w:rStyle w:val="extended-textshort"/>
                <w:b/>
                <w:bCs/>
                <w:sz w:val="22"/>
                <w:szCs w:val="22"/>
              </w:rPr>
              <w:t>с</w:t>
            </w:r>
            <w:r w:rsidRPr="00454DD7">
              <w:rPr>
                <w:rStyle w:val="extended-textshort"/>
                <w:sz w:val="22"/>
                <w:szCs w:val="22"/>
              </w:rPr>
              <w:t xml:space="preserve"> </w:t>
            </w:r>
            <w:r w:rsidRPr="00454DD7">
              <w:rPr>
                <w:rStyle w:val="extended-textshort"/>
                <w:bCs/>
                <w:sz w:val="22"/>
                <w:szCs w:val="22"/>
              </w:rPr>
              <w:t>растворителем</w:t>
            </w:r>
            <w:r w:rsidRPr="00454DD7">
              <w:rPr>
                <w:rStyle w:val="extended-textshort"/>
                <w:sz w:val="22"/>
                <w:szCs w:val="22"/>
              </w:rPr>
              <w:t xml:space="preserve"> ампулы 400 мг № 5</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уп</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10</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1980,00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1980,00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1980,00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1980,00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1980,00</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19800,00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Pr="00B0152A" w:rsidRDefault="00134A2B" w:rsidP="00134A2B">
            <w:pPr>
              <w:spacing w:before="300" w:after="300" w:line="200" w:lineRule="atLeast"/>
              <w:ind w:left="-695"/>
              <w:jc w:val="center"/>
              <w:rPr>
                <w:sz w:val="21"/>
                <w:szCs w:val="21"/>
              </w:rPr>
            </w:pPr>
            <w:r w:rsidRPr="00B0152A">
              <w:rPr>
                <w:sz w:val="21"/>
                <w:szCs w:val="21"/>
              </w:rPr>
              <w:t>14</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B0152A" w:rsidRDefault="00134A2B" w:rsidP="00134A2B">
            <w:pPr>
              <w:ind w:left="-116" w:firstLine="11"/>
              <w:rPr>
                <w:bCs/>
                <w:szCs w:val="22"/>
              </w:rPr>
            </w:pPr>
            <w:r w:rsidRPr="00B0152A">
              <w:rPr>
                <w:rStyle w:val="extended-textshort"/>
                <w:bCs/>
                <w:sz w:val="22"/>
                <w:szCs w:val="22"/>
              </w:rPr>
              <w:t>Бриллиантовый</w:t>
            </w:r>
            <w:r w:rsidRPr="00B0152A">
              <w:rPr>
                <w:rStyle w:val="extended-textshort"/>
                <w:sz w:val="22"/>
                <w:szCs w:val="22"/>
              </w:rPr>
              <w:t xml:space="preserve"> зеленый </w:t>
            </w:r>
            <w:r w:rsidRPr="00B0152A">
              <w:rPr>
                <w:rStyle w:val="aff"/>
                <w:bCs/>
                <w:sz w:val="22"/>
                <w:szCs w:val="22"/>
              </w:rPr>
              <w:t xml:space="preserve"> </w:t>
            </w:r>
            <w:r w:rsidRPr="00B0152A">
              <w:rPr>
                <w:rStyle w:val="extended-textshort"/>
                <w:bCs/>
                <w:sz w:val="22"/>
                <w:szCs w:val="22"/>
              </w:rPr>
              <w:t>раствор</w:t>
            </w:r>
            <w:r w:rsidRPr="00B0152A">
              <w:rPr>
                <w:rStyle w:val="extended-textshort"/>
                <w:sz w:val="22"/>
                <w:szCs w:val="22"/>
              </w:rPr>
              <w:t xml:space="preserve"> для наружного применения спиртовой </w:t>
            </w:r>
            <w:r w:rsidRPr="00B0152A">
              <w:rPr>
                <w:rStyle w:val="extended-textshort"/>
                <w:bCs/>
                <w:sz w:val="22"/>
                <w:szCs w:val="22"/>
              </w:rPr>
              <w:t>1</w:t>
            </w:r>
            <w:r w:rsidRPr="00B0152A">
              <w:rPr>
                <w:rStyle w:val="extended-textshort"/>
                <w:sz w:val="22"/>
                <w:szCs w:val="22"/>
              </w:rPr>
              <w:t xml:space="preserve">% флакон </w:t>
            </w:r>
            <w:r w:rsidRPr="00B0152A">
              <w:rPr>
                <w:rStyle w:val="extended-textshort"/>
                <w:bCs/>
                <w:sz w:val="22"/>
                <w:szCs w:val="22"/>
              </w:rPr>
              <w:t>25</w:t>
            </w:r>
            <w:r w:rsidRPr="00B0152A">
              <w:rPr>
                <w:rStyle w:val="extended-textshort"/>
                <w:sz w:val="22"/>
                <w:szCs w:val="22"/>
              </w:rPr>
              <w:t xml:space="preserve"> </w:t>
            </w:r>
            <w:r w:rsidRPr="00B0152A">
              <w:rPr>
                <w:rStyle w:val="extended-textshort"/>
                <w:bCs/>
                <w:sz w:val="22"/>
                <w:szCs w:val="22"/>
              </w:rPr>
              <w:t>мл</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B0152A" w:rsidRDefault="00134A2B" w:rsidP="00134A2B">
            <w:pPr>
              <w:spacing w:before="300" w:after="300" w:line="200" w:lineRule="atLeast"/>
              <w:ind w:left="-189" w:firstLine="5"/>
              <w:jc w:val="center"/>
              <w:rPr>
                <w:rFonts w:ascii="Times" w:hAnsi="Times"/>
                <w:sz w:val="21"/>
                <w:szCs w:val="21"/>
              </w:rPr>
            </w:pPr>
            <w:proofErr w:type="spellStart"/>
            <w:r w:rsidRPr="00B0152A">
              <w:rPr>
                <w:rFonts w:ascii="Times" w:hAnsi="Times"/>
                <w:sz w:val="21"/>
                <w:szCs w:val="21"/>
              </w:rPr>
              <w:t>фл</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B0152A" w:rsidRDefault="00134A2B" w:rsidP="00134A2B">
            <w:pPr>
              <w:spacing w:before="300" w:after="300" w:line="200" w:lineRule="atLeast"/>
              <w:ind w:left="-245" w:firstLine="0"/>
              <w:jc w:val="center"/>
              <w:rPr>
                <w:rFonts w:ascii="Times" w:hAnsi="Times"/>
                <w:sz w:val="21"/>
                <w:szCs w:val="21"/>
              </w:rPr>
            </w:pPr>
            <w:r w:rsidRPr="00B0152A">
              <w:rPr>
                <w:rFonts w:ascii="Times" w:hAnsi="Times"/>
                <w:sz w:val="21"/>
                <w:szCs w:val="21"/>
              </w:rPr>
              <w:t>50</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B0152A" w:rsidRDefault="00134A2B" w:rsidP="00134A2B">
            <w:pPr>
              <w:spacing w:before="300" w:after="300" w:line="200" w:lineRule="atLeast"/>
              <w:ind w:firstLine="0"/>
              <w:jc w:val="center"/>
              <w:rPr>
                <w:rFonts w:ascii="Times" w:hAnsi="Times"/>
                <w:sz w:val="21"/>
                <w:szCs w:val="21"/>
              </w:rPr>
            </w:pPr>
            <w:r w:rsidRPr="00B0152A">
              <w:rPr>
                <w:rFonts w:ascii="Times" w:hAnsi="Times"/>
                <w:sz w:val="21"/>
                <w:szCs w:val="21"/>
              </w:rPr>
              <w:t>12,80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B0152A" w:rsidRDefault="00134A2B" w:rsidP="00134A2B">
            <w:pPr>
              <w:spacing w:before="300" w:after="75" w:line="255" w:lineRule="atLeast"/>
              <w:ind w:left="114" w:firstLine="0"/>
              <w:jc w:val="center"/>
              <w:rPr>
                <w:rFonts w:ascii="Times" w:hAnsi="Times"/>
                <w:sz w:val="21"/>
                <w:szCs w:val="21"/>
              </w:rPr>
            </w:pPr>
            <w:r w:rsidRPr="00B0152A">
              <w:rPr>
                <w:rFonts w:ascii="Times" w:hAnsi="Times"/>
                <w:sz w:val="21"/>
                <w:szCs w:val="21"/>
              </w:rPr>
              <w:t>12,80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sidRPr="00B0152A">
              <w:rPr>
                <w:rFonts w:ascii="Times" w:hAnsi="Times"/>
                <w:sz w:val="21"/>
                <w:szCs w:val="21"/>
              </w:rPr>
              <w:t>13,00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12,87</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0,12</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0,90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12,87</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643,50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15</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454DD7" w:rsidRDefault="00134A2B" w:rsidP="00134A2B">
            <w:pPr>
              <w:ind w:left="-116" w:firstLine="11"/>
              <w:rPr>
                <w:bCs/>
                <w:szCs w:val="22"/>
              </w:rPr>
            </w:pPr>
            <w:r w:rsidRPr="00454DD7">
              <w:rPr>
                <w:rStyle w:val="extended-textshort"/>
                <w:bCs/>
                <w:sz w:val="22"/>
                <w:szCs w:val="22"/>
              </w:rPr>
              <w:t>Йод  раствор</w:t>
            </w:r>
            <w:r w:rsidRPr="00454DD7">
              <w:rPr>
                <w:rStyle w:val="extended-textshort"/>
                <w:sz w:val="22"/>
                <w:szCs w:val="22"/>
              </w:rPr>
              <w:t xml:space="preserve"> для наружного применения спиртовой </w:t>
            </w:r>
            <w:r w:rsidRPr="00454DD7">
              <w:rPr>
                <w:rStyle w:val="extended-textshort"/>
                <w:bCs/>
                <w:sz w:val="22"/>
                <w:szCs w:val="22"/>
              </w:rPr>
              <w:t>5</w:t>
            </w:r>
            <w:r w:rsidRPr="00454DD7">
              <w:rPr>
                <w:rStyle w:val="extended-textshort"/>
                <w:sz w:val="22"/>
                <w:szCs w:val="22"/>
              </w:rPr>
              <w:t>% прозрачный, красно-бурого цвета, с характерным запахом</w:t>
            </w:r>
            <w:r>
              <w:rPr>
                <w:rStyle w:val="extended-textshort"/>
                <w:sz w:val="22"/>
                <w:szCs w:val="22"/>
              </w:rPr>
              <w:t xml:space="preserve"> </w:t>
            </w:r>
            <w:r w:rsidRPr="00454DD7">
              <w:rPr>
                <w:rStyle w:val="extended-textshort"/>
                <w:sz w:val="22"/>
                <w:szCs w:val="22"/>
              </w:rPr>
              <w:t xml:space="preserve"> флакон </w:t>
            </w:r>
            <w:r w:rsidRPr="00454DD7">
              <w:rPr>
                <w:rStyle w:val="extended-textshort"/>
                <w:bCs/>
                <w:sz w:val="22"/>
                <w:szCs w:val="22"/>
              </w:rPr>
              <w:t>25</w:t>
            </w:r>
            <w:r w:rsidRPr="00454DD7">
              <w:rPr>
                <w:rStyle w:val="extended-textshort"/>
                <w:sz w:val="22"/>
                <w:szCs w:val="22"/>
              </w:rPr>
              <w:t xml:space="preserve"> </w:t>
            </w:r>
            <w:r w:rsidRPr="00454DD7">
              <w:rPr>
                <w:rStyle w:val="extended-textshort"/>
                <w:bCs/>
                <w:sz w:val="22"/>
                <w:szCs w:val="22"/>
              </w:rPr>
              <w:t>мл</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фл</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50</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28,00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28,00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28,00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28,00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28,00</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1400,00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16</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Default="00134A2B" w:rsidP="00134A2B">
            <w:pPr>
              <w:ind w:left="-116" w:firstLine="11"/>
              <w:rPr>
                <w:rStyle w:val="extended-textfull"/>
                <w:bCs/>
                <w:szCs w:val="22"/>
              </w:rPr>
            </w:pPr>
            <w:proofErr w:type="spellStart"/>
            <w:r w:rsidRPr="00380E5B">
              <w:rPr>
                <w:rStyle w:val="extended-textfull"/>
                <w:bCs/>
                <w:sz w:val="22"/>
                <w:szCs w:val="22"/>
              </w:rPr>
              <w:t>Диоксометилтетрагидропиримидин+Хлорамфеникол</w:t>
            </w:r>
            <w:proofErr w:type="spellEnd"/>
          </w:p>
          <w:p w:rsidR="00134A2B" w:rsidRDefault="00134A2B" w:rsidP="00134A2B">
            <w:pPr>
              <w:ind w:left="-116" w:firstLine="11"/>
              <w:rPr>
                <w:rStyle w:val="extended-textfull"/>
                <w:bCs/>
                <w:szCs w:val="22"/>
              </w:rPr>
            </w:pPr>
          </w:p>
          <w:p w:rsidR="00134A2B" w:rsidRPr="00470B2F" w:rsidRDefault="00134A2B" w:rsidP="00134A2B">
            <w:pPr>
              <w:ind w:left="-116" w:firstLine="11"/>
              <w:rPr>
                <w:bCs/>
                <w:szCs w:val="22"/>
              </w:rPr>
            </w:pPr>
            <w:r w:rsidRPr="00470B2F">
              <w:rPr>
                <w:rStyle w:val="extended-textfull"/>
                <w:sz w:val="22"/>
                <w:szCs w:val="22"/>
              </w:rPr>
              <w:t>мазь для наружного применения</w:t>
            </w:r>
            <w:r>
              <w:rPr>
                <w:rStyle w:val="extended-textfull"/>
                <w:sz w:val="22"/>
                <w:szCs w:val="22"/>
              </w:rPr>
              <w:t xml:space="preserve"> 40 мг/г+7,5мг/г</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уп</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3D46AA" w:rsidP="00134A2B">
            <w:pPr>
              <w:spacing w:before="300" w:after="300" w:line="200" w:lineRule="atLeast"/>
              <w:ind w:left="-245" w:firstLine="0"/>
              <w:jc w:val="center"/>
              <w:rPr>
                <w:rFonts w:ascii="Times" w:hAnsi="Times"/>
                <w:sz w:val="21"/>
                <w:szCs w:val="21"/>
              </w:rPr>
            </w:pPr>
            <w:r>
              <w:rPr>
                <w:rFonts w:ascii="Times" w:hAnsi="Times"/>
                <w:sz w:val="21"/>
                <w:szCs w:val="21"/>
              </w:rPr>
              <w:t>5</w:t>
            </w:r>
            <w:r w:rsidR="00134A2B">
              <w:rPr>
                <w:rFonts w:ascii="Times" w:hAnsi="Times"/>
                <w:sz w:val="21"/>
                <w:szCs w:val="21"/>
              </w:rPr>
              <w:t>0</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176,00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176,00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176,00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176,00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176,00</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636DDB" w:rsidP="00134A2B">
            <w:pPr>
              <w:spacing w:before="300" w:after="300" w:line="200" w:lineRule="atLeast"/>
              <w:ind w:firstLine="0"/>
              <w:rPr>
                <w:rFonts w:ascii="Times" w:hAnsi="Times"/>
                <w:sz w:val="21"/>
                <w:szCs w:val="21"/>
              </w:rPr>
            </w:pPr>
            <w:r>
              <w:rPr>
                <w:rFonts w:ascii="Times" w:hAnsi="Times"/>
                <w:sz w:val="21"/>
                <w:szCs w:val="21"/>
              </w:rPr>
              <w:t>8800</w:t>
            </w:r>
            <w:r w:rsidR="00134A2B">
              <w:rPr>
                <w:rFonts w:ascii="Times" w:hAnsi="Times"/>
                <w:sz w:val="21"/>
                <w:szCs w:val="21"/>
              </w:rPr>
              <w:t>,00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17</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Default="00134A2B" w:rsidP="00134A2B">
            <w:pPr>
              <w:ind w:left="-116" w:firstLine="11"/>
              <w:rPr>
                <w:rStyle w:val="extended-textshort"/>
                <w:bCs/>
                <w:szCs w:val="22"/>
              </w:rPr>
            </w:pPr>
            <w:r w:rsidRPr="00470B2F">
              <w:rPr>
                <w:rStyle w:val="extended-textshort"/>
                <w:bCs/>
                <w:sz w:val="22"/>
                <w:szCs w:val="22"/>
              </w:rPr>
              <w:t xml:space="preserve">Гидрокортизон </w:t>
            </w:r>
          </w:p>
          <w:p w:rsidR="00134A2B" w:rsidRPr="00470B2F" w:rsidRDefault="00134A2B" w:rsidP="00134A2B">
            <w:pPr>
              <w:ind w:left="-116" w:firstLine="11"/>
              <w:rPr>
                <w:bCs/>
                <w:szCs w:val="22"/>
              </w:rPr>
            </w:pPr>
            <w:r w:rsidRPr="00470B2F">
              <w:rPr>
                <w:rStyle w:val="extended-textshort"/>
                <w:bCs/>
                <w:sz w:val="22"/>
                <w:szCs w:val="22"/>
              </w:rPr>
              <w:t>мазь</w:t>
            </w:r>
            <w:r w:rsidRPr="00470B2F">
              <w:rPr>
                <w:rStyle w:val="extended-textshort"/>
                <w:sz w:val="22"/>
                <w:szCs w:val="22"/>
              </w:rPr>
              <w:t xml:space="preserve"> для наружного применения 1%, 10 г</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уп</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20</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28,00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28,00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28,00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28,00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28,00</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560,00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18</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470B2F" w:rsidRDefault="00134A2B" w:rsidP="00134A2B">
            <w:pPr>
              <w:ind w:left="-116" w:firstLine="11"/>
              <w:rPr>
                <w:bCs/>
                <w:szCs w:val="22"/>
              </w:rPr>
            </w:pPr>
            <w:r w:rsidRPr="00470B2F">
              <w:rPr>
                <w:rStyle w:val="extended-textfull"/>
                <w:bCs/>
                <w:sz w:val="22"/>
                <w:szCs w:val="22"/>
              </w:rPr>
              <w:t>Ацетилсалициловая</w:t>
            </w:r>
            <w:r w:rsidRPr="00470B2F">
              <w:rPr>
                <w:rStyle w:val="extended-textfull"/>
                <w:sz w:val="22"/>
                <w:szCs w:val="22"/>
              </w:rPr>
              <w:t xml:space="preserve"> </w:t>
            </w:r>
            <w:r w:rsidRPr="00470B2F">
              <w:rPr>
                <w:rStyle w:val="extended-textfull"/>
                <w:bCs/>
                <w:sz w:val="22"/>
                <w:szCs w:val="22"/>
              </w:rPr>
              <w:t>кислота</w:t>
            </w:r>
            <w:r w:rsidRPr="00470B2F">
              <w:rPr>
                <w:rStyle w:val="extended-textfull"/>
                <w:sz w:val="22"/>
                <w:szCs w:val="22"/>
              </w:rPr>
              <w:t xml:space="preserve"> таблетки </w:t>
            </w:r>
            <w:r>
              <w:rPr>
                <w:rStyle w:val="extended-textfull"/>
                <w:sz w:val="22"/>
                <w:szCs w:val="22"/>
              </w:rPr>
              <w:t>500мг</w:t>
            </w:r>
            <w:r w:rsidRPr="00470B2F">
              <w:rPr>
                <w:rStyle w:val="extended-textfull"/>
                <w:sz w:val="22"/>
                <w:szCs w:val="22"/>
              </w:rPr>
              <w:t xml:space="preserve"> № 10</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уп</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10</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6,00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6,00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6,00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6,00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6,00</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60,00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19</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3056D1" w:rsidRDefault="00134A2B" w:rsidP="00134A2B">
            <w:pPr>
              <w:ind w:left="-116" w:firstLine="11"/>
              <w:rPr>
                <w:bCs/>
                <w:szCs w:val="22"/>
              </w:rPr>
            </w:pPr>
            <w:proofErr w:type="spellStart"/>
            <w:r w:rsidRPr="003056D1">
              <w:rPr>
                <w:rStyle w:val="extended-textshort"/>
                <w:sz w:val="22"/>
                <w:szCs w:val="22"/>
              </w:rPr>
              <w:t>Метамизол</w:t>
            </w:r>
            <w:proofErr w:type="spellEnd"/>
            <w:r w:rsidRPr="003056D1">
              <w:rPr>
                <w:rStyle w:val="extended-textshort"/>
                <w:sz w:val="22"/>
                <w:szCs w:val="22"/>
              </w:rPr>
              <w:t xml:space="preserve"> натрий + </w:t>
            </w:r>
            <w:proofErr w:type="spellStart"/>
            <w:r w:rsidRPr="003056D1">
              <w:rPr>
                <w:rStyle w:val="extended-textshort"/>
                <w:sz w:val="22"/>
                <w:szCs w:val="22"/>
              </w:rPr>
              <w:t>Питофенон</w:t>
            </w:r>
            <w:proofErr w:type="spellEnd"/>
            <w:r w:rsidRPr="003056D1">
              <w:rPr>
                <w:rStyle w:val="extended-textshort"/>
                <w:sz w:val="22"/>
                <w:szCs w:val="22"/>
              </w:rPr>
              <w:t xml:space="preserve"> + </w:t>
            </w:r>
            <w:proofErr w:type="spellStart"/>
            <w:r w:rsidRPr="003056D1">
              <w:rPr>
                <w:rStyle w:val="extended-textshort"/>
                <w:sz w:val="22"/>
                <w:szCs w:val="22"/>
              </w:rPr>
              <w:t>Фенпивериния</w:t>
            </w:r>
            <w:proofErr w:type="spellEnd"/>
            <w:r w:rsidRPr="003056D1">
              <w:rPr>
                <w:rStyle w:val="extended-textshort"/>
                <w:sz w:val="22"/>
                <w:szCs w:val="22"/>
              </w:rPr>
              <w:t xml:space="preserve"> бромид раствор для внутривенного и внутримышечного введения 5 мл № 5</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уп</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60</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185,00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185,00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188,00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186,00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1,73</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0,93</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186,00</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11160,00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20</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3056D1" w:rsidRDefault="00134A2B" w:rsidP="00134A2B">
            <w:pPr>
              <w:ind w:left="-116" w:firstLine="11"/>
              <w:rPr>
                <w:bCs/>
                <w:szCs w:val="22"/>
              </w:rPr>
            </w:pPr>
            <w:r>
              <w:rPr>
                <w:rStyle w:val="extended-textshort"/>
                <w:sz w:val="22"/>
                <w:szCs w:val="22"/>
              </w:rPr>
              <w:t>Д</w:t>
            </w:r>
            <w:r w:rsidRPr="003056D1">
              <w:rPr>
                <w:rStyle w:val="extended-textshort"/>
                <w:sz w:val="22"/>
                <w:szCs w:val="22"/>
              </w:rPr>
              <w:t>екстран 10% 200 мл</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фл</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30</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112,00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112,00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115,00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113,00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1,73</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1,53</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113,00</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3390,00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21</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3056D1" w:rsidRDefault="00134A2B" w:rsidP="00134A2B">
            <w:pPr>
              <w:ind w:left="-116" w:firstLine="11"/>
              <w:rPr>
                <w:bCs/>
                <w:szCs w:val="22"/>
              </w:rPr>
            </w:pPr>
            <w:r w:rsidRPr="003056D1">
              <w:rPr>
                <w:rStyle w:val="extended-textfull"/>
                <w:bCs/>
                <w:sz w:val="22"/>
                <w:szCs w:val="22"/>
              </w:rPr>
              <w:t>Водорода</w:t>
            </w:r>
            <w:r w:rsidRPr="003056D1">
              <w:rPr>
                <w:rStyle w:val="extended-textfull"/>
                <w:sz w:val="22"/>
                <w:szCs w:val="22"/>
              </w:rPr>
              <w:t xml:space="preserve"> </w:t>
            </w:r>
            <w:r w:rsidRPr="003056D1">
              <w:rPr>
                <w:rStyle w:val="extended-textfull"/>
                <w:bCs/>
                <w:sz w:val="22"/>
                <w:szCs w:val="22"/>
              </w:rPr>
              <w:t>пероксид</w:t>
            </w:r>
            <w:r w:rsidRPr="003056D1">
              <w:rPr>
                <w:rStyle w:val="extended-textfull"/>
                <w:sz w:val="22"/>
                <w:szCs w:val="22"/>
              </w:rPr>
              <w:t xml:space="preserve"> раствор  для местного и наружного применения</w:t>
            </w:r>
            <w:r>
              <w:rPr>
                <w:rStyle w:val="extended-textfull"/>
                <w:sz w:val="22"/>
                <w:szCs w:val="22"/>
              </w:rPr>
              <w:t xml:space="preserve"> </w:t>
            </w:r>
            <w:r w:rsidRPr="003056D1">
              <w:rPr>
                <w:sz w:val="22"/>
                <w:szCs w:val="22"/>
              </w:rPr>
              <w:t>3% 100мл</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фл</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100</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14,00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14,00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14,00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14,00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14,00</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1400,00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22</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015525" w:rsidRDefault="00134A2B" w:rsidP="00134A2B">
            <w:pPr>
              <w:ind w:left="-116" w:firstLine="11"/>
              <w:rPr>
                <w:bCs/>
              </w:rPr>
            </w:pPr>
            <w:r w:rsidRPr="003056D1">
              <w:rPr>
                <w:rStyle w:val="extended-textfull"/>
                <w:bCs/>
                <w:sz w:val="22"/>
                <w:szCs w:val="22"/>
              </w:rPr>
              <w:t>Водорода</w:t>
            </w:r>
            <w:r w:rsidRPr="003056D1">
              <w:rPr>
                <w:rStyle w:val="extended-textfull"/>
                <w:sz w:val="22"/>
                <w:szCs w:val="22"/>
              </w:rPr>
              <w:t xml:space="preserve"> </w:t>
            </w:r>
            <w:r w:rsidRPr="003056D1">
              <w:rPr>
                <w:rStyle w:val="extended-textfull"/>
                <w:bCs/>
                <w:sz w:val="22"/>
                <w:szCs w:val="22"/>
              </w:rPr>
              <w:t>пероксид</w:t>
            </w:r>
            <w:r w:rsidRPr="003056D1">
              <w:rPr>
                <w:rStyle w:val="extended-textfull"/>
                <w:sz w:val="22"/>
                <w:szCs w:val="22"/>
              </w:rPr>
              <w:t xml:space="preserve"> раствор  для местного и наружного применения, раствор для наружного применения </w:t>
            </w:r>
            <w:r w:rsidRPr="003056D1">
              <w:rPr>
                <w:sz w:val="22"/>
                <w:szCs w:val="22"/>
              </w:rPr>
              <w:t>3% 100</w:t>
            </w:r>
            <w:r>
              <w:rPr>
                <w:sz w:val="22"/>
                <w:szCs w:val="22"/>
              </w:rPr>
              <w:t xml:space="preserve">0 </w:t>
            </w:r>
            <w:r w:rsidRPr="003056D1">
              <w:rPr>
                <w:sz w:val="22"/>
                <w:szCs w:val="22"/>
              </w:rPr>
              <w:t>мл</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фл</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15</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98,00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98,00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98,00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98,00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98,00</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1470,00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23</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3056D1" w:rsidRDefault="00134A2B" w:rsidP="00134A2B">
            <w:pPr>
              <w:ind w:left="-116" w:firstLine="11"/>
              <w:rPr>
                <w:bCs/>
                <w:szCs w:val="22"/>
              </w:rPr>
            </w:pPr>
            <w:proofErr w:type="spellStart"/>
            <w:r w:rsidRPr="003056D1">
              <w:rPr>
                <w:rStyle w:val="extended-textshort"/>
                <w:sz w:val="22"/>
                <w:szCs w:val="22"/>
              </w:rPr>
              <w:t>Хлоропирамин</w:t>
            </w:r>
            <w:proofErr w:type="spellEnd"/>
            <w:r w:rsidRPr="003056D1">
              <w:rPr>
                <w:rStyle w:val="extended-textshort"/>
                <w:sz w:val="22"/>
                <w:szCs w:val="22"/>
              </w:rPr>
              <w:t xml:space="preserve"> раствор для внутривенного и внутримышечного введения </w:t>
            </w:r>
            <w:r>
              <w:rPr>
                <w:rStyle w:val="extended-textshort"/>
                <w:sz w:val="22"/>
                <w:szCs w:val="22"/>
              </w:rPr>
              <w:t xml:space="preserve">2% </w:t>
            </w:r>
            <w:r w:rsidRPr="003056D1">
              <w:rPr>
                <w:sz w:val="22"/>
                <w:szCs w:val="22"/>
              </w:rPr>
              <w:t>1мл  №5</w:t>
            </w:r>
            <w:r w:rsidRPr="003056D1">
              <w:rPr>
                <w:rStyle w:val="extended-textshort"/>
                <w:sz w:val="22"/>
                <w:szCs w:val="22"/>
              </w:rPr>
              <w:t xml:space="preserve"> </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уп</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30</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140,00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140,00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142,00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140,67</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1,15</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0,82</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140,67</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4220,10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24</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Default="00134A2B" w:rsidP="00134A2B">
            <w:pPr>
              <w:ind w:left="-116" w:firstLine="11"/>
              <w:rPr>
                <w:rStyle w:val="extended-textshort"/>
                <w:szCs w:val="22"/>
              </w:rPr>
            </w:pPr>
            <w:proofErr w:type="spellStart"/>
            <w:r w:rsidRPr="00380E5B">
              <w:rPr>
                <w:rStyle w:val="extended-textshort"/>
                <w:bCs/>
                <w:sz w:val="22"/>
                <w:szCs w:val="22"/>
              </w:rPr>
              <w:t>Хлорамфеникол</w:t>
            </w:r>
            <w:proofErr w:type="spellEnd"/>
            <w:r w:rsidRPr="00380E5B">
              <w:rPr>
                <w:rStyle w:val="extended-textshort"/>
                <w:bCs/>
                <w:sz w:val="22"/>
                <w:szCs w:val="22"/>
              </w:rPr>
              <w:t xml:space="preserve"> </w:t>
            </w:r>
            <w:r w:rsidRPr="002F2B82">
              <w:rPr>
                <w:rStyle w:val="extended-textshort"/>
                <w:bCs/>
                <w:sz w:val="22"/>
                <w:szCs w:val="22"/>
              </w:rPr>
              <w:t>глазные</w:t>
            </w:r>
            <w:r w:rsidRPr="002F2B82">
              <w:rPr>
                <w:rStyle w:val="extended-textshort"/>
                <w:sz w:val="22"/>
                <w:szCs w:val="22"/>
              </w:rPr>
              <w:t xml:space="preserve"> </w:t>
            </w:r>
            <w:r w:rsidRPr="002F2B82">
              <w:rPr>
                <w:rStyle w:val="extended-textshort"/>
                <w:bCs/>
                <w:sz w:val="22"/>
                <w:szCs w:val="22"/>
              </w:rPr>
              <w:t>капли</w:t>
            </w:r>
            <w:r w:rsidRPr="002F2B82">
              <w:rPr>
                <w:rStyle w:val="extended-textshort"/>
                <w:sz w:val="22"/>
                <w:szCs w:val="22"/>
              </w:rPr>
              <w:t xml:space="preserve"> </w:t>
            </w:r>
          </w:p>
          <w:p w:rsidR="00134A2B" w:rsidRPr="002F2B82" w:rsidRDefault="00134A2B" w:rsidP="00134A2B">
            <w:pPr>
              <w:ind w:left="-116" w:firstLine="11"/>
              <w:rPr>
                <w:bCs/>
                <w:szCs w:val="22"/>
              </w:rPr>
            </w:pPr>
            <w:r w:rsidRPr="002F2B82">
              <w:rPr>
                <w:rStyle w:val="extended-textshort"/>
                <w:sz w:val="22"/>
                <w:szCs w:val="22"/>
              </w:rPr>
              <w:t>0,25 % 10 мл</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фл</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4</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20,00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25,00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20,00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21,67</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2,89</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803B60">
            <w:pPr>
              <w:spacing w:before="300" w:after="300" w:line="200" w:lineRule="atLeast"/>
              <w:jc w:val="center"/>
              <w:rPr>
                <w:rFonts w:ascii="Times" w:hAnsi="Times"/>
                <w:sz w:val="21"/>
                <w:szCs w:val="21"/>
              </w:rPr>
            </w:pPr>
            <w:r>
              <w:rPr>
                <w:rFonts w:ascii="Times" w:hAnsi="Times"/>
                <w:sz w:val="21"/>
                <w:szCs w:val="21"/>
              </w:rPr>
              <w:t>13,32</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21,67</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86,68</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25</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2F2B82" w:rsidRDefault="00134A2B" w:rsidP="00134A2B">
            <w:pPr>
              <w:ind w:left="-116" w:firstLine="11"/>
              <w:rPr>
                <w:bCs/>
                <w:szCs w:val="22"/>
              </w:rPr>
            </w:pPr>
            <w:proofErr w:type="spellStart"/>
            <w:r w:rsidRPr="002F2B82">
              <w:rPr>
                <w:sz w:val="22"/>
                <w:szCs w:val="22"/>
              </w:rPr>
              <w:t>Атракурия</w:t>
            </w:r>
            <w:proofErr w:type="spellEnd"/>
            <w:r w:rsidRPr="002F2B82">
              <w:rPr>
                <w:sz w:val="22"/>
                <w:szCs w:val="22"/>
              </w:rPr>
              <w:t xml:space="preserve"> </w:t>
            </w:r>
            <w:proofErr w:type="spellStart"/>
            <w:r w:rsidRPr="002F2B82">
              <w:rPr>
                <w:sz w:val="22"/>
                <w:szCs w:val="22"/>
              </w:rPr>
              <w:t>безилат</w:t>
            </w:r>
            <w:proofErr w:type="spellEnd"/>
            <w:r w:rsidRPr="002F2B82">
              <w:rPr>
                <w:sz w:val="22"/>
                <w:szCs w:val="22"/>
              </w:rPr>
              <w:t xml:space="preserve"> </w:t>
            </w:r>
            <w:r w:rsidRPr="002F2B82">
              <w:rPr>
                <w:rStyle w:val="aff"/>
                <w:sz w:val="22"/>
                <w:szCs w:val="22"/>
              </w:rPr>
              <w:t xml:space="preserve"> </w:t>
            </w:r>
            <w:r w:rsidRPr="002F2B82">
              <w:rPr>
                <w:rStyle w:val="extended-textfull"/>
                <w:sz w:val="22"/>
                <w:szCs w:val="22"/>
              </w:rPr>
              <w:t>раствор для внутривенного  введения 10мг/мл 5мл 3 10</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уп</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10</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1895,00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1895,00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1898,00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1896,00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1,73</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0,09</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1896,00</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18960,00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26</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Default="00134A2B" w:rsidP="00134A2B">
            <w:pPr>
              <w:ind w:left="-116" w:firstLine="11"/>
              <w:rPr>
                <w:rStyle w:val="extended-textshort"/>
                <w:bCs/>
                <w:szCs w:val="22"/>
              </w:rPr>
            </w:pPr>
            <w:r w:rsidRPr="00E92037">
              <w:rPr>
                <w:sz w:val="22"/>
                <w:szCs w:val="22"/>
              </w:rPr>
              <w:t>Фурацилин</w:t>
            </w:r>
            <w:r w:rsidRPr="00E92037">
              <w:rPr>
                <w:rStyle w:val="extended-textshort"/>
                <w:bCs/>
                <w:sz w:val="22"/>
                <w:szCs w:val="22"/>
              </w:rPr>
              <w:t xml:space="preserve"> </w:t>
            </w:r>
          </w:p>
          <w:p w:rsidR="00134A2B" w:rsidRPr="00E92037" w:rsidRDefault="00134A2B" w:rsidP="00134A2B">
            <w:pPr>
              <w:ind w:left="-116" w:firstLine="11"/>
              <w:rPr>
                <w:bCs/>
                <w:szCs w:val="22"/>
              </w:rPr>
            </w:pPr>
            <w:r w:rsidRPr="00E92037">
              <w:rPr>
                <w:rStyle w:val="extended-textshort"/>
                <w:bCs/>
                <w:sz w:val="22"/>
                <w:szCs w:val="22"/>
              </w:rPr>
              <w:t>раствор</w:t>
            </w:r>
            <w:r w:rsidRPr="00E92037">
              <w:rPr>
                <w:rStyle w:val="extended-textshort"/>
                <w:sz w:val="22"/>
                <w:szCs w:val="22"/>
              </w:rPr>
              <w:t xml:space="preserve"> для местного и наружного применения</w:t>
            </w:r>
            <w:r w:rsidRPr="00E92037">
              <w:rPr>
                <w:sz w:val="22"/>
                <w:szCs w:val="22"/>
              </w:rPr>
              <w:t>0.02% 200мл</w:t>
            </w:r>
            <w:r w:rsidRPr="00E92037">
              <w:rPr>
                <w:rStyle w:val="extended-textshort"/>
                <w:sz w:val="22"/>
                <w:szCs w:val="22"/>
              </w:rPr>
              <w:t xml:space="preserve">  </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фл</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5</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132,00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170,00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rPr>
                <w:rFonts w:ascii="Times" w:hAnsi="Times"/>
                <w:sz w:val="21"/>
                <w:szCs w:val="21"/>
              </w:rPr>
            </w:pPr>
            <w:r>
              <w:rPr>
                <w:rFonts w:ascii="Times" w:hAnsi="Times"/>
                <w:sz w:val="21"/>
                <w:szCs w:val="21"/>
              </w:rPr>
              <w:t>140,00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147,33</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20,03</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rPr>
                <w:rFonts w:ascii="Times" w:hAnsi="Times"/>
                <w:sz w:val="21"/>
                <w:szCs w:val="21"/>
              </w:rPr>
            </w:pPr>
            <w:r>
              <w:rPr>
                <w:rFonts w:ascii="Times" w:hAnsi="Times"/>
                <w:sz w:val="21"/>
                <w:szCs w:val="21"/>
              </w:rPr>
              <w:t>13,60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147,33</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736,65</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27</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Default="00134A2B" w:rsidP="00134A2B">
            <w:pPr>
              <w:ind w:left="-116" w:firstLine="11"/>
              <w:rPr>
                <w:rStyle w:val="extended-textfull"/>
                <w:szCs w:val="22"/>
              </w:rPr>
            </w:pPr>
            <w:r w:rsidRPr="00A328FA">
              <w:rPr>
                <w:rStyle w:val="extended-textfull"/>
                <w:sz w:val="22"/>
                <w:szCs w:val="22"/>
              </w:rPr>
              <w:t xml:space="preserve">Инозин </w:t>
            </w:r>
          </w:p>
          <w:p w:rsidR="00134A2B" w:rsidRPr="00A328FA" w:rsidRDefault="00134A2B" w:rsidP="00134A2B">
            <w:pPr>
              <w:ind w:left="-116" w:firstLine="11"/>
              <w:rPr>
                <w:bCs/>
                <w:szCs w:val="22"/>
              </w:rPr>
            </w:pPr>
            <w:r w:rsidRPr="00A328FA">
              <w:rPr>
                <w:rStyle w:val="extended-textfull"/>
                <w:sz w:val="22"/>
                <w:szCs w:val="22"/>
              </w:rPr>
              <w:t xml:space="preserve">раствор для внутривенного введения </w:t>
            </w:r>
            <w:r w:rsidRPr="00A328FA">
              <w:rPr>
                <w:sz w:val="22"/>
                <w:szCs w:val="22"/>
              </w:rPr>
              <w:t>2% 10мл №10</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уп</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30</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74,00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75,00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rPr>
                <w:rFonts w:ascii="Times" w:hAnsi="Times"/>
                <w:sz w:val="21"/>
                <w:szCs w:val="21"/>
              </w:rPr>
            </w:pPr>
            <w:r>
              <w:rPr>
                <w:rFonts w:ascii="Times" w:hAnsi="Times"/>
                <w:sz w:val="21"/>
                <w:szCs w:val="21"/>
              </w:rPr>
              <w:t>90,00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79,67</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8,96</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11,25</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79,67</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2390,10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28</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A328FA" w:rsidRDefault="00134A2B" w:rsidP="00134A2B">
            <w:pPr>
              <w:ind w:left="-116" w:firstLine="11"/>
              <w:rPr>
                <w:bCs/>
                <w:color w:val="FF0000"/>
                <w:szCs w:val="22"/>
              </w:rPr>
            </w:pPr>
            <w:proofErr w:type="spellStart"/>
            <w:r w:rsidRPr="00A328FA">
              <w:rPr>
                <w:bCs/>
                <w:sz w:val="22"/>
                <w:szCs w:val="22"/>
              </w:rPr>
              <w:t>Меропенем</w:t>
            </w:r>
            <w:proofErr w:type="spellEnd"/>
            <w:r w:rsidRPr="00A328FA">
              <w:rPr>
                <w:sz w:val="22"/>
                <w:szCs w:val="22"/>
              </w:rPr>
              <w:t xml:space="preserve">  порошок для приготовления раствора для внутривенного введения</w:t>
            </w:r>
            <w:r>
              <w:rPr>
                <w:sz w:val="22"/>
                <w:szCs w:val="22"/>
              </w:rPr>
              <w:t xml:space="preserve"> 1000 мг</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фл</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60</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648,00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658,00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rPr>
                <w:rFonts w:ascii="Times" w:hAnsi="Times"/>
                <w:sz w:val="21"/>
                <w:szCs w:val="21"/>
              </w:rPr>
            </w:pPr>
            <w:r>
              <w:rPr>
                <w:rFonts w:ascii="Times" w:hAnsi="Times"/>
                <w:sz w:val="21"/>
                <w:szCs w:val="21"/>
              </w:rPr>
              <w:t>665,00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657,00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8,54</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1,30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657,00</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39420,00</w:t>
            </w:r>
          </w:p>
        </w:tc>
      </w:tr>
      <w:tr w:rsidR="00134A2B" w:rsidRPr="00F036F3" w:rsidTr="00803B60">
        <w:trPr>
          <w:gridAfter w:val="1"/>
          <w:wAfter w:w="82"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29</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5B1D52" w:rsidRDefault="00134A2B" w:rsidP="00134A2B">
            <w:pPr>
              <w:ind w:left="-116" w:firstLine="11"/>
              <w:rPr>
                <w:bCs/>
                <w:szCs w:val="22"/>
              </w:rPr>
            </w:pPr>
            <w:r w:rsidRPr="005B1D52">
              <w:rPr>
                <w:rStyle w:val="extended-textshort"/>
                <w:bCs/>
                <w:sz w:val="22"/>
                <w:szCs w:val="22"/>
              </w:rPr>
              <w:t>Индигокармин</w:t>
            </w:r>
            <w:r w:rsidRPr="005B1D52">
              <w:rPr>
                <w:rStyle w:val="extended-textshort"/>
                <w:sz w:val="22"/>
                <w:szCs w:val="22"/>
              </w:rPr>
              <w:t xml:space="preserve">  - диагностическое средство,  раствор для инъекций </w:t>
            </w:r>
            <w:r w:rsidRPr="005B1D52">
              <w:rPr>
                <w:rStyle w:val="extended-textshort"/>
                <w:bCs/>
                <w:sz w:val="22"/>
                <w:szCs w:val="22"/>
              </w:rPr>
              <w:t>4</w:t>
            </w:r>
            <w:r w:rsidRPr="005B1D52">
              <w:rPr>
                <w:rStyle w:val="extended-textshort"/>
                <w:sz w:val="22"/>
                <w:szCs w:val="22"/>
              </w:rPr>
              <w:t xml:space="preserve"> мг/</w:t>
            </w:r>
            <w:r w:rsidRPr="005B1D52">
              <w:rPr>
                <w:rStyle w:val="extended-textshort"/>
                <w:bCs/>
                <w:sz w:val="22"/>
                <w:szCs w:val="22"/>
              </w:rPr>
              <w:t xml:space="preserve">мл </w:t>
            </w:r>
            <w:r w:rsidRPr="005B1D52">
              <w:rPr>
                <w:rStyle w:val="extended-textshort"/>
                <w:sz w:val="22"/>
                <w:szCs w:val="22"/>
              </w:rPr>
              <w:t xml:space="preserve"> </w:t>
            </w:r>
            <w:r w:rsidRPr="005B1D52">
              <w:rPr>
                <w:rStyle w:val="extended-textshort"/>
                <w:bCs/>
                <w:sz w:val="22"/>
                <w:szCs w:val="22"/>
              </w:rPr>
              <w:t>5</w:t>
            </w:r>
            <w:r w:rsidRPr="005B1D52">
              <w:rPr>
                <w:rStyle w:val="extended-textshort"/>
                <w:sz w:val="22"/>
                <w:szCs w:val="22"/>
              </w:rPr>
              <w:t xml:space="preserve"> </w:t>
            </w:r>
            <w:r w:rsidRPr="005B1D52">
              <w:rPr>
                <w:rStyle w:val="extended-textshort"/>
                <w:bCs/>
                <w:sz w:val="22"/>
                <w:szCs w:val="22"/>
              </w:rPr>
              <w:t>мл</w:t>
            </w:r>
            <w:r w:rsidRPr="005B1D52">
              <w:rPr>
                <w:rStyle w:val="extended-textshort"/>
                <w:sz w:val="22"/>
                <w:szCs w:val="22"/>
              </w:rPr>
              <w:t xml:space="preserve"> </w:t>
            </w:r>
            <w:r w:rsidRPr="005B1D52">
              <w:rPr>
                <w:rStyle w:val="extended-textshort"/>
                <w:bCs/>
                <w:sz w:val="22"/>
                <w:szCs w:val="22"/>
              </w:rPr>
              <w:t>№10</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proofErr w:type="spellStart"/>
            <w:r>
              <w:rPr>
                <w:rFonts w:ascii="Times" w:hAnsi="Times"/>
                <w:sz w:val="21"/>
                <w:szCs w:val="21"/>
              </w:rPr>
              <w:t>уп</w:t>
            </w:r>
            <w:proofErr w:type="spellEnd"/>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2</w:t>
            </w:r>
          </w:p>
        </w:tc>
        <w:tc>
          <w:tcPr>
            <w:tcW w:w="117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12370,00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12550,00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rPr>
                <w:rFonts w:ascii="Times" w:hAnsi="Times"/>
                <w:sz w:val="21"/>
                <w:szCs w:val="21"/>
              </w:rPr>
            </w:pPr>
            <w:r>
              <w:rPr>
                <w:rFonts w:ascii="Times" w:hAnsi="Times"/>
                <w:sz w:val="21"/>
                <w:szCs w:val="21"/>
              </w:rPr>
              <w:t>12380,00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12433,33</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101,16</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0,81</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12433,33</w:t>
            </w:r>
          </w:p>
        </w:tc>
        <w:tc>
          <w:tcPr>
            <w:tcW w:w="11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24866,66</w:t>
            </w:r>
          </w:p>
        </w:tc>
      </w:tr>
      <w:tr w:rsidR="00134A2B" w:rsidTr="00803B60">
        <w:trPr>
          <w:trHeight w:val="355"/>
        </w:trPr>
        <w:tc>
          <w:tcPr>
            <w:tcW w:w="11558" w:type="dxa"/>
            <w:gridSpan w:val="13"/>
            <w:tcBorders>
              <w:top w:val="single" w:sz="6" w:space="0" w:color="000000"/>
              <w:left w:val="single" w:sz="6" w:space="0" w:color="000000"/>
              <w:bottom w:val="single" w:sz="6" w:space="0" w:color="000000"/>
              <w:right w:val="single" w:sz="6" w:space="0" w:color="000000"/>
            </w:tcBorders>
            <w:vAlign w:val="center"/>
          </w:tcPr>
          <w:p w:rsidR="00134A2B" w:rsidRDefault="00134A2B" w:rsidP="00080F01">
            <w:pPr>
              <w:spacing w:before="300" w:after="300" w:line="200" w:lineRule="atLeast"/>
              <w:rPr>
                <w:rStyle w:val="sredarif"/>
                <w:sz w:val="21"/>
                <w:szCs w:val="21"/>
              </w:rPr>
            </w:pPr>
            <w:r w:rsidRPr="0053590C">
              <w:rPr>
                <w:rFonts w:ascii="Times" w:hAnsi="Times"/>
                <w:b/>
                <w:sz w:val="21"/>
                <w:szCs w:val="21"/>
              </w:rPr>
              <w:t>ИТОГО</w:t>
            </w:r>
            <w:r w:rsidRPr="009E0324">
              <w:rPr>
                <w:rFonts w:ascii="Times" w:hAnsi="Times"/>
                <w:b/>
                <w:sz w:val="21"/>
                <w:szCs w:val="21"/>
              </w:rPr>
              <w:t xml:space="preserve">:            </w:t>
            </w:r>
            <w:r w:rsidR="00803B60">
              <w:rPr>
                <w:rFonts w:ascii="Times" w:hAnsi="Times"/>
                <w:b/>
                <w:sz w:val="21"/>
                <w:szCs w:val="21"/>
              </w:rPr>
              <w:t xml:space="preserve"> </w:t>
            </w:r>
            <w:r w:rsidRPr="009E0324">
              <w:rPr>
                <w:rFonts w:ascii="Times" w:hAnsi="Times"/>
                <w:b/>
                <w:sz w:val="21"/>
                <w:szCs w:val="21"/>
              </w:rPr>
              <w:t xml:space="preserve">          </w:t>
            </w:r>
            <w:r w:rsidR="00803B60">
              <w:rPr>
                <w:rFonts w:ascii="Times" w:hAnsi="Times"/>
                <w:b/>
                <w:sz w:val="21"/>
                <w:szCs w:val="21"/>
              </w:rPr>
              <w:t xml:space="preserve">                        </w:t>
            </w:r>
            <w:r>
              <w:rPr>
                <w:rFonts w:ascii="Times" w:hAnsi="Times"/>
                <w:b/>
                <w:sz w:val="21"/>
                <w:szCs w:val="21"/>
              </w:rPr>
              <w:t xml:space="preserve">                                                                                                                  </w:t>
            </w:r>
            <w:r w:rsidRPr="009E0324">
              <w:rPr>
                <w:rFonts w:ascii="Times" w:hAnsi="Times"/>
                <w:b/>
                <w:sz w:val="21"/>
                <w:szCs w:val="21"/>
              </w:rPr>
              <w:t xml:space="preserve">      </w:t>
            </w:r>
            <w:r>
              <w:rPr>
                <w:rFonts w:ascii="Times" w:hAnsi="Times"/>
                <w:b/>
                <w:sz w:val="21"/>
                <w:szCs w:val="21"/>
              </w:rPr>
              <w:t>1</w:t>
            </w:r>
            <w:r w:rsidR="00080F01">
              <w:rPr>
                <w:rFonts w:ascii="Times" w:hAnsi="Times"/>
                <w:b/>
                <w:sz w:val="21"/>
                <w:szCs w:val="21"/>
              </w:rPr>
              <w:t>84</w:t>
            </w:r>
            <w:r>
              <w:rPr>
                <w:rFonts w:ascii="Times" w:hAnsi="Times"/>
                <w:b/>
                <w:sz w:val="21"/>
                <w:szCs w:val="21"/>
              </w:rPr>
              <w:t xml:space="preserve"> </w:t>
            </w:r>
            <w:r w:rsidR="00080F01">
              <w:rPr>
                <w:rFonts w:ascii="Times" w:hAnsi="Times"/>
                <w:b/>
                <w:sz w:val="21"/>
                <w:szCs w:val="21"/>
              </w:rPr>
              <w:t>674</w:t>
            </w:r>
            <w:bookmarkStart w:id="0" w:name="_GoBack"/>
            <w:bookmarkEnd w:id="0"/>
            <w:r>
              <w:rPr>
                <w:rFonts w:ascii="Times" w:hAnsi="Times"/>
                <w:b/>
                <w:sz w:val="21"/>
                <w:szCs w:val="21"/>
              </w:rPr>
              <w:t>,15</w:t>
            </w:r>
            <w:r w:rsidRPr="009E0324">
              <w:rPr>
                <w:rFonts w:ascii="Times" w:hAnsi="Times"/>
                <w:b/>
                <w:sz w:val="21"/>
                <w:szCs w:val="21"/>
              </w:rPr>
              <w:t xml:space="preserve">                                                                                                                              </w:t>
            </w:r>
          </w:p>
        </w:tc>
      </w:tr>
    </w:tbl>
    <w:p w:rsidR="00134A2B" w:rsidRPr="00A0051E" w:rsidRDefault="00134A2B" w:rsidP="00136D9C">
      <w:pPr>
        <w:spacing w:before="0"/>
        <w:ind w:firstLine="720"/>
        <w:rPr>
          <w:b/>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136D9C">
      <w:pPr>
        <w:widowControl/>
        <w:spacing w:before="0"/>
        <w:ind w:firstLine="567"/>
        <w:contextualSpacing/>
        <w:rPr>
          <w:b/>
          <w:color w:val="000000"/>
          <w:sz w:val="22"/>
          <w:szCs w:val="22"/>
        </w:rPr>
      </w:pPr>
    </w:p>
    <w:p w:rsidR="00BA066C" w:rsidRPr="00BA066C" w:rsidRDefault="00BA066C" w:rsidP="00136D9C">
      <w:pPr>
        <w:widowControl/>
        <w:shd w:val="clear" w:color="auto" w:fill="FFFFFF"/>
        <w:spacing w:before="0"/>
        <w:ind w:firstLine="709"/>
        <w:rPr>
          <w:sz w:val="22"/>
          <w:szCs w:val="22"/>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Pr="00BA066C">
        <w:rPr>
          <w:sz w:val="22"/>
          <w:szCs w:val="22"/>
        </w:rPr>
        <w:t xml:space="preserve">в течение </w:t>
      </w:r>
      <w:r w:rsidR="00F6783F" w:rsidRPr="00F6783F">
        <w:rPr>
          <w:sz w:val="22"/>
          <w:szCs w:val="22"/>
        </w:rPr>
        <w:t xml:space="preserve">10 </w:t>
      </w:r>
      <w:r w:rsidRPr="00F6783F">
        <w:rPr>
          <w:sz w:val="22"/>
          <w:szCs w:val="22"/>
        </w:rPr>
        <w:t>(</w:t>
      </w:r>
      <w:r w:rsidR="00F6783F" w:rsidRPr="00F6783F">
        <w:rPr>
          <w:sz w:val="22"/>
          <w:szCs w:val="22"/>
        </w:rPr>
        <w:t>десяти</w:t>
      </w:r>
      <w:r w:rsidRPr="00F6783F">
        <w:rPr>
          <w:sz w:val="22"/>
          <w:szCs w:val="22"/>
        </w:rPr>
        <w:t>)</w:t>
      </w:r>
      <w:r w:rsidRPr="00BA066C">
        <w:rPr>
          <w:sz w:val="22"/>
          <w:szCs w:val="22"/>
        </w:rPr>
        <w:t xml:space="preserve"> </w:t>
      </w:r>
      <w:r w:rsidR="004C7BDC">
        <w:rPr>
          <w:sz w:val="22"/>
          <w:szCs w:val="22"/>
        </w:rPr>
        <w:t xml:space="preserve">рабочих </w:t>
      </w:r>
      <w:r w:rsidRPr="00BA066C">
        <w:rPr>
          <w:sz w:val="22"/>
          <w:szCs w:val="22"/>
        </w:rPr>
        <w:t>дней</w:t>
      </w:r>
      <w:r w:rsidR="004C7BDC">
        <w:rPr>
          <w:sz w:val="22"/>
          <w:szCs w:val="22"/>
        </w:rPr>
        <w:t>.</w:t>
      </w:r>
    </w:p>
    <w:p w:rsidR="00BA066C" w:rsidRPr="00BA066C" w:rsidRDefault="00BA066C" w:rsidP="00136D9C">
      <w:pPr>
        <w:widowControl/>
        <w:spacing w:before="0"/>
        <w:ind w:firstLine="567"/>
        <w:contextualSpacing/>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803B60">
        <w:rPr>
          <w:b/>
          <w:sz w:val="22"/>
          <w:szCs w:val="22"/>
        </w:rPr>
        <w:t>05</w:t>
      </w:r>
      <w:r w:rsidR="000C52C9" w:rsidRPr="00EC3061">
        <w:rPr>
          <w:b/>
          <w:sz w:val="22"/>
          <w:szCs w:val="22"/>
        </w:rPr>
        <w:t>.0</w:t>
      </w:r>
      <w:r w:rsidR="00D211B0">
        <w:rPr>
          <w:b/>
          <w:sz w:val="22"/>
          <w:szCs w:val="22"/>
        </w:rPr>
        <w:t>8</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1</w:t>
      </w:r>
      <w:r w:rsidR="00D211B0">
        <w:rPr>
          <w:b/>
          <w:sz w:val="22"/>
          <w:szCs w:val="22"/>
        </w:rPr>
        <w:t>1</w:t>
      </w:r>
      <w:r w:rsidR="002B62CE" w:rsidRPr="00EC3061">
        <w:rPr>
          <w:b/>
          <w:sz w:val="22"/>
          <w:szCs w:val="22"/>
        </w:rPr>
        <w:t>:</w:t>
      </w:r>
      <w:r w:rsidR="00D211B0">
        <w:rPr>
          <w:b/>
          <w:sz w:val="22"/>
          <w:szCs w:val="22"/>
        </w:rPr>
        <w:t>00</w:t>
      </w:r>
      <w:r w:rsidR="002B62CE" w:rsidRPr="00EC3061">
        <w:rPr>
          <w:b/>
          <w:sz w:val="22"/>
          <w:szCs w:val="22"/>
        </w:rPr>
        <w:t xml:space="preserve"> </w:t>
      </w:r>
      <w:r w:rsidR="00D211B0">
        <w:rPr>
          <w:b/>
          <w:sz w:val="22"/>
          <w:szCs w:val="22"/>
        </w:rPr>
        <w:t>10</w:t>
      </w:r>
      <w:r w:rsidR="00F21B72" w:rsidRPr="00EC3061">
        <w:rPr>
          <w:b/>
          <w:sz w:val="22"/>
          <w:szCs w:val="22"/>
        </w:rPr>
        <w:t>.0</w:t>
      </w:r>
      <w:r w:rsidR="00EC3061" w:rsidRPr="00EC3061">
        <w:rPr>
          <w:b/>
          <w:sz w:val="22"/>
          <w:szCs w:val="22"/>
        </w:rPr>
        <w:t>8</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0C52C9" w:rsidRPr="00EC3061">
        <w:rPr>
          <w:b/>
          <w:sz w:val="22"/>
          <w:szCs w:val="22"/>
        </w:rPr>
        <w:t>заявками: в 1</w:t>
      </w:r>
      <w:r w:rsidR="00D211B0">
        <w:rPr>
          <w:b/>
          <w:sz w:val="22"/>
          <w:szCs w:val="22"/>
        </w:rPr>
        <w:t>2</w:t>
      </w:r>
      <w:r w:rsidR="000C52C9" w:rsidRPr="00EC3061">
        <w:rPr>
          <w:b/>
          <w:sz w:val="22"/>
          <w:szCs w:val="22"/>
        </w:rPr>
        <w:t>:</w:t>
      </w:r>
      <w:r w:rsidR="00D211B0">
        <w:rPr>
          <w:b/>
          <w:sz w:val="22"/>
          <w:szCs w:val="22"/>
        </w:rPr>
        <w:t>0</w:t>
      </w:r>
      <w:r w:rsidR="000C52C9" w:rsidRPr="00EC3061">
        <w:rPr>
          <w:b/>
          <w:sz w:val="22"/>
          <w:szCs w:val="22"/>
        </w:rPr>
        <w:t xml:space="preserve">0 </w:t>
      </w:r>
      <w:r w:rsidR="00D211B0">
        <w:rPr>
          <w:b/>
          <w:sz w:val="22"/>
          <w:szCs w:val="22"/>
        </w:rPr>
        <w:t>10</w:t>
      </w:r>
      <w:r w:rsidR="00EC3061" w:rsidRPr="00EC3061">
        <w:rPr>
          <w:b/>
          <w:sz w:val="22"/>
          <w:szCs w:val="22"/>
        </w:rPr>
        <w:t>.08</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D211B0">
        <w:rPr>
          <w:b/>
          <w:sz w:val="22"/>
          <w:szCs w:val="22"/>
        </w:rPr>
        <w:t>2</w:t>
      </w:r>
      <w:r w:rsidR="002B62CE" w:rsidRPr="00EC3061">
        <w:rPr>
          <w:b/>
          <w:sz w:val="22"/>
          <w:szCs w:val="22"/>
        </w:rPr>
        <w:t>.</w:t>
      </w:r>
      <w:r w:rsidR="00D211B0">
        <w:rPr>
          <w:b/>
          <w:sz w:val="22"/>
          <w:szCs w:val="22"/>
        </w:rPr>
        <w:t>0</w:t>
      </w:r>
      <w:r w:rsidR="002B62CE" w:rsidRPr="00EC3061">
        <w:rPr>
          <w:b/>
          <w:sz w:val="22"/>
          <w:szCs w:val="22"/>
        </w:rPr>
        <w:t xml:space="preserve">0 часов </w:t>
      </w:r>
      <w:r w:rsidR="00D211B0">
        <w:rPr>
          <w:b/>
          <w:sz w:val="22"/>
          <w:szCs w:val="22"/>
        </w:rPr>
        <w:t>10</w:t>
      </w:r>
      <w:r w:rsidR="00EC3061" w:rsidRPr="00EC3061">
        <w:rPr>
          <w:b/>
          <w:sz w:val="22"/>
          <w:szCs w:val="22"/>
        </w:rPr>
        <w:t>.08</w:t>
      </w:r>
      <w:r w:rsidR="00907525" w:rsidRPr="00EC3061">
        <w:rPr>
          <w:b/>
          <w:sz w:val="22"/>
          <w:szCs w:val="22"/>
        </w:rPr>
        <w:t>.2020</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D211B0">
        <w:rPr>
          <w:b/>
          <w:sz w:val="22"/>
          <w:szCs w:val="22"/>
        </w:rPr>
        <w:t>05</w:t>
      </w:r>
      <w:r w:rsidR="003B1BDB" w:rsidRPr="00EC3061">
        <w:rPr>
          <w:b/>
          <w:sz w:val="22"/>
          <w:szCs w:val="22"/>
        </w:rPr>
        <w:t>.</w:t>
      </w:r>
      <w:r w:rsidR="000C52C9" w:rsidRPr="00EC3061">
        <w:rPr>
          <w:b/>
          <w:sz w:val="22"/>
          <w:szCs w:val="22"/>
        </w:rPr>
        <w:t>0</w:t>
      </w:r>
      <w:r w:rsidR="00D211B0">
        <w:rPr>
          <w:b/>
          <w:sz w:val="22"/>
          <w:szCs w:val="22"/>
        </w:rPr>
        <w:t>8</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D211B0">
        <w:rPr>
          <w:b/>
          <w:sz w:val="22"/>
          <w:szCs w:val="22"/>
        </w:rPr>
        <w:t>10</w:t>
      </w:r>
      <w:r w:rsidR="00F21B72" w:rsidRPr="00EC3061">
        <w:rPr>
          <w:b/>
          <w:sz w:val="22"/>
          <w:szCs w:val="22"/>
        </w:rPr>
        <w:t>.0</w:t>
      </w:r>
      <w:r w:rsidR="00EC3061">
        <w:rPr>
          <w:b/>
          <w:sz w:val="22"/>
          <w:szCs w:val="22"/>
        </w:rPr>
        <w:t>8</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Председатель конкурсной комиссии гл.</w:t>
      </w:r>
      <w:r w:rsidRPr="00BA066C">
        <w:rPr>
          <w:sz w:val="22"/>
          <w:szCs w:val="22"/>
        </w:rPr>
        <w:t xml:space="preserve"> врач</w:t>
      </w:r>
      <w:r w:rsidR="004E27E0">
        <w:rPr>
          <w:sz w:val="22"/>
          <w:szCs w:val="22"/>
        </w:rPr>
        <w:t xml:space="preserve"> </w:t>
      </w:r>
      <w:r w:rsidRPr="00BA066C">
        <w:rPr>
          <w:sz w:val="22"/>
          <w:szCs w:val="22"/>
        </w:rPr>
        <w:t>_______________________</w:t>
      </w:r>
      <w:r w:rsidR="004E27E0">
        <w:rPr>
          <w:sz w:val="22"/>
          <w:szCs w:val="22"/>
        </w:rPr>
        <w:t xml:space="preserve"> </w:t>
      </w:r>
      <w:r w:rsidRPr="00BA066C">
        <w:rPr>
          <w:sz w:val="22"/>
          <w:szCs w:val="22"/>
        </w:rPr>
        <w:t>С.С.</w:t>
      </w:r>
      <w:r w:rsidR="004E27E0">
        <w:rPr>
          <w:sz w:val="22"/>
          <w:szCs w:val="22"/>
        </w:rPr>
        <w:t xml:space="preserve"> </w:t>
      </w:r>
      <w:proofErr w:type="spellStart"/>
      <w:r w:rsidRPr="00BA066C">
        <w:rPr>
          <w:sz w:val="22"/>
          <w:szCs w:val="22"/>
        </w:rPr>
        <w:t>Гарбуль</w:t>
      </w:r>
      <w:proofErr w:type="spellEnd"/>
    </w:p>
    <w:p w:rsidR="00BA066C" w:rsidRPr="00BA066C" w:rsidRDefault="00BA066C" w:rsidP="00136D9C">
      <w:pPr>
        <w:spacing w:before="0"/>
        <w:contextualSpacing/>
        <w:rPr>
          <w:sz w:val="22"/>
          <w:szCs w:val="22"/>
        </w:rPr>
        <w:sectPr w:rsidR="00BA066C" w:rsidRPr="00BA066C" w:rsidSect="006A063D">
          <w:headerReference w:type="even" r:id="rId11"/>
          <w:footerReference w:type="even" r:id="rId12"/>
          <w:footerReference w:type="default" r:id="rId13"/>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116271" w:rsidRDefault="00670D7B" w:rsidP="00524E92">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524E92">
        <w:rPr>
          <w:b/>
          <w:sz w:val="22"/>
          <w:szCs w:val="22"/>
        </w:rPr>
        <w:t>лекарственных препаратов и антисептических средств</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4"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1767D4">
        <w:rPr>
          <w:b/>
          <w:sz w:val="22"/>
          <w:szCs w:val="22"/>
        </w:rPr>
        <w:t>74</w:t>
      </w:r>
      <w:r w:rsidR="0055656A" w:rsidRPr="0055656A">
        <w:rPr>
          <w:b/>
          <w:sz w:val="22"/>
          <w:szCs w:val="22"/>
        </w:rPr>
        <w:t xml:space="preserve"> ЗК</w:t>
      </w:r>
    </w:p>
    <w:p w:rsidR="00CB6D17" w:rsidRDefault="008C57CC" w:rsidP="00CB6D17">
      <w:pPr>
        <w:contextualSpacing/>
        <w:jc w:val="center"/>
        <w:rPr>
          <w:sz w:val="22"/>
          <w:szCs w:val="22"/>
        </w:rPr>
      </w:pPr>
      <w:r w:rsidRPr="004E27E0">
        <w:rPr>
          <w:sz w:val="22"/>
          <w:szCs w:val="22"/>
        </w:rPr>
        <w:t xml:space="preserve">предлагаем </w:t>
      </w:r>
      <w:r w:rsidR="00907525" w:rsidRPr="004E27E0">
        <w:rPr>
          <w:sz w:val="22"/>
          <w:szCs w:val="22"/>
        </w:rPr>
        <w:t xml:space="preserve">поставить </w:t>
      </w:r>
      <w:r w:rsidR="00524E92">
        <w:rPr>
          <w:b/>
          <w:sz w:val="22"/>
          <w:szCs w:val="22"/>
        </w:rPr>
        <w:t>лекарственные препараты и антисептические средства</w:t>
      </w:r>
    </w:p>
    <w:p w:rsidR="00CB6D17" w:rsidRDefault="00CB6D17"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p w:rsidR="000C52C9" w:rsidRDefault="000C52C9" w:rsidP="00B3644C">
      <w:pPr>
        <w:pStyle w:val="ab"/>
        <w:spacing w:after="0"/>
        <w:rPr>
          <w:sz w:val="22"/>
          <w:szCs w:val="22"/>
        </w:rPr>
      </w:pPr>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7563"/>
        <w:gridCol w:w="992"/>
        <w:gridCol w:w="1467"/>
      </w:tblGrid>
      <w:tr w:rsidR="00CB6D17" w:rsidRPr="009A12E3" w:rsidTr="00CB6D17">
        <w:trPr>
          <w:trHeight w:val="300"/>
          <w:jc w:val="center"/>
        </w:trPr>
        <w:tc>
          <w:tcPr>
            <w:tcW w:w="659" w:type="dxa"/>
            <w:shd w:val="clear" w:color="auto" w:fill="FFFFFF"/>
            <w:vAlign w:val="center"/>
          </w:tcPr>
          <w:p w:rsidR="00CB6D17" w:rsidRPr="009A12E3" w:rsidRDefault="00CB6D17" w:rsidP="009A12E3">
            <w:pPr>
              <w:widowControl/>
              <w:spacing w:before="0"/>
              <w:ind w:firstLine="0"/>
              <w:contextualSpacing/>
              <w:jc w:val="center"/>
              <w:rPr>
                <w:b/>
                <w:color w:val="000000"/>
                <w:szCs w:val="22"/>
              </w:rPr>
            </w:pPr>
            <w:r w:rsidRPr="009A12E3">
              <w:rPr>
                <w:b/>
                <w:color w:val="000000"/>
                <w:sz w:val="22"/>
                <w:szCs w:val="22"/>
              </w:rPr>
              <w:t>№</w:t>
            </w:r>
          </w:p>
        </w:tc>
        <w:tc>
          <w:tcPr>
            <w:tcW w:w="7563" w:type="dxa"/>
            <w:shd w:val="clear" w:color="auto" w:fill="FFFFFF"/>
            <w:vAlign w:val="center"/>
          </w:tcPr>
          <w:p w:rsidR="00CB6D17" w:rsidRPr="009A12E3" w:rsidRDefault="00CB6D17" w:rsidP="00CF1B41">
            <w:pPr>
              <w:widowControl/>
              <w:spacing w:before="0"/>
              <w:ind w:firstLine="0"/>
              <w:contextualSpacing/>
              <w:jc w:val="center"/>
              <w:rPr>
                <w:b/>
                <w:color w:val="000000"/>
                <w:szCs w:val="22"/>
              </w:rPr>
            </w:pPr>
            <w:r w:rsidRPr="009A12E3">
              <w:rPr>
                <w:b/>
                <w:color w:val="000000"/>
                <w:sz w:val="22"/>
                <w:szCs w:val="22"/>
              </w:rPr>
              <w:t xml:space="preserve">Наименование </w:t>
            </w:r>
            <w:r>
              <w:rPr>
                <w:b/>
                <w:color w:val="000000"/>
                <w:sz w:val="22"/>
                <w:szCs w:val="22"/>
              </w:rPr>
              <w:t>и т</w:t>
            </w:r>
            <w:r w:rsidRPr="009A12E3">
              <w:rPr>
                <w:b/>
                <w:color w:val="000000"/>
                <w:sz w:val="22"/>
                <w:szCs w:val="22"/>
              </w:rPr>
              <w:t>ехнические характеристики</w:t>
            </w:r>
            <w:r>
              <w:rPr>
                <w:b/>
                <w:color w:val="000000"/>
                <w:sz w:val="22"/>
                <w:szCs w:val="22"/>
              </w:rPr>
              <w:t xml:space="preserve"> товара</w:t>
            </w:r>
          </w:p>
        </w:tc>
        <w:tc>
          <w:tcPr>
            <w:tcW w:w="992" w:type="dxa"/>
            <w:shd w:val="clear" w:color="auto" w:fill="FFFFFF"/>
            <w:vAlign w:val="center"/>
          </w:tcPr>
          <w:p w:rsidR="00CB6D17" w:rsidRPr="009A12E3" w:rsidRDefault="00CB6D17" w:rsidP="009A12E3">
            <w:pPr>
              <w:widowControl/>
              <w:spacing w:before="0"/>
              <w:ind w:firstLine="0"/>
              <w:contextualSpacing/>
              <w:jc w:val="center"/>
              <w:rPr>
                <w:b/>
                <w:color w:val="000000"/>
                <w:szCs w:val="22"/>
              </w:rPr>
            </w:pPr>
            <w:r w:rsidRPr="009A12E3">
              <w:rPr>
                <w:b/>
                <w:color w:val="000000"/>
                <w:sz w:val="22"/>
                <w:szCs w:val="22"/>
              </w:rPr>
              <w:t>Кол-во</w:t>
            </w:r>
          </w:p>
        </w:tc>
        <w:tc>
          <w:tcPr>
            <w:tcW w:w="1467" w:type="dxa"/>
            <w:shd w:val="clear" w:color="auto" w:fill="FFFFFF"/>
            <w:vAlign w:val="center"/>
          </w:tcPr>
          <w:p w:rsidR="00CB6D17" w:rsidRPr="009A12E3" w:rsidRDefault="00CB6D17" w:rsidP="009A12E3">
            <w:pPr>
              <w:widowControl/>
              <w:spacing w:before="0"/>
              <w:ind w:firstLine="0"/>
              <w:contextualSpacing/>
              <w:jc w:val="center"/>
              <w:rPr>
                <w:b/>
                <w:color w:val="000000"/>
                <w:szCs w:val="22"/>
              </w:rPr>
            </w:pPr>
            <w:r w:rsidRPr="009A12E3">
              <w:rPr>
                <w:b/>
                <w:color w:val="000000"/>
                <w:sz w:val="22"/>
                <w:szCs w:val="22"/>
              </w:rPr>
              <w:t>Ед. измерения</w:t>
            </w:r>
          </w:p>
        </w:tc>
      </w:tr>
      <w:tr w:rsidR="00BC0B58" w:rsidRPr="00F60ABE" w:rsidTr="00C44290">
        <w:trPr>
          <w:trHeight w:val="300"/>
          <w:jc w:val="center"/>
        </w:trPr>
        <w:tc>
          <w:tcPr>
            <w:tcW w:w="659" w:type="dxa"/>
            <w:shd w:val="clear" w:color="auto" w:fill="FFFFFF"/>
            <w:vAlign w:val="center"/>
            <w:hideMark/>
          </w:tcPr>
          <w:p w:rsidR="00BC0B58" w:rsidRPr="00F60ABE" w:rsidRDefault="00BC0B58" w:rsidP="00BC0B58">
            <w:pPr>
              <w:widowControl/>
              <w:spacing w:before="0"/>
              <w:ind w:firstLine="0"/>
              <w:contextualSpacing/>
              <w:jc w:val="left"/>
              <w:rPr>
                <w:color w:val="000000"/>
                <w:szCs w:val="22"/>
              </w:rPr>
            </w:pPr>
            <w:r w:rsidRPr="00F60ABE">
              <w:rPr>
                <w:color w:val="000000"/>
                <w:sz w:val="22"/>
                <w:szCs w:val="22"/>
              </w:rPr>
              <w:t>1</w:t>
            </w:r>
          </w:p>
        </w:tc>
        <w:tc>
          <w:tcPr>
            <w:tcW w:w="7563" w:type="dxa"/>
            <w:shd w:val="clear" w:color="auto" w:fill="FFFFFF"/>
            <w:vAlign w:val="center"/>
          </w:tcPr>
          <w:p w:rsidR="00BC0B58" w:rsidRPr="00A32646" w:rsidRDefault="00BC0B58" w:rsidP="00BC0B58">
            <w:pPr>
              <w:spacing w:before="300" w:after="300"/>
              <w:ind w:firstLine="0"/>
              <w:rPr>
                <w:rFonts w:ascii="Times" w:hAnsi="Times"/>
                <w:sz w:val="21"/>
                <w:szCs w:val="21"/>
              </w:rPr>
            </w:pPr>
            <w:r>
              <w:rPr>
                <w:rFonts w:ascii="Times" w:hAnsi="Times"/>
                <w:sz w:val="21"/>
                <w:szCs w:val="21"/>
              </w:rPr>
              <w:t>Салфетка  для стимуляции дыхания с нашатырным спиртом № 100</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2</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BC0B58" w:rsidRPr="00F60ABE" w:rsidTr="00C44290">
        <w:trPr>
          <w:trHeight w:val="300"/>
          <w:jc w:val="center"/>
        </w:trPr>
        <w:tc>
          <w:tcPr>
            <w:tcW w:w="659" w:type="dxa"/>
            <w:shd w:val="clear" w:color="auto" w:fill="FFFFFF"/>
            <w:vAlign w:val="center"/>
          </w:tcPr>
          <w:p w:rsidR="00BC0B58" w:rsidRPr="00F60ABE" w:rsidRDefault="00BC0B58" w:rsidP="00BC0B58">
            <w:pPr>
              <w:widowControl/>
              <w:spacing w:before="0"/>
              <w:ind w:firstLine="0"/>
              <w:contextualSpacing/>
              <w:jc w:val="left"/>
              <w:rPr>
                <w:color w:val="000000"/>
                <w:szCs w:val="22"/>
              </w:rPr>
            </w:pPr>
            <w:r>
              <w:rPr>
                <w:color w:val="000000"/>
                <w:sz w:val="22"/>
                <w:szCs w:val="22"/>
              </w:rPr>
              <w:t>2</w:t>
            </w:r>
          </w:p>
        </w:tc>
        <w:tc>
          <w:tcPr>
            <w:tcW w:w="7563" w:type="dxa"/>
            <w:shd w:val="clear" w:color="auto" w:fill="FFFFFF"/>
            <w:vAlign w:val="center"/>
          </w:tcPr>
          <w:p w:rsidR="00BC0B58" w:rsidRDefault="00BC0B58" w:rsidP="00BC0B58">
            <w:pPr>
              <w:spacing w:before="300" w:after="300"/>
              <w:ind w:firstLine="0"/>
              <w:rPr>
                <w:rStyle w:val="extended-textshort"/>
                <w:szCs w:val="22"/>
              </w:rPr>
            </w:pPr>
            <w:proofErr w:type="spellStart"/>
            <w:r w:rsidRPr="000E0518">
              <w:rPr>
                <w:rStyle w:val="extended-textshort"/>
                <w:sz w:val="22"/>
                <w:szCs w:val="22"/>
              </w:rPr>
              <w:t>Декспантенол</w:t>
            </w:r>
            <w:proofErr w:type="spellEnd"/>
            <w:r w:rsidRPr="000E0518">
              <w:rPr>
                <w:rStyle w:val="extended-textshort"/>
                <w:sz w:val="22"/>
                <w:szCs w:val="22"/>
              </w:rPr>
              <w:t xml:space="preserve"> </w:t>
            </w:r>
          </w:p>
          <w:p w:rsidR="00BC0B58" w:rsidRPr="00A32646" w:rsidRDefault="00BC0B58" w:rsidP="00BC0B58">
            <w:pPr>
              <w:spacing w:before="300" w:after="300"/>
              <w:ind w:firstLine="0"/>
              <w:rPr>
                <w:rFonts w:ascii="Times" w:hAnsi="Times"/>
                <w:sz w:val="21"/>
                <w:szCs w:val="21"/>
              </w:rPr>
            </w:pPr>
            <w:r w:rsidRPr="000E0518">
              <w:rPr>
                <w:rStyle w:val="extended-textshort"/>
                <w:sz w:val="22"/>
                <w:szCs w:val="22"/>
              </w:rPr>
              <w:t>аэрозоль для наружного применения,</w:t>
            </w:r>
            <w:r>
              <w:rPr>
                <w:rStyle w:val="extended-textshort"/>
                <w:sz w:val="22"/>
                <w:szCs w:val="22"/>
              </w:rPr>
              <w:t xml:space="preserve"> 5%, </w:t>
            </w:r>
            <w:r w:rsidRPr="000E0518">
              <w:rPr>
                <w:rStyle w:val="extended-textshort"/>
                <w:sz w:val="22"/>
                <w:szCs w:val="22"/>
              </w:rPr>
              <w:t xml:space="preserve"> </w:t>
            </w:r>
            <w:r w:rsidRPr="000E0518">
              <w:rPr>
                <w:sz w:val="22"/>
                <w:szCs w:val="22"/>
              </w:rPr>
              <w:t>58</w:t>
            </w:r>
            <w:r>
              <w:rPr>
                <w:sz w:val="22"/>
                <w:szCs w:val="22"/>
              </w:rPr>
              <w:t xml:space="preserve"> </w:t>
            </w:r>
            <w:r w:rsidRPr="000E0518">
              <w:rPr>
                <w:sz w:val="22"/>
                <w:szCs w:val="22"/>
              </w:rPr>
              <w:t>г</w:t>
            </w:r>
            <w:r w:rsidRPr="000E0518">
              <w:rPr>
                <w:rStyle w:val="extended-textshort"/>
                <w:sz w:val="22"/>
                <w:szCs w:val="22"/>
              </w:rPr>
              <w:t xml:space="preserve">  </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2</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BC0B58" w:rsidRPr="00F60ABE" w:rsidTr="00803B60">
        <w:trPr>
          <w:trHeight w:val="300"/>
          <w:jc w:val="center"/>
        </w:trPr>
        <w:tc>
          <w:tcPr>
            <w:tcW w:w="659" w:type="dxa"/>
            <w:shd w:val="clear" w:color="auto" w:fill="FFFFFF"/>
            <w:vAlign w:val="center"/>
          </w:tcPr>
          <w:p w:rsidR="00BC0B58" w:rsidRPr="00F60ABE" w:rsidRDefault="00BC0B58" w:rsidP="00BC0B58">
            <w:pPr>
              <w:widowControl/>
              <w:spacing w:before="0"/>
              <w:ind w:firstLine="0"/>
              <w:contextualSpacing/>
              <w:jc w:val="left"/>
              <w:rPr>
                <w:color w:val="000000"/>
                <w:szCs w:val="22"/>
              </w:rPr>
            </w:pPr>
            <w:r>
              <w:rPr>
                <w:color w:val="000000"/>
                <w:sz w:val="22"/>
                <w:szCs w:val="22"/>
              </w:rPr>
              <w:t>3</w:t>
            </w:r>
          </w:p>
        </w:tc>
        <w:tc>
          <w:tcPr>
            <w:tcW w:w="7563" w:type="dxa"/>
            <w:shd w:val="clear" w:color="auto" w:fill="FFFFFF"/>
          </w:tcPr>
          <w:p w:rsidR="00BC0B58" w:rsidRDefault="00BC0B58" w:rsidP="00BC0B58">
            <w:pPr>
              <w:spacing w:line="216" w:lineRule="atLeast"/>
              <w:ind w:firstLine="0"/>
              <w:rPr>
                <w:bCs/>
                <w:szCs w:val="22"/>
              </w:rPr>
            </w:pPr>
            <w:proofErr w:type="spellStart"/>
            <w:r w:rsidRPr="000E0518">
              <w:rPr>
                <w:color w:val="333333"/>
                <w:sz w:val="22"/>
                <w:szCs w:val="22"/>
              </w:rPr>
              <w:t>Прокаинамид</w:t>
            </w:r>
            <w:proofErr w:type="spellEnd"/>
            <w:r w:rsidRPr="000E0518">
              <w:rPr>
                <w:color w:val="333333"/>
                <w:sz w:val="22"/>
                <w:szCs w:val="22"/>
              </w:rPr>
              <w:t xml:space="preserve"> </w:t>
            </w:r>
            <w:r w:rsidRPr="000E0518">
              <w:rPr>
                <w:bCs/>
                <w:sz w:val="22"/>
                <w:szCs w:val="22"/>
              </w:rPr>
              <w:t xml:space="preserve"> </w:t>
            </w:r>
          </w:p>
          <w:p w:rsidR="00BC0B58" w:rsidRPr="000E0518" w:rsidRDefault="00BC0B58" w:rsidP="00BC0B58">
            <w:pPr>
              <w:spacing w:line="216" w:lineRule="atLeast"/>
              <w:ind w:firstLine="0"/>
              <w:rPr>
                <w:color w:val="333333"/>
                <w:szCs w:val="22"/>
              </w:rPr>
            </w:pPr>
            <w:r w:rsidRPr="000E0518">
              <w:rPr>
                <w:bCs/>
                <w:sz w:val="22"/>
                <w:szCs w:val="22"/>
              </w:rPr>
              <w:t>раствор</w:t>
            </w:r>
            <w:r w:rsidRPr="000E0518">
              <w:rPr>
                <w:sz w:val="22"/>
                <w:szCs w:val="22"/>
              </w:rPr>
              <w:t xml:space="preserve"> для инъекций </w:t>
            </w:r>
            <w:r w:rsidRPr="000E0518">
              <w:rPr>
                <w:bCs/>
                <w:sz w:val="22"/>
                <w:szCs w:val="22"/>
              </w:rPr>
              <w:t>10</w:t>
            </w:r>
            <w:r>
              <w:rPr>
                <w:sz w:val="22"/>
                <w:szCs w:val="22"/>
              </w:rPr>
              <w:t xml:space="preserve">% </w:t>
            </w:r>
            <w:r w:rsidRPr="000E0518">
              <w:rPr>
                <w:sz w:val="22"/>
                <w:szCs w:val="22"/>
              </w:rPr>
              <w:t>5 мл</w:t>
            </w:r>
            <w:r>
              <w:rPr>
                <w:sz w:val="22"/>
                <w:szCs w:val="22"/>
              </w:rPr>
              <w:t xml:space="preserve"> </w:t>
            </w:r>
            <w:r w:rsidRPr="000E0518">
              <w:rPr>
                <w:sz w:val="22"/>
                <w:szCs w:val="22"/>
              </w:rPr>
              <w:t>№ 10</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2</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BC0B58" w:rsidRPr="00F60ABE" w:rsidTr="00803B60">
        <w:trPr>
          <w:trHeight w:val="300"/>
          <w:jc w:val="center"/>
        </w:trPr>
        <w:tc>
          <w:tcPr>
            <w:tcW w:w="659" w:type="dxa"/>
            <w:shd w:val="clear" w:color="auto" w:fill="FFFFFF"/>
            <w:vAlign w:val="center"/>
          </w:tcPr>
          <w:p w:rsidR="00BC0B58" w:rsidRPr="00F60ABE" w:rsidRDefault="00BC0B58" w:rsidP="00BC0B58">
            <w:pPr>
              <w:widowControl/>
              <w:spacing w:before="0"/>
              <w:ind w:firstLine="0"/>
              <w:contextualSpacing/>
              <w:jc w:val="left"/>
              <w:rPr>
                <w:color w:val="000000"/>
                <w:szCs w:val="22"/>
              </w:rPr>
            </w:pPr>
            <w:r>
              <w:rPr>
                <w:color w:val="000000"/>
                <w:sz w:val="22"/>
                <w:szCs w:val="22"/>
              </w:rPr>
              <w:t>4</w:t>
            </w:r>
          </w:p>
        </w:tc>
        <w:tc>
          <w:tcPr>
            <w:tcW w:w="7563" w:type="dxa"/>
            <w:shd w:val="clear" w:color="auto" w:fill="FFFFFF"/>
          </w:tcPr>
          <w:p w:rsidR="00BC0B58" w:rsidRPr="00015525" w:rsidRDefault="00BC0B58" w:rsidP="00BC0B58">
            <w:pPr>
              <w:ind w:firstLine="0"/>
              <w:rPr>
                <w:bCs/>
              </w:rPr>
            </w:pPr>
            <w:proofErr w:type="spellStart"/>
            <w:r w:rsidRPr="00B47CC6">
              <w:rPr>
                <w:sz w:val="22"/>
                <w:szCs w:val="28"/>
              </w:rPr>
              <w:t>Фуразолидон</w:t>
            </w:r>
            <w:proofErr w:type="spellEnd"/>
            <w:r>
              <w:rPr>
                <w:sz w:val="22"/>
                <w:szCs w:val="28"/>
              </w:rPr>
              <w:t xml:space="preserve"> таблетки 50 мг № 20</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5</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5</w:t>
            </w:r>
          </w:p>
        </w:tc>
        <w:tc>
          <w:tcPr>
            <w:tcW w:w="7563" w:type="dxa"/>
            <w:shd w:val="clear" w:color="auto" w:fill="FFFFFF"/>
          </w:tcPr>
          <w:p w:rsidR="00BC0B58" w:rsidRDefault="00BC0B58" w:rsidP="00BC0B58">
            <w:pPr>
              <w:ind w:firstLine="0"/>
              <w:rPr>
                <w:bCs/>
              </w:rPr>
            </w:pPr>
            <w:proofErr w:type="spellStart"/>
            <w:r>
              <w:rPr>
                <w:bCs/>
                <w:sz w:val="22"/>
              </w:rPr>
              <w:t>Маннитол</w:t>
            </w:r>
            <w:proofErr w:type="spellEnd"/>
            <w:r>
              <w:rPr>
                <w:bCs/>
                <w:sz w:val="22"/>
              </w:rPr>
              <w:t xml:space="preserve"> </w:t>
            </w:r>
          </w:p>
          <w:p w:rsidR="00BC0B58" w:rsidRPr="00015525" w:rsidRDefault="00BC0B58" w:rsidP="00BC0B58">
            <w:pPr>
              <w:ind w:firstLine="0"/>
              <w:rPr>
                <w:bCs/>
              </w:rPr>
            </w:pPr>
            <w:r>
              <w:rPr>
                <w:bCs/>
                <w:sz w:val="22"/>
              </w:rPr>
              <w:t xml:space="preserve">раствор для </w:t>
            </w:r>
            <w:proofErr w:type="spellStart"/>
            <w:r>
              <w:rPr>
                <w:bCs/>
                <w:sz w:val="22"/>
              </w:rPr>
              <w:t>инфузий</w:t>
            </w:r>
            <w:proofErr w:type="spellEnd"/>
            <w:r>
              <w:rPr>
                <w:bCs/>
                <w:sz w:val="22"/>
              </w:rPr>
              <w:t xml:space="preserve"> 15 % 200 мл</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2</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фл</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6</w:t>
            </w:r>
          </w:p>
        </w:tc>
        <w:tc>
          <w:tcPr>
            <w:tcW w:w="7563" w:type="dxa"/>
            <w:shd w:val="clear" w:color="auto" w:fill="FFFFFF"/>
          </w:tcPr>
          <w:p w:rsidR="00BC0B58" w:rsidRDefault="00BC0B58" w:rsidP="00BC0B58">
            <w:pPr>
              <w:ind w:firstLine="0"/>
              <w:rPr>
                <w:bCs/>
              </w:rPr>
            </w:pPr>
            <w:proofErr w:type="spellStart"/>
            <w:r>
              <w:rPr>
                <w:bCs/>
                <w:sz w:val="22"/>
              </w:rPr>
              <w:t>Метопролол</w:t>
            </w:r>
            <w:proofErr w:type="spellEnd"/>
            <w:r>
              <w:rPr>
                <w:bCs/>
                <w:sz w:val="22"/>
              </w:rPr>
              <w:t xml:space="preserve"> </w:t>
            </w:r>
          </w:p>
          <w:p w:rsidR="00BC0B58" w:rsidRPr="00015525" w:rsidRDefault="00BC0B58" w:rsidP="00BC0B58">
            <w:pPr>
              <w:ind w:firstLine="0"/>
              <w:rPr>
                <w:bCs/>
              </w:rPr>
            </w:pPr>
            <w:r>
              <w:rPr>
                <w:bCs/>
                <w:sz w:val="22"/>
              </w:rPr>
              <w:t>раствор для внутривенного введения 1 мг/мл 5 мл № 5</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1</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7</w:t>
            </w:r>
          </w:p>
        </w:tc>
        <w:tc>
          <w:tcPr>
            <w:tcW w:w="7563" w:type="dxa"/>
            <w:shd w:val="clear" w:color="auto" w:fill="FFFFFF"/>
          </w:tcPr>
          <w:p w:rsidR="00BC0B58" w:rsidRPr="003A050A" w:rsidRDefault="00BC0B58" w:rsidP="00BC0B58">
            <w:pPr>
              <w:ind w:firstLine="0"/>
              <w:rPr>
                <w:bCs/>
                <w:szCs w:val="22"/>
              </w:rPr>
            </w:pPr>
            <w:proofErr w:type="spellStart"/>
            <w:r w:rsidRPr="003A050A">
              <w:rPr>
                <w:bCs/>
                <w:sz w:val="22"/>
                <w:szCs w:val="22"/>
              </w:rPr>
              <w:t>Эпинефрин</w:t>
            </w:r>
            <w:proofErr w:type="spellEnd"/>
            <w:r w:rsidRPr="003A050A">
              <w:rPr>
                <w:bCs/>
                <w:sz w:val="22"/>
                <w:szCs w:val="22"/>
              </w:rPr>
              <w:t xml:space="preserve"> </w:t>
            </w:r>
            <w:r w:rsidRPr="003A050A">
              <w:rPr>
                <w:rStyle w:val="extended-textshort"/>
                <w:bCs/>
                <w:sz w:val="22"/>
                <w:szCs w:val="22"/>
              </w:rPr>
              <w:t>раствор</w:t>
            </w:r>
            <w:r w:rsidRPr="003A050A">
              <w:rPr>
                <w:rStyle w:val="extended-textshort"/>
                <w:sz w:val="22"/>
                <w:szCs w:val="22"/>
              </w:rPr>
              <w:t xml:space="preserve"> для инъекций </w:t>
            </w:r>
            <w:r w:rsidRPr="003A050A">
              <w:rPr>
                <w:sz w:val="22"/>
                <w:szCs w:val="22"/>
              </w:rPr>
              <w:t>0.1%</w:t>
            </w:r>
            <w:r>
              <w:rPr>
                <w:sz w:val="22"/>
                <w:szCs w:val="22"/>
              </w:rPr>
              <w:t xml:space="preserve"> </w:t>
            </w:r>
            <w:r w:rsidRPr="003A050A">
              <w:rPr>
                <w:sz w:val="22"/>
                <w:szCs w:val="22"/>
              </w:rPr>
              <w:t>1</w:t>
            </w:r>
            <w:r>
              <w:rPr>
                <w:sz w:val="22"/>
                <w:szCs w:val="22"/>
              </w:rPr>
              <w:t xml:space="preserve"> </w:t>
            </w:r>
            <w:r w:rsidRPr="003A050A">
              <w:rPr>
                <w:sz w:val="22"/>
                <w:szCs w:val="22"/>
              </w:rPr>
              <w:t>мл</w:t>
            </w:r>
            <w:r>
              <w:rPr>
                <w:sz w:val="22"/>
                <w:szCs w:val="22"/>
              </w:rPr>
              <w:t xml:space="preserve"> </w:t>
            </w:r>
            <w:r w:rsidRPr="003A050A">
              <w:rPr>
                <w:sz w:val="22"/>
                <w:szCs w:val="22"/>
              </w:rPr>
              <w:t xml:space="preserve"> №5</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25</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8</w:t>
            </w:r>
          </w:p>
        </w:tc>
        <w:tc>
          <w:tcPr>
            <w:tcW w:w="7563" w:type="dxa"/>
            <w:shd w:val="clear" w:color="auto" w:fill="FFFFFF"/>
          </w:tcPr>
          <w:p w:rsidR="00BC0B58" w:rsidRPr="003A050A" w:rsidRDefault="00BC0B58" w:rsidP="00BC0B58">
            <w:pPr>
              <w:ind w:firstLine="0"/>
              <w:rPr>
                <w:bCs/>
                <w:szCs w:val="22"/>
              </w:rPr>
            </w:pPr>
            <w:proofErr w:type="spellStart"/>
            <w:r w:rsidRPr="003A050A">
              <w:rPr>
                <w:bCs/>
                <w:sz w:val="22"/>
                <w:szCs w:val="22"/>
              </w:rPr>
              <w:t>Хлорамфеникол</w:t>
            </w:r>
            <w:proofErr w:type="spellEnd"/>
            <w:r>
              <w:rPr>
                <w:bCs/>
                <w:sz w:val="22"/>
                <w:szCs w:val="22"/>
              </w:rPr>
              <w:t xml:space="preserve"> </w:t>
            </w:r>
            <w:r w:rsidRPr="00052E41">
              <w:rPr>
                <w:bCs/>
                <w:sz w:val="22"/>
                <w:szCs w:val="22"/>
              </w:rPr>
              <w:t>[</w:t>
            </w:r>
            <w:r>
              <w:rPr>
                <w:bCs/>
                <w:sz w:val="22"/>
                <w:szCs w:val="22"/>
                <w:lang w:val="en-US"/>
              </w:rPr>
              <w:t>D</w:t>
            </w:r>
            <w:r>
              <w:rPr>
                <w:bCs/>
                <w:sz w:val="22"/>
                <w:szCs w:val="22"/>
              </w:rPr>
              <w:t>,</w:t>
            </w:r>
            <w:r>
              <w:rPr>
                <w:bCs/>
                <w:sz w:val="22"/>
                <w:szCs w:val="22"/>
                <w:lang w:val="en-US"/>
              </w:rPr>
              <w:t>L</w:t>
            </w:r>
            <w:r w:rsidRPr="00052E41">
              <w:rPr>
                <w:bCs/>
                <w:sz w:val="22"/>
                <w:szCs w:val="22"/>
              </w:rPr>
              <w:t>]</w:t>
            </w:r>
            <w:r w:rsidRPr="003A050A">
              <w:rPr>
                <w:bCs/>
                <w:sz w:val="22"/>
                <w:szCs w:val="22"/>
              </w:rPr>
              <w:t xml:space="preserve"> </w:t>
            </w:r>
            <w:r w:rsidRPr="003A050A">
              <w:rPr>
                <w:rStyle w:val="aff"/>
                <w:bCs/>
                <w:sz w:val="22"/>
                <w:szCs w:val="22"/>
              </w:rPr>
              <w:t xml:space="preserve"> </w:t>
            </w:r>
            <w:r w:rsidRPr="003A050A">
              <w:rPr>
                <w:rStyle w:val="extended-textshort"/>
                <w:bCs/>
                <w:sz w:val="22"/>
                <w:szCs w:val="22"/>
              </w:rPr>
              <w:t>линимент</w:t>
            </w:r>
            <w:r>
              <w:rPr>
                <w:rStyle w:val="extended-textshort"/>
                <w:sz w:val="22"/>
                <w:szCs w:val="22"/>
              </w:rPr>
              <w:t xml:space="preserve"> для наружного применения </w:t>
            </w:r>
            <w:r w:rsidRPr="003A050A">
              <w:rPr>
                <w:sz w:val="22"/>
                <w:szCs w:val="22"/>
              </w:rPr>
              <w:t>10% 25г</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1</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9</w:t>
            </w:r>
          </w:p>
        </w:tc>
        <w:tc>
          <w:tcPr>
            <w:tcW w:w="7563" w:type="dxa"/>
            <w:shd w:val="clear" w:color="auto" w:fill="FFFFFF"/>
          </w:tcPr>
          <w:p w:rsidR="00BC0B58" w:rsidRPr="001755D6" w:rsidRDefault="00BC0B58" w:rsidP="00BC0B58">
            <w:pPr>
              <w:ind w:firstLine="0"/>
              <w:rPr>
                <w:bCs/>
                <w:szCs w:val="22"/>
              </w:rPr>
            </w:pPr>
            <w:proofErr w:type="spellStart"/>
            <w:r w:rsidRPr="001755D6">
              <w:rPr>
                <w:rStyle w:val="extended-textfull"/>
                <w:sz w:val="22"/>
                <w:szCs w:val="22"/>
              </w:rPr>
              <w:t>Инозин+Меглюмин+Метионин+Никотинамид+Янтарная</w:t>
            </w:r>
            <w:proofErr w:type="spellEnd"/>
            <w:r w:rsidRPr="001755D6">
              <w:rPr>
                <w:rStyle w:val="extended-textfull"/>
                <w:sz w:val="22"/>
                <w:szCs w:val="22"/>
              </w:rPr>
              <w:t xml:space="preserve"> кислота  раствор для </w:t>
            </w:r>
            <w:proofErr w:type="spellStart"/>
            <w:r>
              <w:rPr>
                <w:rStyle w:val="extended-textfull"/>
                <w:sz w:val="22"/>
                <w:szCs w:val="22"/>
              </w:rPr>
              <w:t>инфузий</w:t>
            </w:r>
            <w:proofErr w:type="spellEnd"/>
            <w:r w:rsidRPr="001755D6">
              <w:rPr>
                <w:rStyle w:val="extended-textfull"/>
                <w:sz w:val="22"/>
                <w:szCs w:val="22"/>
              </w:rPr>
              <w:t xml:space="preserve"> 400</w:t>
            </w:r>
            <w:r>
              <w:rPr>
                <w:rStyle w:val="extended-textfull"/>
                <w:sz w:val="22"/>
                <w:szCs w:val="22"/>
              </w:rPr>
              <w:t xml:space="preserve"> </w:t>
            </w:r>
            <w:r w:rsidRPr="001755D6">
              <w:rPr>
                <w:rStyle w:val="extended-textfull"/>
                <w:sz w:val="22"/>
                <w:szCs w:val="22"/>
              </w:rPr>
              <w:t>мл</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10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фл</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10</w:t>
            </w:r>
          </w:p>
        </w:tc>
        <w:tc>
          <w:tcPr>
            <w:tcW w:w="7563" w:type="dxa"/>
            <w:shd w:val="clear" w:color="auto" w:fill="FFFFFF"/>
          </w:tcPr>
          <w:p w:rsidR="00BC0B58" w:rsidRPr="00015525" w:rsidRDefault="00BC0B58" w:rsidP="00BC0B58">
            <w:pPr>
              <w:ind w:firstLine="0"/>
              <w:rPr>
                <w:bCs/>
              </w:rPr>
            </w:pPr>
            <w:r w:rsidRPr="001755D6">
              <w:rPr>
                <w:sz w:val="22"/>
                <w:szCs w:val="22"/>
              </w:rPr>
              <w:t>(</w:t>
            </w:r>
            <w:proofErr w:type="spellStart"/>
            <w:r w:rsidRPr="001755D6">
              <w:rPr>
                <w:sz w:val="22"/>
                <w:szCs w:val="22"/>
              </w:rPr>
              <w:t>Глицирризиновая</w:t>
            </w:r>
            <w:proofErr w:type="spellEnd"/>
            <w:r w:rsidRPr="001755D6">
              <w:rPr>
                <w:sz w:val="22"/>
                <w:szCs w:val="22"/>
              </w:rPr>
              <w:t xml:space="preserve"> </w:t>
            </w:r>
            <w:proofErr w:type="spellStart"/>
            <w:r w:rsidRPr="001755D6">
              <w:rPr>
                <w:sz w:val="22"/>
                <w:szCs w:val="22"/>
              </w:rPr>
              <w:t>кислота+фосфолипиды</w:t>
            </w:r>
            <w:proofErr w:type="spellEnd"/>
            <w:r w:rsidRPr="001755D6">
              <w:rPr>
                <w:sz w:val="22"/>
                <w:szCs w:val="22"/>
              </w:rPr>
              <w:t>)</w:t>
            </w:r>
            <w:r>
              <w:rPr>
                <w:rStyle w:val="extended-textshort"/>
              </w:rPr>
              <w:t xml:space="preserve"> </w:t>
            </w:r>
            <w:proofErr w:type="spellStart"/>
            <w:r>
              <w:rPr>
                <w:rStyle w:val="extended-textshort"/>
              </w:rPr>
              <w:t>лиофилизат</w:t>
            </w:r>
            <w:proofErr w:type="spellEnd"/>
            <w:r>
              <w:rPr>
                <w:rStyle w:val="extended-textshort"/>
              </w:rPr>
              <w:t xml:space="preserve"> для приготовления раствора  для внутривенного введения 2,5 г флаконы, 5 шт.</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15</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11</w:t>
            </w:r>
          </w:p>
        </w:tc>
        <w:tc>
          <w:tcPr>
            <w:tcW w:w="7563" w:type="dxa"/>
            <w:shd w:val="clear" w:color="auto" w:fill="FFFFFF"/>
          </w:tcPr>
          <w:p w:rsidR="00BC0B58" w:rsidRDefault="00BC0B58" w:rsidP="00BC0B58">
            <w:pPr>
              <w:ind w:firstLine="0"/>
              <w:rPr>
                <w:rStyle w:val="extended-textfull"/>
                <w:szCs w:val="22"/>
              </w:rPr>
            </w:pPr>
            <w:proofErr w:type="spellStart"/>
            <w:r w:rsidRPr="001755D6">
              <w:rPr>
                <w:sz w:val="22"/>
                <w:szCs w:val="22"/>
              </w:rPr>
              <w:t>Цианок</w:t>
            </w:r>
            <w:r>
              <w:rPr>
                <w:sz w:val="22"/>
                <w:szCs w:val="22"/>
              </w:rPr>
              <w:t>о</w:t>
            </w:r>
            <w:r w:rsidRPr="001755D6">
              <w:rPr>
                <w:sz w:val="22"/>
                <w:szCs w:val="22"/>
              </w:rPr>
              <w:t>баламин</w:t>
            </w:r>
            <w:proofErr w:type="spellEnd"/>
            <w:r w:rsidRPr="001755D6">
              <w:rPr>
                <w:rStyle w:val="extended-textfull"/>
                <w:sz w:val="22"/>
                <w:szCs w:val="22"/>
              </w:rPr>
              <w:t xml:space="preserve"> </w:t>
            </w:r>
          </w:p>
          <w:p w:rsidR="00BC0B58" w:rsidRPr="001755D6" w:rsidRDefault="00BC0B58" w:rsidP="00BC0B58">
            <w:pPr>
              <w:ind w:firstLine="0"/>
              <w:rPr>
                <w:bCs/>
                <w:szCs w:val="22"/>
              </w:rPr>
            </w:pPr>
            <w:r w:rsidRPr="001755D6">
              <w:rPr>
                <w:rStyle w:val="extended-textfull"/>
                <w:sz w:val="22"/>
                <w:szCs w:val="22"/>
              </w:rPr>
              <w:t xml:space="preserve">раствор для инъекций </w:t>
            </w:r>
            <w:r>
              <w:rPr>
                <w:rStyle w:val="extended-textfull"/>
                <w:sz w:val="22"/>
                <w:szCs w:val="22"/>
              </w:rPr>
              <w:t>0,5</w:t>
            </w:r>
            <w:r w:rsidRPr="001755D6">
              <w:rPr>
                <w:rStyle w:val="extended-textfull"/>
                <w:sz w:val="22"/>
                <w:szCs w:val="22"/>
              </w:rPr>
              <w:t xml:space="preserve"> мг/мл</w:t>
            </w:r>
            <w:r w:rsidRPr="001755D6">
              <w:rPr>
                <w:sz w:val="22"/>
                <w:szCs w:val="22"/>
              </w:rPr>
              <w:t>1мл №10</w:t>
            </w:r>
            <w:r w:rsidRPr="001755D6">
              <w:rPr>
                <w:rStyle w:val="extended-textfull"/>
                <w:sz w:val="22"/>
                <w:szCs w:val="22"/>
              </w:rPr>
              <w:t xml:space="preserve"> </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150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12</w:t>
            </w:r>
          </w:p>
        </w:tc>
        <w:tc>
          <w:tcPr>
            <w:tcW w:w="7563" w:type="dxa"/>
            <w:shd w:val="clear" w:color="auto" w:fill="FFFFFF"/>
          </w:tcPr>
          <w:p w:rsidR="00BC0B58" w:rsidRDefault="00BC0B58" w:rsidP="00BC0B58">
            <w:pPr>
              <w:ind w:firstLine="0"/>
              <w:rPr>
                <w:rStyle w:val="extended-textshort"/>
                <w:szCs w:val="22"/>
              </w:rPr>
            </w:pPr>
            <w:proofErr w:type="spellStart"/>
            <w:r w:rsidRPr="00454DD7">
              <w:rPr>
                <w:rStyle w:val="extended-textshort"/>
                <w:sz w:val="22"/>
                <w:szCs w:val="22"/>
              </w:rPr>
              <w:t>Сульфацетамид</w:t>
            </w:r>
            <w:proofErr w:type="spellEnd"/>
            <w:r w:rsidRPr="00454DD7">
              <w:rPr>
                <w:rStyle w:val="extended-textshort"/>
                <w:sz w:val="22"/>
                <w:szCs w:val="22"/>
              </w:rPr>
              <w:t xml:space="preserve"> </w:t>
            </w:r>
          </w:p>
          <w:p w:rsidR="00BC0B58" w:rsidRPr="00454DD7" w:rsidRDefault="00BC0B58" w:rsidP="00BC0B58">
            <w:pPr>
              <w:ind w:firstLine="0"/>
              <w:rPr>
                <w:bCs/>
                <w:szCs w:val="22"/>
              </w:rPr>
            </w:pPr>
            <w:r w:rsidRPr="00454DD7">
              <w:rPr>
                <w:rStyle w:val="extended-textshort"/>
                <w:sz w:val="22"/>
                <w:szCs w:val="22"/>
              </w:rPr>
              <w:t xml:space="preserve">капли глазные </w:t>
            </w:r>
            <w:r w:rsidRPr="00454DD7">
              <w:rPr>
                <w:rStyle w:val="extended-textshort"/>
                <w:bCs/>
                <w:sz w:val="22"/>
                <w:szCs w:val="22"/>
              </w:rPr>
              <w:t>20</w:t>
            </w:r>
            <w:r w:rsidRPr="00454DD7">
              <w:rPr>
                <w:rStyle w:val="extended-textshort"/>
                <w:sz w:val="22"/>
                <w:szCs w:val="22"/>
              </w:rPr>
              <w:t xml:space="preserve"> %  </w:t>
            </w:r>
            <w:r w:rsidRPr="00454DD7">
              <w:rPr>
                <w:rStyle w:val="extended-textshort"/>
                <w:bCs/>
                <w:sz w:val="22"/>
                <w:szCs w:val="22"/>
              </w:rPr>
              <w:t>10</w:t>
            </w:r>
            <w:r w:rsidRPr="00454DD7">
              <w:rPr>
                <w:rStyle w:val="extended-textshort"/>
                <w:sz w:val="22"/>
                <w:szCs w:val="22"/>
              </w:rPr>
              <w:t xml:space="preserve"> </w:t>
            </w:r>
            <w:r w:rsidRPr="00454DD7">
              <w:rPr>
                <w:rStyle w:val="extended-textshort"/>
                <w:bCs/>
                <w:sz w:val="22"/>
                <w:szCs w:val="22"/>
              </w:rPr>
              <w:t>мл</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6</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13</w:t>
            </w:r>
          </w:p>
        </w:tc>
        <w:tc>
          <w:tcPr>
            <w:tcW w:w="7563" w:type="dxa"/>
            <w:shd w:val="clear" w:color="auto" w:fill="FFFFFF"/>
          </w:tcPr>
          <w:p w:rsidR="00BC0B58" w:rsidRDefault="00BC0B58" w:rsidP="00BC0B58">
            <w:pPr>
              <w:ind w:firstLine="0"/>
              <w:rPr>
                <w:rStyle w:val="aff"/>
                <w:szCs w:val="22"/>
              </w:rPr>
            </w:pPr>
            <w:proofErr w:type="spellStart"/>
            <w:r w:rsidRPr="00454DD7">
              <w:rPr>
                <w:sz w:val="22"/>
                <w:szCs w:val="22"/>
              </w:rPr>
              <w:t>Адеметионин</w:t>
            </w:r>
            <w:proofErr w:type="spellEnd"/>
            <w:r w:rsidRPr="00454DD7">
              <w:rPr>
                <w:rStyle w:val="aff"/>
                <w:sz w:val="22"/>
                <w:szCs w:val="22"/>
              </w:rPr>
              <w:t xml:space="preserve">  </w:t>
            </w:r>
          </w:p>
          <w:p w:rsidR="00BC0B58" w:rsidRPr="00454DD7" w:rsidRDefault="00BC0B58" w:rsidP="00BC0B58">
            <w:pPr>
              <w:ind w:firstLine="0"/>
              <w:rPr>
                <w:bCs/>
                <w:szCs w:val="22"/>
              </w:rPr>
            </w:pPr>
            <w:proofErr w:type="spellStart"/>
            <w:r w:rsidRPr="00454DD7">
              <w:rPr>
                <w:rStyle w:val="extended-textshort"/>
                <w:sz w:val="22"/>
                <w:szCs w:val="22"/>
              </w:rPr>
              <w:t>лиофилизат</w:t>
            </w:r>
            <w:proofErr w:type="spellEnd"/>
            <w:r w:rsidRPr="00454DD7">
              <w:rPr>
                <w:rStyle w:val="extended-textshort"/>
                <w:sz w:val="22"/>
                <w:szCs w:val="22"/>
              </w:rPr>
              <w:t xml:space="preserve"> для приготовления раствора для внутривенного и внутримышечного введения </w:t>
            </w:r>
            <w:r w:rsidRPr="00454DD7">
              <w:rPr>
                <w:rStyle w:val="extended-textshort"/>
                <w:b/>
                <w:bCs/>
                <w:sz w:val="22"/>
                <w:szCs w:val="22"/>
              </w:rPr>
              <w:t>с</w:t>
            </w:r>
            <w:r w:rsidRPr="00454DD7">
              <w:rPr>
                <w:rStyle w:val="extended-textshort"/>
                <w:sz w:val="22"/>
                <w:szCs w:val="22"/>
              </w:rPr>
              <w:t xml:space="preserve"> </w:t>
            </w:r>
            <w:r w:rsidRPr="00454DD7">
              <w:rPr>
                <w:rStyle w:val="extended-textshort"/>
                <w:bCs/>
                <w:sz w:val="22"/>
                <w:szCs w:val="22"/>
              </w:rPr>
              <w:t>растворителем</w:t>
            </w:r>
            <w:r w:rsidRPr="00454DD7">
              <w:rPr>
                <w:rStyle w:val="extended-textshort"/>
                <w:sz w:val="22"/>
                <w:szCs w:val="22"/>
              </w:rPr>
              <w:t xml:space="preserve"> ампулы 400 мг № 5</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10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14</w:t>
            </w:r>
          </w:p>
        </w:tc>
        <w:tc>
          <w:tcPr>
            <w:tcW w:w="7563" w:type="dxa"/>
            <w:shd w:val="clear" w:color="auto" w:fill="FFFFFF"/>
          </w:tcPr>
          <w:p w:rsidR="00BC0B58" w:rsidRPr="00CB3D75" w:rsidRDefault="00BC0B58" w:rsidP="00BC0B58">
            <w:pPr>
              <w:ind w:firstLine="0"/>
              <w:rPr>
                <w:rStyle w:val="aff"/>
                <w:bCs/>
                <w:szCs w:val="22"/>
              </w:rPr>
            </w:pPr>
            <w:r w:rsidRPr="00CB3D75">
              <w:rPr>
                <w:rStyle w:val="extended-textshort"/>
                <w:bCs/>
                <w:sz w:val="22"/>
                <w:szCs w:val="22"/>
              </w:rPr>
              <w:t>Бриллиантовый</w:t>
            </w:r>
            <w:r w:rsidRPr="00CB3D75">
              <w:rPr>
                <w:rStyle w:val="extended-textshort"/>
                <w:sz w:val="22"/>
                <w:szCs w:val="22"/>
              </w:rPr>
              <w:t xml:space="preserve"> зеленый </w:t>
            </w:r>
            <w:r w:rsidRPr="00CB3D75">
              <w:rPr>
                <w:rStyle w:val="aff"/>
                <w:bCs/>
                <w:sz w:val="22"/>
                <w:szCs w:val="22"/>
              </w:rPr>
              <w:t xml:space="preserve"> </w:t>
            </w:r>
          </w:p>
          <w:p w:rsidR="00BC0B58" w:rsidRPr="00CB3D75" w:rsidRDefault="00BC0B58" w:rsidP="00BC0B58">
            <w:pPr>
              <w:ind w:firstLine="0"/>
              <w:rPr>
                <w:bCs/>
                <w:szCs w:val="22"/>
              </w:rPr>
            </w:pPr>
            <w:r w:rsidRPr="00CB3D75">
              <w:rPr>
                <w:rStyle w:val="extended-textshort"/>
                <w:bCs/>
                <w:sz w:val="22"/>
                <w:szCs w:val="22"/>
              </w:rPr>
              <w:t>раствор</w:t>
            </w:r>
            <w:r w:rsidRPr="00CB3D75">
              <w:rPr>
                <w:rStyle w:val="extended-textshort"/>
                <w:sz w:val="22"/>
                <w:szCs w:val="22"/>
              </w:rPr>
              <w:t xml:space="preserve"> для наружного применения спиртовой </w:t>
            </w:r>
            <w:r w:rsidRPr="00CB3D75">
              <w:rPr>
                <w:rStyle w:val="extended-textshort"/>
                <w:bCs/>
                <w:sz w:val="22"/>
                <w:szCs w:val="22"/>
              </w:rPr>
              <w:t>1</w:t>
            </w:r>
            <w:r w:rsidRPr="00CB3D75">
              <w:rPr>
                <w:rStyle w:val="extended-textshort"/>
                <w:sz w:val="22"/>
                <w:szCs w:val="22"/>
              </w:rPr>
              <w:t xml:space="preserve">% флакон </w:t>
            </w:r>
            <w:r w:rsidRPr="00CB3D75">
              <w:rPr>
                <w:rStyle w:val="extended-textshort"/>
                <w:bCs/>
                <w:sz w:val="22"/>
                <w:szCs w:val="22"/>
              </w:rPr>
              <w:t>25</w:t>
            </w:r>
            <w:r w:rsidRPr="00CB3D75">
              <w:rPr>
                <w:rStyle w:val="extended-textshort"/>
                <w:sz w:val="22"/>
                <w:szCs w:val="22"/>
              </w:rPr>
              <w:t xml:space="preserve"> </w:t>
            </w:r>
            <w:r w:rsidRPr="00CB3D75">
              <w:rPr>
                <w:rStyle w:val="extended-textshort"/>
                <w:bCs/>
                <w:sz w:val="22"/>
                <w:szCs w:val="22"/>
              </w:rPr>
              <w:t>мл</w:t>
            </w:r>
          </w:p>
        </w:tc>
        <w:tc>
          <w:tcPr>
            <w:tcW w:w="992" w:type="dxa"/>
            <w:shd w:val="clear" w:color="auto" w:fill="FFFFFF"/>
            <w:vAlign w:val="center"/>
          </w:tcPr>
          <w:p w:rsidR="00BC0B58" w:rsidRPr="00CB3D75" w:rsidRDefault="00BC0B58" w:rsidP="00BC0B58">
            <w:pPr>
              <w:spacing w:before="300" w:after="300" w:line="200" w:lineRule="atLeast"/>
              <w:ind w:firstLine="0"/>
              <w:rPr>
                <w:rFonts w:ascii="Times" w:hAnsi="Times"/>
                <w:sz w:val="21"/>
                <w:szCs w:val="21"/>
              </w:rPr>
            </w:pPr>
            <w:r w:rsidRPr="00CB3D75">
              <w:rPr>
                <w:rFonts w:ascii="Times" w:hAnsi="Times"/>
                <w:sz w:val="21"/>
                <w:szCs w:val="21"/>
              </w:rPr>
              <w:t xml:space="preserve">      50</w:t>
            </w:r>
          </w:p>
        </w:tc>
        <w:tc>
          <w:tcPr>
            <w:tcW w:w="1467" w:type="dxa"/>
            <w:shd w:val="clear" w:color="auto" w:fill="FFFFFF"/>
            <w:vAlign w:val="center"/>
          </w:tcPr>
          <w:p w:rsidR="00BC0B58" w:rsidRPr="00CB3D75" w:rsidRDefault="00BC0B58" w:rsidP="00BC0B58">
            <w:pPr>
              <w:spacing w:before="300" w:after="300" w:line="200" w:lineRule="atLeast"/>
              <w:ind w:firstLine="0"/>
              <w:rPr>
                <w:rFonts w:ascii="Times" w:hAnsi="Times"/>
                <w:sz w:val="21"/>
                <w:szCs w:val="21"/>
              </w:rPr>
            </w:pPr>
            <w:r w:rsidRPr="00CB3D75">
              <w:rPr>
                <w:rFonts w:ascii="Times" w:hAnsi="Times"/>
                <w:sz w:val="21"/>
                <w:szCs w:val="21"/>
              </w:rPr>
              <w:t xml:space="preserve">          </w:t>
            </w:r>
            <w:proofErr w:type="spellStart"/>
            <w:r w:rsidRPr="00CB3D75">
              <w:rPr>
                <w:rFonts w:ascii="Times" w:hAnsi="Times"/>
                <w:sz w:val="21"/>
                <w:szCs w:val="21"/>
              </w:rPr>
              <w:t>фл</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15</w:t>
            </w:r>
          </w:p>
        </w:tc>
        <w:tc>
          <w:tcPr>
            <w:tcW w:w="7563" w:type="dxa"/>
            <w:shd w:val="clear" w:color="auto" w:fill="FFFFFF"/>
          </w:tcPr>
          <w:p w:rsidR="00BC0B58" w:rsidRDefault="00BC0B58" w:rsidP="00BC0B58">
            <w:pPr>
              <w:ind w:firstLine="0"/>
              <w:rPr>
                <w:rStyle w:val="extended-textshort"/>
                <w:bCs/>
                <w:szCs w:val="22"/>
              </w:rPr>
            </w:pPr>
            <w:r w:rsidRPr="00454DD7">
              <w:rPr>
                <w:rStyle w:val="extended-textshort"/>
                <w:bCs/>
                <w:sz w:val="22"/>
                <w:szCs w:val="22"/>
              </w:rPr>
              <w:t>Йод</w:t>
            </w:r>
          </w:p>
          <w:p w:rsidR="00BC0B58" w:rsidRPr="00454DD7" w:rsidRDefault="00BC0B58" w:rsidP="00BC0B58">
            <w:pPr>
              <w:ind w:firstLine="0"/>
              <w:rPr>
                <w:bCs/>
                <w:szCs w:val="22"/>
              </w:rPr>
            </w:pPr>
            <w:r w:rsidRPr="00454DD7">
              <w:rPr>
                <w:rStyle w:val="extended-textshort"/>
                <w:bCs/>
                <w:sz w:val="22"/>
                <w:szCs w:val="22"/>
              </w:rPr>
              <w:t>раствор</w:t>
            </w:r>
            <w:r w:rsidRPr="00454DD7">
              <w:rPr>
                <w:rStyle w:val="extended-textshort"/>
                <w:sz w:val="22"/>
                <w:szCs w:val="22"/>
              </w:rPr>
              <w:t xml:space="preserve"> для наружного применения спиртовой </w:t>
            </w:r>
            <w:r w:rsidRPr="00454DD7">
              <w:rPr>
                <w:rStyle w:val="extended-textshort"/>
                <w:bCs/>
                <w:sz w:val="22"/>
                <w:szCs w:val="22"/>
              </w:rPr>
              <w:t>5</w:t>
            </w:r>
            <w:r w:rsidRPr="00454DD7">
              <w:rPr>
                <w:rStyle w:val="extended-textshort"/>
                <w:sz w:val="22"/>
                <w:szCs w:val="22"/>
              </w:rPr>
              <w:t>% прозрачный, красно-бурого цвета, с характерным запахом</w:t>
            </w:r>
            <w:r>
              <w:rPr>
                <w:rStyle w:val="extended-textshort"/>
                <w:sz w:val="22"/>
                <w:szCs w:val="22"/>
              </w:rPr>
              <w:t xml:space="preserve"> </w:t>
            </w:r>
            <w:r w:rsidRPr="00454DD7">
              <w:rPr>
                <w:rStyle w:val="extended-textshort"/>
                <w:sz w:val="22"/>
                <w:szCs w:val="22"/>
              </w:rPr>
              <w:t xml:space="preserve"> флакон </w:t>
            </w:r>
            <w:r w:rsidRPr="00454DD7">
              <w:rPr>
                <w:rStyle w:val="extended-textshort"/>
                <w:bCs/>
                <w:sz w:val="22"/>
                <w:szCs w:val="22"/>
              </w:rPr>
              <w:t>25</w:t>
            </w:r>
            <w:r w:rsidRPr="00454DD7">
              <w:rPr>
                <w:rStyle w:val="extended-textshort"/>
                <w:sz w:val="22"/>
                <w:szCs w:val="22"/>
              </w:rPr>
              <w:t xml:space="preserve"> </w:t>
            </w:r>
            <w:r w:rsidRPr="00454DD7">
              <w:rPr>
                <w:rStyle w:val="extended-textshort"/>
                <w:bCs/>
                <w:sz w:val="22"/>
                <w:szCs w:val="22"/>
              </w:rPr>
              <w:t>мл</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50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фл</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16</w:t>
            </w:r>
          </w:p>
        </w:tc>
        <w:tc>
          <w:tcPr>
            <w:tcW w:w="7563" w:type="dxa"/>
            <w:shd w:val="clear" w:color="auto" w:fill="FFFFFF"/>
          </w:tcPr>
          <w:p w:rsidR="00BC0B58" w:rsidRDefault="00BC0B58" w:rsidP="00BC0B58">
            <w:pPr>
              <w:ind w:firstLine="0"/>
              <w:rPr>
                <w:rStyle w:val="extended-textfull"/>
                <w:bCs/>
                <w:szCs w:val="22"/>
              </w:rPr>
            </w:pPr>
            <w:proofErr w:type="spellStart"/>
            <w:r w:rsidRPr="00380E5B">
              <w:rPr>
                <w:rStyle w:val="extended-textfull"/>
                <w:bCs/>
                <w:sz w:val="22"/>
                <w:szCs w:val="22"/>
              </w:rPr>
              <w:t>Диоксометилтетрагидропиримидин+Хлорамфеникол</w:t>
            </w:r>
            <w:proofErr w:type="spellEnd"/>
          </w:p>
          <w:p w:rsidR="00BC0B58" w:rsidRPr="00470B2F" w:rsidRDefault="00BC0B58" w:rsidP="00BC0B58">
            <w:pPr>
              <w:ind w:firstLine="0"/>
              <w:rPr>
                <w:bCs/>
                <w:szCs w:val="22"/>
              </w:rPr>
            </w:pPr>
            <w:r w:rsidRPr="00470B2F">
              <w:rPr>
                <w:rStyle w:val="extended-textfull"/>
                <w:sz w:val="22"/>
                <w:szCs w:val="22"/>
              </w:rPr>
              <w:t>мазь для наружного применения</w:t>
            </w:r>
            <w:r>
              <w:rPr>
                <w:rStyle w:val="extended-textfull"/>
                <w:sz w:val="22"/>
                <w:szCs w:val="22"/>
              </w:rPr>
              <w:t xml:space="preserve"> 40 мг/г+7,5мг/г</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20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17</w:t>
            </w:r>
          </w:p>
        </w:tc>
        <w:tc>
          <w:tcPr>
            <w:tcW w:w="7563" w:type="dxa"/>
            <w:shd w:val="clear" w:color="auto" w:fill="FFFFFF"/>
          </w:tcPr>
          <w:p w:rsidR="00BC0B58" w:rsidRDefault="00BC0B58" w:rsidP="00BC0B58">
            <w:pPr>
              <w:ind w:firstLine="0"/>
              <w:rPr>
                <w:rStyle w:val="extended-textshort"/>
                <w:bCs/>
                <w:szCs w:val="22"/>
              </w:rPr>
            </w:pPr>
            <w:r w:rsidRPr="00470B2F">
              <w:rPr>
                <w:rStyle w:val="extended-textshort"/>
                <w:bCs/>
                <w:sz w:val="22"/>
                <w:szCs w:val="22"/>
              </w:rPr>
              <w:t xml:space="preserve">Гидрокортизон </w:t>
            </w:r>
          </w:p>
          <w:p w:rsidR="00BC0B58" w:rsidRPr="00470B2F" w:rsidRDefault="00BC0B58" w:rsidP="00BC0B58">
            <w:pPr>
              <w:ind w:firstLine="0"/>
              <w:rPr>
                <w:bCs/>
                <w:szCs w:val="22"/>
              </w:rPr>
            </w:pPr>
            <w:r w:rsidRPr="00470B2F">
              <w:rPr>
                <w:rStyle w:val="extended-textshort"/>
                <w:bCs/>
                <w:sz w:val="22"/>
                <w:szCs w:val="22"/>
              </w:rPr>
              <w:t>мазь</w:t>
            </w:r>
            <w:r w:rsidRPr="00470B2F">
              <w:rPr>
                <w:rStyle w:val="extended-textshort"/>
                <w:sz w:val="22"/>
                <w:szCs w:val="22"/>
              </w:rPr>
              <w:t xml:space="preserve"> для наружного применения 1%, 10 г</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20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18</w:t>
            </w:r>
          </w:p>
        </w:tc>
        <w:tc>
          <w:tcPr>
            <w:tcW w:w="7563" w:type="dxa"/>
            <w:shd w:val="clear" w:color="auto" w:fill="FFFFFF"/>
          </w:tcPr>
          <w:p w:rsidR="00BC0B58" w:rsidRPr="00470B2F" w:rsidRDefault="00BC0B58" w:rsidP="00BC0B58">
            <w:pPr>
              <w:ind w:firstLine="0"/>
              <w:rPr>
                <w:bCs/>
                <w:szCs w:val="22"/>
              </w:rPr>
            </w:pPr>
            <w:r w:rsidRPr="00470B2F">
              <w:rPr>
                <w:rStyle w:val="extended-textfull"/>
                <w:bCs/>
                <w:sz w:val="22"/>
                <w:szCs w:val="22"/>
              </w:rPr>
              <w:t>Ацетилсалициловая</w:t>
            </w:r>
            <w:r w:rsidRPr="00470B2F">
              <w:rPr>
                <w:rStyle w:val="extended-textfull"/>
                <w:sz w:val="22"/>
                <w:szCs w:val="22"/>
              </w:rPr>
              <w:t xml:space="preserve"> </w:t>
            </w:r>
            <w:r w:rsidRPr="00470B2F">
              <w:rPr>
                <w:rStyle w:val="extended-textfull"/>
                <w:bCs/>
                <w:sz w:val="22"/>
                <w:szCs w:val="22"/>
              </w:rPr>
              <w:t>кислота</w:t>
            </w:r>
            <w:r w:rsidRPr="00470B2F">
              <w:rPr>
                <w:rStyle w:val="extended-textfull"/>
                <w:sz w:val="22"/>
                <w:szCs w:val="22"/>
              </w:rPr>
              <w:t xml:space="preserve"> таблетки </w:t>
            </w:r>
            <w:r>
              <w:rPr>
                <w:rStyle w:val="extended-textfull"/>
                <w:sz w:val="22"/>
                <w:szCs w:val="22"/>
              </w:rPr>
              <w:t>500мг</w:t>
            </w:r>
            <w:r w:rsidRPr="00470B2F">
              <w:rPr>
                <w:rStyle w:val="extended-textfull"/>
                <w:sz w:val="22"/>
                <w:szCs w:val="22"/>
              </w:rPr>
              <w:t xml:space="preserve"> № 10</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10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19</w:t>
            </w:r>
          </w:p>
        </w:tc>
        <w:tc>
          <w:tcPr>
            <w:tcW w:w="7563" w:type="dxa"/>
            <w:shd w:val="clear" w:color="auto" w:fill="FFFFFF"/>
          </w:tcPr>
          <w:p w:rsidR="00BC0B58" w:rsidRDefault="00BC0B58" w:rsidP="00BC0B58">
            <w:pPr>
              <w:ind w:firstLine="0"/>
              <w:rPr>
                <w:rStyle w:val="extended-textshort"/>
                <w:szCs w:val="22"/>
              </w:rPr>
            </w:pPr>
            <w:proofErr w:type="spellStart"/>
            <w:r w:rsidRPr="003056D1">
              <w:rPr>
                <w:rStyle w:val="extended-textshort"/>
                <w:sz w:val="22"/>
                <w:szCs w:val="22"/>
              </w:rPr>
              <w:t>Метамизол</w:t>
            </w:r>
            <w:proofErr w:type="spellEnd"/>
            <w:r w:rsidRPr="003056D1">
              <w:rPr>
                <w:rStyle w:val="extended-textshort"/>
                <w:sz w:val="22"/>
                <w:szCs w:val="22"/>
              </w:rPr>
              <w:t xml:space="preserve"> натрий + </w:t>
            </w:r>
            <w:proofErr w:type="spellStart"/>
            <w:r w:rsidRPr="003056D1">
              <w:rPr>
                <w:rStyle w:val="extended-textshort"/>
                <w:sz w:val="22"/>
                <w:szCs w:val="22"/>
              </w:rPr>
              <w:t>Питофенон</w:t>
            </w:r>
            <w:proofErr w:type="spellEnd"/>
            <w:r w:rsidRPr="003056D1">
              <w:rPr>
                <w:rStyle w:val="extended-textshort"/>
                <w:sz w:val="22"/>
                <w:szCs w:val="22"/>
              </w:rPr>
              <w:t xml:space="preserve"> + </w:t>
            </w:r>
            <w:proofErr w:type="spellStart"/>
            <w:r w:rsidRPr="003056D1">
              <w:rPr>
                <w:rStyle w:val="extended-textshort"/>
                <w:sz w:val="22"/>
                <w:szCs w:val="22"/>
              </w:rPr>
              <w:t>Фенпивериния</w:t>
            </w:r>
            <w:proofErr w:type="spellEnd"/>
            <w:r w:rsidRPr="003056D1">
              <w:rPr>
                <w:rStyle w:val="extended-textshort"/>
                <w:sz w:val="22"/>
                <w:szCs w:val="22"/>
              </w:rPr>
              <w:t xml:space="preserve"> бромид </w:t>
            </w:r>
          </w:p>
          <w:p w:rsidR="00BC0B58" w:rsidRPr="003056D1" w:rsidRDefault="00BC0B58" w:rsidP="00BC0B58">
            <w:pPr>
              <w:ind w:firstLine="0"/>
              <w:rPr>
                <w:bCs/>
                <w:szCs w:val="22"/>
              </w:rPr>
            </w:pPr>
            <w:r w:rsidRPr="003056D1">
              <w:rPr>
                <w:rStyle w:val="extended-textshort"/>
                <w:sz w:val="22"/>
                <w:szCs w:val="22"/>
              </w:rPr>
              <w:t>раствор для внутривенного и внутримышечного введения 5 мл № 5</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60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20</w:t>
            </w:r>
          </w:p>
        </w:tc>
        <w:tc>
          <w:tcPr>
            <w:tcW w:w="7563" w:type="dxa"/>
            <w:shd w:val="clear" w:color="auto" w:fill="FFFFFF"/>
          </w:tcPr>
          <w:p w:rsidR="00BC0B58" w:rsidRPr="003056D1" w:rsidRDefault="00BC0B58" w:rsidP="00BC0B58">
            <w:pPr>
              <w:ind w:firstLine="0"/>
              <w:rPr>
                <w:bCs/>
                <w:szCs w:val="22"/>
              </w:rPr>
            </w:pPr>
            <w:r>
              <w:rPr>
                <w:rStyle w:val="extended-textshort"/>
                <w:sz w:val="22"/>
                <w:szCs w:val="22"/>
              </w:rPr>
              <w:t>Д</w:t>
            </w:r>
            <w:r w:rsidRPr="003056D1">
              <w:rPr>
                <w:rStyle w:val="extended-textshort"/>
                <w:sz w:val="22"/>
                <w:szCs w:val="22"/>
              </w:rPr>
              <w:t>екстран 10% 200 мл</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30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фл</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21</w:t>
            </w:r>
          </w:p>
        </w:tc>
        <w:tc>
          <w:tcPr>
            <w:tcW w:w="7563" w:type="dxa"/>
            <w:shd w:val="clear" w:color="auto" w:fill="FFFFFF"/>
          </w:tcPr>
          <w:p w:rsidR="00BC0B58" w:rsidRDefault="00BC0B58" w:rsidP="00BC0B58">
            <w:pPr>
              <w:ind w:firstLine="0"/>
              <w:rPr>
                <w:rStyle w:val="extended-textfull"/>
                <w:szCs w:val="22"/>
              </w:rPr>
            </w:pPr>
            <w:r w:rsidRPr="003056D1">
              <w:rPr>
                <w:rStyle w:val="extended-textfull"/>
                <w:bCs/>
                <w:sz w:val="22"/>
                <w:szCs w:val="22"/>
              </w:rPr>
              <w:t>Водорода</w:t>
            </w:r>
            <w:r w:rsidRPr="003056D1">
              <w:rPr>
                <w:rStyle w:val="extended-textfull"/>
                <w:sz w:val="22"/>
                <w:szCs w:val="22"/>
              </w:rPr>
              <w:t xml:space="preserve"> </w:t>
            </w:r>
            <w:r w:rsidRPr="003056D1">
              <w:rPr>
                <w:rStyle w:val="extended-textfull"/>
                <w:bCs/>
                <w:sz w:val="22"/>
                <w:szCs w:val="22"/>
              </w:rPr>
              <w:t>пероксид</w:t>
            </w:r>
            <w:r w:rsidRPr="003056D1">
              <w:rPr>
                <w:rStyle w:val="extended-textfull"/>
                <w:sz w:val="22"/>
                <w:szCs w:val="22"/>
              </w:rPr>
              <w:t xml:space="preserve"> </w:t>
            </w:r>
          </w:p>
          <w:p w:rsidR="00BC0B58" w:rsidRPr="003056D1" w:rsidRDefault="00BC0B58" w:rsidP="00BC0B58">
            <w:pPr>
              <w:ind w:firstLine="0"/>
              <w:rPr>
                <w:bCs/>
                <w:szCs w:val="22"/>
              </w:rPr>
            </w:pPr>
            <w:r w:rsidRPr="003056D1">
              <w:rPr>
                <w:rStyle w:val="extended-textfull"/>
                <w:sz w:val="22"/>
                <w:szCs w:val="22"/>
              </w:rPr>
              <w:t>раствор  для местного и наружного применения</w:t>
            </w:r>
            <w:r>
              <w:rPr>
                <w:rStyle w:val="extended-textfull"/>
                <w:sz w:val="22"/>
                <w:szCs w:val="22"/>
              </w:rPr>
              <w:t xml:space="preserve"> </w:t>
            </w:r>
            <w:r w:rsidRPr="003056D1">
              <w:rPr>
                <w:sz w:val="22"/>
                <w:szCs w:val="22"/>
              </w:rPr>
              <w:t>3% 100мл</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100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фл</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22</w:t>
            </w:r>
          </w:p>
        </w:tc>
        <w:tc>
          <w:tcPr>
            <w:tcW w:w="7563" w:type="dxa"/>
            <w:shd w:val="clear" w:color="auto" w:fill="FFFFFF"/>
          </w:tcPr>
          <w:p w:rsidR="00BC0B58" w:rsidRDefault="00BC0B58" w:rsidP="00BC0B58">
            <w:pPr>
              <w:ind w:firstLine="0"/>
              <w:rPr>
                <w:rStyle w:val="extended-textfull"/>
                <w:szCs w:val="22"/>
              </w:rPr>
            </w:pPr>
            <w:r w:rsidRPr="003056D1">
              <w:rPr>
                <w:rStyle w:val="extended-textfull"/>
                <w:bCs/>
                <w:sz w:val="22"/>
                <w:szCs w:val="22"/>
              </w:rPr>
              <w:t>Водорода</w:t>
            </w:r>
            <w:r w:rsidRPr="003056D1">
              <w:rPr>
                <w:rStyle w:val="extended-textfull"/>
                <w:sz w:val="22"/>
                <w:szCs w:val="22"/>
              </w:rPr>
              <w:t xml:space="preserve"> </w:t>
            </w:r>
            <w:r w:rsidRPr="003056D1">
              <w:rPr>
                <w:rStyle w:val="extended-textfull"/>
                <w:bCs/>
                <w:sz w:val="22"/>
                <w:szCs w:val="22"/>
              </w:rPr>
              <w:t>пероксид</w:t>
            </w:r>
            <w:r w:rsidRPr="003056D1">
              <w:rPr>
                <w:rStyle w:val="extended-textfull"/>
                <w:sz w:val="22"/>
                <w:szCs w:val="22"/>
              </w:rPr>
              <w:t xml:space="preserve"> </w:t>
            </w:r>
          </w:p>
          <w:p w:rsidR="00BC0B58" w:rsidRPr="00015525" w:rsidRDefault="00BC0B58" w:rsidP="00BC0B58">
            <w:pPr>
              <w:ind w:firstLine="0"/>
              <w:rPr>
                <w:bCs/>
              </w:rPr>
            </w:pPr>
            <w:r w:rsidRPr="003056D1">
              <w:rPr>
                <w:rStyle w:val="extended-textfull"/>
                <w:sz w:val="22"/>
                <w:szCs w:val="22"/>
              </w:rPr>
              <w:t xml:space="preserve">раствор  для местного и наружного применения, раствор для наружного применения </w:t>
            </w:r>
            <w:r w:rsidRPr="003056D1">
              <w:rPr>
                <w:sz w:val="22"/>
                <w:szCs w:val="22"/>
              </w:rPr>
              <w:t>3% 100</w:t>
            </w:r>
            <w:r>
              <w:rPr>
                <w:sz w:val="22"/>
                <w:szCs w:val="22"/>
              </w:rPr>
              <w:t xml:space="preserve">0 </w:t>
            </w:r>
            <w:r w:rsidRPr="003056D1">
              <w:rPr>
                <w:sz w:val="22"/>
                <w:szCs w:val="22"/>
              </w:rPr>
              <w:t>мл</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15</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фл</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23</w:t>
            </w:r>
          </w:p>
        </w:tc>
        <w:tc>
          <w:tcPr>
            <w:tcW w:w="7563" w:type="dxa"/>
            <w:shd w:val="clear" w:color="auto" w:fill="FFFFFF"/>
          </w:tcPr>
          <w:p w:rsidR="00BC0B58" w:rsidRDefault="00BC0B58" w:rsidP="00BC0B58">
            <w:pPr>
              <w:ind w:firstLine="0"/>
              <w:rPr>
                <w:rStyle w:val="extended-textshort"/>
                <w:szCs w:val="22"/>
              </w:rPr>
            </w:pPr>
            <w:proofErr w:type="spellStart"/>
            <w:r w:rsidRPr="003056D1">
              <w:rPr>
                <w:rStyle w:val="extended-textshort"/>
                <w:sz w:val="22"/>
                <w:szCs w:val="22"/>
              </w:rPr>
              <w:t>Хлоропирамин</w:t>
            </w:r>
            <w:proofErr w:type="spellEnd"/>
            <w:r w:rsidRPr="003056D1">
              <w:rPr>
                <w:rStyle w:val="extended-textshort"/>
                <w:sz w:val="22"/>
                <w:szCs w:val="22"/>
              </w:rPr>
              <w:t xml:space="preserve"> </w:t>
            </w:r>
          </w:p>
          <w:p w:rsidR="00BC0B58" w:rsidRPr="003056D1" w:rsidRDefault="00BC0B58" w:rsidP="00BC0B58">
            <w:pPr>
              <w:ind w:firstLine="0"/>
              <w:rPr>
                <w:bCs/>
                <w:szCs w:val="22"/>
              </w:rPr>
            </w:pPr>
            <w:r w:rsidRPr="003056D1">
              <w:rPr>
                <w:rStyle w:val="extended-textshort"/>
                <w:sz w:val="22"/>
                <w:szCs w:val="22"/>
              </w:rPr>
              <w:t xml:space="preserve">раствор для внутривенного и внутримышечного введения </w:t>
            </w:r>
            <w:r>
              <w:rPr>
                <w:rStyle w:val="extended-textshort"/>
                <w:sz w:val="22"/>
                <w:szCs w:val="22"/>
              </w:rPr>
              <w:t xml:space="preserve">2% </w:t>
            </w:r>
            <w:r w:rsidRPr="003056D1">
              <w:rPr>
                <w:sz w:val="22"/>
                <w:szCs w:val="22"/>
              </w:rPr>
              <w:t>1мл  №5</w:t>
            </w:r>
            <w:r w:rsidRPr="003056D1">
              <w:rPr>
                <w:rStyle w:val="extended-textshort"/>
                <w:sz w:val="22"/>
                <w:szCs w:val="22"/>
              </w:rPr>
              <w:t xml:space="preserve"> </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30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24</w:t>
            </w:r>
          </w:p>
        </w:tc>
        <w:tc>
          <w:tcPr>
            <w:tcW w:w="7563" w:type="dxa"/>
            <w:shd w:val="clear" w:color="auto" w:fill="FFFFFF"/>
          </w:tcPr>
          <w:p w:rsidR="00BC0B58" w:rsidRDefault="00BC0B58" w:rsidP="00BC0B58">
            <w:pPr>
              <w:ind w:firstLine="0"/>
              <w:rPr>
                <w:rStyle w:val="extended-textshort"/>
                <w:bCs/>
                <w:szCs w:val="22"/>
              </w:rPr>
            </w:pPr>
            <w:proofErr w:type="spellStart"/>
            <w:r w:rsidRPr="00380E5B">
              <w:rPr>
                <w:rStyle w:val="extended-textshort"/>
                <w:bCs/>
                <w:sz w:val="22"/>
                <w:szCs w:val="22"/>
              </w:rPr>
              <w:t>Хлорамфеникол</w:t>
            </w:r>
            <w:proofErr w:type="spellEnd"/>
            <w:r w:rsidRPr="00380E5B">
              <w:rPr>
                <w:rStyle w:val="extended-textshort"/>
                <w:bCs/>
                <w:sz w:val="22"/>
                <w:szCs w:val="22"/>
              </w:rPr>
              <w:t xml:space="preserve"> </w:t>
            </w:r>
          </w:p>
          <w:p w:rsidR="00BC0B58" w:rsidRPr="002F2B82" w:rsidRDefault="00BC0B58" w:rsidP="00BC0B58">
            <w:pPr>
              <w:ind w:firstLine="0"/>
              <w:rPr>
                <w:bCs/>
                <w:szCs w:val="22"/>
              </w:rPr>
            </w:pPr>
            <w:r w:rsidRPr="002F2B82">
              <w:rPr>
                <w:rStyle w:val="extended-textshort"/>
                <w:bCs/>
                <w:sz w:val="22"/>
                <w:szCs w:val="22"/>
              </w:rPr>
              <w:t>глазные</w:t>
            </w:r>
            <w:r w:rsidRPr="002F2B82">
              <w:rPr>
                <w:rStyle w:val="extended-textshort"/>
                <w:sz w:val="22"/>
                <w:szCs w:val="22"/>
              </w:rPr>
              <w:t xml:space="preserve"> </w:t>
            </w:r>
            <w:r w:rsidRPr="002F2B82">
              <w:rPr>
                <w:rStyle w:val="extended-textshort"/>
                <w:bCs/>
                <w:sz w:val="22"/>
                <w:szCs w:val="22"/>
              </w:rPr>
              <w:t>капли</w:t>
            </w:r>
            <w:r w:rsidRPr="002F2B82">
              <w:rPr>
                <w:rStyle w:val="extended-textshort"/>
                <w:sz w:val="22"/>
                <w:szCs w:val="22"/>
              </w:rPr>
              <w:t xml:space="preserve"> 0,25 % 10 мл</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4</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фл</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25</w:t>
            </w:r>
          </w:p>
        </w:tc>
        <w:tc>
          <w:tcPr>
            <w:tcW w:w="7563" w:type="dxa"/>
            <w:shd w:val="clear" w:color="auto" w:fill="FFFFFF"/>
          </w:tcPr>
          <w:p w:rsidR="00BC0B58" w:rsidRDefault="00BC0B58" w:rsidP="00BC0B58">
            <w:pPr>
              <w:ind w:firstLine="0"/>
              <w:rPr>
                <w:rStyle w:val="aff"/>
                <w:szCs w:val="22"/>
              </w:rPr>
            </w:pPr>
            <w:proofErr w:type="spellStart"/>
            <w:r w:rsidRPr="002F2B82">
              <w:rPr>
                <w:sz w:val="22"/>
                <w:szCs w:val="22"/>
              </w:rPr>
              <w:t>Атракурия</w:t>
            </w:r>
            <w:proofErr w:type="spellEnd"/>
            <w:r w:rsidRPr="002F2B82">
              <w:rPr>
                <w:sz w:val="22"/>
                <w:szCs w:val="22"/>
              </w:rPr>
              <w:t xml:space="preserve"> </w:t>
            </w:r>
            <w:proofErr w:type="spellStart"/>
            <w:r w:rsidRPr="002F2B82">
              <w:rPr>
                <w:sz w:val="22"/>
                <w:szCs w:val="22"/>
              </w:rPr>
              <w:t>безилат</w:t>
            </w:r>
            <w:proofErr w:type="spellEnd"/>
            <w:r w:rsidRPr="002F2B82">
              <w:rPr>
                <w:sz w:val="22"/>
                <w:szCs w:val="22"/>
              </w:rPr>
              <w:t xml:space="preserve"> </w:t>
            </w:r>
            <w:r w:rsidRPr="002F2B82">
              <w:rPr>
                <w:rStyle w:val="aff"/>
                <w:sz w:val="22"/>
                <w:szCs w:val="22"/>
              </w:rPr>
              <w:t xml:space="preserve"> </w:t>
            </w:r>
          </w:p>
          <w:p w:rsidR="00BC0B58" w:rsidRPr="002F2B82" w:rsidRDefault="00BC0B58" w:rsidP="00BC0B58">
            <w:pPr>
              <w:ind w:firstLine="0"/>
              <w:rPr>
                <w:bCs/>
                <w:szCs w:val="22"/>
              </w:rPr>
            </w:pPr>
            <w:r w:rsidRPr="002F2B82">
              <w:rPr>
                <w:rStyle w:val="extended-textfull"/>
                <w:sz w:val="22"/>
                <w:szCs w:val="22"/>
              </w:rPr>
              <w:t>раствор для внутривенного  введения 10мг/мл 5мл 3 10</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10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26</w:t>
            </w:r>
          </w:p>
        </w:tc>
        <w:tc>
          <w:tcPr>
            <w:tcW w:w="7563" w:type="dxa"/>
            <w:shd w:val="clear" w:color="auto" w:fill="FFFFFF"/>
          </w:tcPr>
          <w:p w:rsidR="00BC0B58" w:rsidRDefault="00BC0B58" w:rsidP="00BC0B58">
            <w:pPr>
              <w:ind w:firstLine="0"/>
              <w:rPr>
                <w:rStyle w:val="extended-textshort"/>
                <w:bCs/>
                <w:szCs w:val="22"/>
              </w:rPr>
            </w:pPr>
            <w:r w:rsidRPr="00E92037">
              <w:rPr>
                <w:sz w:val="22"/>
                <w:szCs w:val="22"/>
              </w:rPr>
              <w:t>Фурацилин</w:t>
            </w:r>
            <w:r w:rsidRPr="00E92037">
              <w:rPr>
                <w:rStyle w:val="extended-textshort"/>
                <w:bCs/>
                <w:sz w:val="22"/>
                <w:szCs w:val="22"/>
              </w:rPr>
              <w:t xml:space="preserve"> </w:t>
            </w:r>
          </w:p>
          <w:p w:rsidR="00BC0B58" w:rsidRPr="00E92037" w:rsidRDefault="00BC0B58" w:rsidP="00BC0B58">
            <w:pPr>
              <w:ind w:firstLine="0"/>
              <w:rPr>
                <w:bCs/>
                <w:szCs w:val="22"/>
              </w:rPr>
            </w:pPr>
            <w:r w:rsidRPr="00E92037">
              <w:rPr>
                <w:rStyle w:val="extended-textshort"/>
                <w:bCs/>
                <w:sz w:val="22"/>
                <w:szCs w:val="22"/>
              </w:rPr>
              <w:t>раствор</w:t>
            </w:r>
            <w:r w:rsidRPr="00E92037">
              <w:rPr>
                <w:rStyle w:val="extended-textshort"/>
                <w:sz w:val="22"/>
                <w:szCs w:val="22"/>
              </w:rPr>
              <w:t xml:space="preserve"> для местного и наружного применения</w:t>
            </w:r>
            <w:r w:rsidRPr="00E92037">
              <w:rPr>
                <w:sz w:val="22"/>
                <w:szCs w:val="22"/>
              </w:rPr>
              <w:t>0.02% 200мл</w:t>
            </w:r>
            <w:r w:rsidRPr="00E92037">
              <w:rPr>
                <w:rStyle w:val="extended-textshort"/>
                <w:sz w:val="22"/>
                <w:szCs w:val="22"/>
              </w:rPr>
              <w:t xml:space="preserve">  </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5</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фл</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27</w:t>
            </w:r>
          </w:p>
        </w:tc>
        <w:tc>
          <w:tcPr>
            <w:tcW w:w="7563" w:type="dxa"/>
            <w:shd w:val="clear" w:color="auto" w:fill="FFFFFF"/>
          </w:tcPr>
          <w:p w:rsidR="00BC0B58" w:rsidRDefault="00BC0B58" w:rsidP="00BC0B58">
            <w:pPr>
              <w:ind w:firstLine="0"/>
              <w:rPr>
                <w:rStyle w:val="extended-textfull"/>
                <w:szCs w:val="22"/>
              </w:rPr>
            </w:pPr>
            <w:r w:rsidRPr="00A328FA">
              <w:rPr>
                <w:rStyle w:val="extended-textfull"/>
                <w:sz w:val="22"/>
                <w:szCs w:val="22"/>
              </w:rPr>
              <w:t xml:space="preserve">Инозин </w:t>
            </w:r>
          </w:p>
          <w:p w:rsidR="00BC0B58" w:rsidRPr="00A328FA" w:rsidRDefault="00BC0B58" w:rsidP="00BC0B58">
            <w:pPr>
              <w:ind w:firstLine="0"/>
              <w:rPr>
                <w:bCs/>
                <w:szCs w:val="22"/>
              </w:rPr>
            </w:pPr>
            <w:r w:rsidRPr="00A328FA">
              <w:rPr>
                <w:rStyle w:val="extended-textfull"/>
                <w:sz w:val="22"/>
                <w:szCs w:val="22"/>
              </w:rPr>
              <w:t xml:space="preserve">раствор для внутривенного введения </w:t>
            </w:r>
            <w:r w:rsidRPr="00A328FA">
              <w:rPr>
                <w:sz w:val="22"/>
                <w:szCs w:val="22"/>
              </w:rPr>
              <w:t>2% 10мл №10</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30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r w:rsidR="00BC0B58" w:rsidRPr="00F60ABE" w:rsidTr="00803B6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28</w:t>
            </w:r>
          </w:p>
        </w:tc>
        <w:tc>
          <w:tcPr>
            <w:tcW w:w="7563" w:type="dxa"/>
            <w:shd w:val="clear" w:color="auto" w:fill="FFFFFF"/>
          </w:tcPr>
          <w:p w:rsidR="00BC0B58" w:rsidRDefault="00BC0B58" w:rsidP="00BC0B58">
            <w:pPr>
              <w:ind w:firstLine="0"/>
              <w:rPr>
                <w:szCs w:val="22"/>
              </w:rPr>
            </w:pPr>
            <w:proofErr w:type="spellStart"/>
            <w:r w:rsidRPr="00A328FA">
              <w:rPr>
                <w:bCs/>
                <w:sz w:val="22"/>
                <w:szCs w:val="22"/>
              </w:rPr>
              <w:t>Меропенем</w:t>
            </w:r>
            <w:proofErr w:type="spellEnd"/>
            <w:r w:rsidRPr="00A328FA">
              <w:rPr>
                <w:sz w:val="22"/>
                <w:szCs w:val="22"/>
              </w:rPr>
              <w:t xml:space="preserve">  </w:t>
            </w:r>
          </w:p>
          <w:p w:rsidR="00BC0B58" w:rsidRPr="00A328FA" w:rsidRDefault="00BC0B58" w:rsidP="00BC0B58">
            <w:pPr>
              <w:ind w:firstLine="0"/>
              <w:rPr>
                <w:bCs/>
                <w:color w:val="FF0000"/>
                <w:szCs w:val="22"/>
              </w:rPr>
            </w:pPr>
            <w:r w:rsidRPr="00A328FA">
              <w:rPr>
                <w:sz w:val="22"/>
                <w:szCs w:val="22"/>
              </w:rPr>
              <w:t>порошок для приготовления раствора для внутривенного введения</w:t>
            </w:r>
            <w:r>
              <w:rPr>
                <w:sz w:val="22"/>
                <w:szCs w:val="22"/>
              </w:rPr>
              <w:t xml:space="preserve"> 1000 мг</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60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фл</w:t>
            </w:r>
            <w:proofErr w:type="spellEnd"/>
          </w:p>
        </w:tc>
      </w:tr>
      <w:tr w:rsidR="00BC0B58" w:rsidRPr="00F60ABE" w:rsidTr="00C4429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29</w:t>
            </w:r>
          </w:p>
        </w:tc>
        <w:tc>
          <w:tcPr>
            <w:tcW w:w="7563" w:type="dxa"/>
            <w:shd w:val="clear" w:color="auto" w:fill="FFFFFF"/>
            <w:vAlign w:val="center"/>
          </w:tcPr>
          <w:p w:rsidR="00BC0B58" w:rsidRDefault="00BC0B58" w:rsidP="00BC0B58">
            <w:pPr>
              <w:ind w:firstLine="0"/>
              <w:rPr>
                <w:rStyle w:val="extended-textshort"/>
                <w:szCs w:val="22"/>
              </w:rPr>
            </w:pPr>
            <w:r w:rsidRPr="005B1D52">
              <w:rPr>
                <w:rStyle w:val="extended-textshort"/>
                <w:bCs/>
                <w:sz w:val="22"/>
                <w:szCs w:val="22"/>
              </w:rPr>
              <w:t>Индигокармин</w:t>
            </w:r>
            <w:r w:rsidRPr="005B1D52">
              <w:rPr>
                <w:rStyle w:val="extended-textshort"/>
                <w:sz w:val="22"/>
                <w:szCs w:val="22"/>
              </w:rPr>
              <w:t xml:space="preserve">  </w:t>
            </w:r>
          </w:p>
          <w:p w:rsidR="00BC0B58" w:rsidRPr="005B1D52" w:rsidRDefault="00BC0B58" w:rsidP="00BC0B58">
            <w:pPr>
              <w:ind w:firstLine="0"/>
              <w:rPr>
                <w:bCs/>
                <w:szCs w:val="22"/>
              </w:rPr>
            </w:pPr>
            <w:r w:rsidRPr="005B1D52">
              <w:rPr>
                <w:rStyle w:val="extended-textshort"/>
                <w:sz w:val="22"/>
                <w:szCs w:val="22"/>
              </w:rPr>
              <w:t xml:space="preserve">раствор для инъекций </w:t>
            </w:r>
            <w:r w:rsidRPr="005B1D52">
              <w:rPr>
                <w:rStyle w:val="extended-textshort"/>
                <w:bCs/>
                <w:sz w:val="22"/>
                <w:szCs w:val="22"/>
              </w:rPr>
              <w:t>4</w:t>
            </w:r>
            <w:r w:rsidRPr="005B1D52">
              <w:rPr>
                <w:rStyle w:val="extended-textshort"/>
                <w:sz w:val="22"/>
                <w:szCs w:val="22"/>
              </w:rPr>
              <w:t xml:space="preserve"> мг/</w:t>
            </w:r>
            <w:r w:rsidRPr="005B1D52">
              <w:rPr>
                <w:rStyle w:val="extended-textshort"/>
                <w:bCs/>
                <w:sz w:val="22"/>
                <w:szCs w:val="22"/>
              </w:rPr>
              <w:t xml:space="preserve">мл </w:t>
            </w:r>
            <w:r w:rsidRPr="005B1D52">
              <w:rPr>
                <w:rStyle w:val="extended-textshort"/>
                <w:sz w:val="22"/>
                <w:szCs w:val="22"/>
              </w:rPr>
              <w:t xml:space="preserve"> </w:t>
            </w:r>
            <w:r w:rsidRPr="005B1D52">
              <w:rPr>
                <w:rStyle w:val="extended-textshort"/>
                <w:bCs/>
                <w:sz w:val="22"/>
                <w:szCs w:val="22"/>
              </w:rPr>
              <w:t>5</w:t>
            </w:r>
            <w:r w:rsidRPr="005B1D52">
              <w:rPr>
                <w:rStyle w:val="extended-textshort"/>
                <w:sz w:val="22"/>
                <w:szCs w:val="22"/>
              </w:rPr>
              <w:t xml:space="preserve"> </w:t>
            </w:r>
            <w:r w:rsidRPr="005B1D52">
              <w:rPr>
                <w:rStyle w:val="extended-textshort"/>
                <w:bCs/>
                <w:sz w:val="22"/>
                <w:szCs w:val="22"/>
              </w:rPr>
              <w:t>мл</w:t>
            </w:r>
            <w:r w:rsidRPr="005B1D52">
              <w:rPr>
                <w:rStyle w:val="extended-textshort"/>
                <w:sz w:val="22"/>
                <w:szCs w:val="22"/>
              </w:rPr>
              <w:t xml:space="preserve"> </w:t>
            </w:r>
            <w:r w:rsidRPr="005B1D52">
              <w:rPr>
                <w:rStyle w:val="extended-textshort"/>
                <w:bCs/>
                <w:sz w:val="22"/>
                <w:szCs w:val="22"/>
              </w:rPr>
              <w:t>№10</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2</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w:t>
            </w:r>
            <w:proofErr w:type="spellStart"/>
            <w:r>
              <w:rPr>
                <w:rFonts w:ascii="Times" w:hAnsi="Times"/>
                <w:sz w:val="21"/>
                <w:szCs w:val="21"/>
              </w:rPr>
              <w:t>уп</w:t>
            </w:r>
            <w:proofErr w:type="spellEnd"/>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F6783F" w:rsidRPr="00BA066C">
        <w:rPr>
          <w:sz w:val="22"/>
          <w:szCs w:val="22"/>
        </w:rPr>
        <w:t xml:space="preserve">с </w:t>
      </w:r>
      <w:r w:rsidR="00F6783F">
        <w:rPr>
          <w:sz w:val="22"/>
          <w:szCs w:val="22"/>
        </w:rPr>
        <w:t xml:space="preserve">момента заключения договора </w:t>
      </w:r>
      <w:r w:rsidR="00F6783F" w:rsidRPr="00BA066C">
        <w:rPr>
          <w:sz w:val="22"/>
          <w:szCs w:val="22"/>
        </w:rPr>
        <w:t xml:space="preserve">в течение </w:t>
      </w:r>
      <w:r w:rsidR="00F6783F" w:rsidRPr="00F6783F">
        <w:rPr>
          <w:sz w:val="22"/>
          <w:szCs w:val="22"/>
        </w:rPr>
        <w:t>10 (десяти)</w:t>
      </w:r>
      <w:r w:rsidR="00F6783F" w:rsidRPr="00BA066C">
        <w:rPr>
          <w:sz w:val="22"/>
          <w:szCs w:val="22"/>
        </w:rPr>
        <w:t xml:space="preserve"> </w:t>
      </w:r>
      <w:r w:rsidR="002C0547">
        <w:rPr>
          <w:sz w:val="22"/>
          <w:szCs w:val="22"/>
        </w:rPr>
        <w:t xml:space="preserve">рабочих </w:t>
      </w:r>
      <w:r w:rsidR="00F6783F" w:rsidRPr="00BA066C">
        <w:rPr>
          <w:sz w:val="22"/>
          <w:szCs w:val="22"/>
        </w:rPr>
        <w:t>дней</w:t>
      </w:r>
      <w:r w:rsidR="00F6783F">
        <w:rPr>
          <w:sz w:val="22"/>
          <w:szCs w:val="22"/>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2B0086" w:rsidRPr="00CF1B41">
        <w:rPr>
          <w:b/>
          <w:sz w:val="22"/>
          <w:szCs w:val="22"/>
        </w:rPr>
        <w:t>медицинских инструментов</w:t>
      </w:r>
      <w:r w:rsidR="00BB253A" w:rsidRPr="00402890">
        <w:rPr>
          <w:b/>
          <w:sz w:val="22"/>
          <w:szCs w:val="22"/>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___</w:t>
      </w:r>
      <w:r w:rsidR="00B609E5">
        <w:rPr>
          <w:rFonts w:eastAsia="Calibri"/>
          <w:b/>
          <w:bCs/>
          <w:kern w:val="3"/>
          <w:sz w:val="22"/>
          <w:szCs w:val="22"/>
        </w:rPr>
        <w:t xml:space="preserve">   </w:t>
      </w:r>
      <w:r w:rsidRPr="00670D7B">
        <w:rPr>
          <w:rFonts w:eastAsia="Calibri"/>
          <w:b/>
          <w:bCs/>
          <w:kern w:val="3"/>
          <w:sz w:val="22"/>
          <w:szCs w:val="22"/>
        </w:rPr>
        <w:t>_</w:t>
      </w:r>
      <w:r w:rsidR="00B609E5">
        <w:rPr>
          <w:rFonts w:eastAsia="Calibri"/>
          <w:b/>
          <w:bCs/>
          <w:kern w:val="3"/>
          <w:sz w:val="22"/>
          <w:szCs w:val="22"/>
        </w:rPr>
        <w:t xml:space="preserve">   </w:t>
      </w:r>
      <w:r w:rsidRPr="00670D7B">
        <w:rPr>
          <w:rFonts w:eastAsia="Calibri"/>
          <w:b/>
          <w:bCs/>
          <w:kern w:val="3"/>
          <w:sz w:val="22"/>
          <w:szCs w:val="22"/>
        </w:rPr>
        <w:t>________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главного врача </w:t>
      </w:r>
      <w:proofErr w:type="spellStart"/>
      <w:r w:rsidRPr="001062F7">
        <w:rPr>
          <w:sz w:val="23"/>
          <w:szCs w:val="23"/>
        </w:rPr>
        <w:t>Гарбуля</w:t>
      </w:r>
      <w:proofErr w:type="spellEnd"/>
      <w:r w:rsidRPr="001062F7">
        <w:rPr>
          <w:sz w:val="23"/>
          <w:szCs w:val="23"/>
        </w:rPr>
        <w:t xml:space="preserve"> Сергея Станиславовича, действующего на основании Устава,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установленный Договором срок поставку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с момента заключения договора в течении 1</w:t>
      </w:r>
      <w:r>
        <w:rPr>
          <w:rFonts w:eastAsia="Times New Roman"/>
          <w:kern w:val="0"/>
          <w:sz w:val="23"/>
          <w:szCs w:val="23"/>
        </w:rPr>
        <w:t>0</w:t>
      </w:r>
      <w:r w:rsidRPr="001062F7">
        <w:rPr>
          <w:rFonts w:eastAsia="Times New Roman"/>
          <w:kern w:val="0"/>
          <w:sz w:val="23"/>
          <w:szCs w:val="23"/>
        </w:rPr>
        <w:t xml:space="preserve"> (</w:t>
      </w:r>
      <w:r>
        <w:rPr>
          <w:rFonts w:eastAsia="Times New Roman"/>
          <w:kern w:val="0"/>
          <w:sz w:val="23"/>
          <w:szCs w:val="23"/>
        </w:rPr>
        <w:t>десяти</w:t>
      </w:r>
      <w:r w:rsidRPr="001062F7">
        <w:rPr>
          <w:rFonts w:eastAsia="Times New Roman"/>
          <w:kern w:val="0"/>
          <w:sz w:val="23"/>
          <w:szCs w:val="23"/>
        </w:rPr>
        <w:t>) рабочих дней, в рабочие дни с 08:00 до 16:00 по Московскому времени.</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2.1.</w:t>
      </w:r>
      <w:r w:rsidRPr="001062F7">
        <w:rPr>
          <w:sz w:val="23"/>
          <w:szCs w:val="23"/>
        </w:rPr>
        <w:t xml:space="preserve">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1062F7">
        <w:rPr>
          <w:rFonts w:eastAsia="Calibri"/>
          <w:bCs/>
          <w:kern w:val="3"/>
          <w:sz w:val="23"/>
          <w:szCs w:val="23"/>
        </w:rPr>
        <w:t xml:space="preserve">: </w:t>
      </w:r>
      <w:r>
        <w:rPr>
          <w:rFonts w:eastAsia="Calibri"/>
          <w:b/>
          <w:bCs/>
          <w:kern w:val="3"/>
          <w:sz w:val="23"/>
          <w:szCs w:val="23"/>
        </w:rPr>
        <w:t>_____________</w:t>
      </w:r>
      <w:r w:rsidRPr="001062F7">
        <w:rPr>
          <w:rFonts w:eastAsia="Calibri"/>
          <w:bCs/>
          <w:kern w:val="3"/>
          <w:sz w:val="23"/>
          <w:szCs w:val="23"/>
        </w:rPr>
        <w:t xml:space="preserve"> </w:t>
      </w:r>
      <w:r w:rsidRPr="001062F7">
        <w:rPr>
          <w:rFonts w:eastAsia="Calibri"/>
          <w:b/>
          <w:bCs/>
          <w:kern w:val="3"/>
          <w:sz w:val="23"/>
          <w:szCs w:val="23"/>
        </w:rPr>
        <w:t>(</w:t>
      </w:r>
      <w:r>
        <w:rPr>
          <w:rFonts w:eastAsia="Calibri"/>
          <w:b/>
          <w:bCs/>
          <w:kern w:val="3"/>
          <w:sz w:val="23"/>
          <w:szCs w:val="23"/>
        </w:rPr>
        <w:t>______________</w:t>
      </w:r>
      <w:r w:rsidRPr="001062F7">
        <w:rPr>
          <w:rFonts w:eastAsia="Calibri"/>
          <w:b/>
          <w:bCs/>
          <w:kern w:val="3"/>
          <w:sz w:val="23"/>
          <w:szCs w:val="23"/>
        </w:rPr>
        <w:t xml:space="preserve">) </w:t>
      </w:r>
      <w:proofErr w:type="gramStart"/>
      <w:r w:rsidRPr="001062F7">
        <w:rPr>
          <w:rFonts w:eastAsia="Calibri"/>
          <w:b/>
          <w:bCs/>
          <w:kern w:val="3"/>
          <w:sz w:val="23"/>
          <w:szCs w:val="23"/>
        </w:rPr>
        <w:t xml:space="preserve">рублей  </w:t>
      </w:r>
      <w:r>
        <w:rPr>
          <w:rFonts w:eastAsia="Calibri"/>
          <w:b/>
          <w:bCs/>
          <w:kern w:val="3"/>
          <w:sz w:val="23"/>
          <w:szCs w:val="23"/>
        </w:rPr>
        <w:t>_</w:t>
      </w:r>
      <w:proofErr w:type="gramEnd"/>
      <w:r>
        <w:rPr>
          <w:rFonts w:eastAsia="Calibri"/>
          <w:b/>
          <w:bCs/>
          <w:kern w:val="3"/>
          <w:sz w:val="23"/>
          <w:szCs w:val="23"/>
        </w:rPr>
        <w:t>__</w:t>
      </w:r>
      <w:r w:rsidRPr="001062F7">
        <w:rPr>
          <w:rFonts w:eastAsia="Calibri"/>
          <w:b/>
          <w:bCs/>
          <w:kern w:val="3"/>
          <w:sz w:val="23"/>
          <w:szCs w:val="23"/>
        </w:rPr>
        <w:t xml:space="preserve"> копеек</w:t>
      </w:r>
      <w:r w:rsidRPr="001062F7">
        <w:rPr>
          <w:rFonts w:eastAsia="Calibri"/>
          <w:bCs/>
          <w:kern w:val="3"/>
          <w:sz w:val="23"/>
          <w:szCs w:val="23"/>
        </w:rPr>
        <w:t xml:space="preserve">, </w:t>
      </w:r>
      <w:r w:rsidRPr="00BB253A">
        <w:rPr>
          <w:sz w:val="22"/>
          <w:szCs w:val="22"/>
        </w:rPr>
        <w:t>в том числе НДС % (если</w:t>
      </w:r>
      <w:r w:rsidRPr="00547625">
        <w:rPr>
          <w:sz w:val="22"/>
          <w:szCs w:val="22"/>
        </w:rPr>
        <w:t xml:space="preserve"> не облагается, </w:t>
      </w:r>
      <w:r w:rsidRPr="00547625">
        <w:rPr>
          <w:i/>
          <w:sz w:val="22"/>
          <w:szCs w:val="22"/>
          <w:u w:val="single"/>
        </w:rPr>
        <w:t>обязательно</w:t>
      </w:r>
      <w:r w:rsidRPr="00547625">
        <w:rPr>
          <w:sz w:val="22"/>
          <w:szCs w:val="22"/>
        </w:rPr>
        <w:t xml:space="preserve"> указать основания)</w:t>
      </w:r>
      <w:r w:rsidRPr="001062F7">
        <w:rPr>
          <w:rFonts w:eastAsia="Calibri"/>
          <w:bCs/>
          <w:kern w:val="3"/>
          <w:sz w:val="23"/>
          <w:szCs w:val="23"/>
        </w:rPr>
        <w:t>.</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Покупателем в течение 30 (тридцати) банковских дней подписания Покупателем товарной накладной формы ТОРГ-12.</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B609E5" w:rsidRPr="001062F7" w:rsidRDefault="00B609E5" w:rsidP="00B609E5">
      <w:pPr>
        <w:spacing w:before="0"/>
        <w:ind w:firstLine="720"/>
        <w:rPr>
          <w:sz w:val="23"/>
          <w:szCs w:val="23"/>
        </w:rPr>
      </w:pPr>
      <w:r w:rsidRPr="001062F7">
        <w:rPr>
          <w:sz w:val="23"/>
          <w:szCs w:val="23"/>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3.  Права и обязанности Сторон</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 Поставщик обязан:</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3.1.2. Предоставить на Товар копии следующих документов:</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декларация соответствия;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регистрационное удостоверение.</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3.1.3. При отгрузке Товара передать Покупателю подлинники следующих документов:</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товарную накладную формы (ТОРГ-12);</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паспорта Товара.</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bCs/>
          <w:sz w:val="23"/>
          <w:szCs w:val="23"/>
        </w:rPr>
        <w:t xml:space="preserve">3.1.4. </w:t>
      </w:r>
      <w:r w:rsidRPr="001062F7">
        <w:rPr>
          <w:rFonts w:ascii="Times New Roman" w:hAnsi="Times New Roman"/>
          <w:sz w:val="23"/>
          <w:szCs w:val="2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3.1.7. Предоставить срок гарантии нормального функционирования Товара не менее 12 (Двенадцати) месяцев с даты подписания Покупателем товарной накладной ТОРГ-12.</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 Покупатель обязан:</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3.2.2. Обеспечить проверку при приемке Товара по количеству качеству и комплектности.</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3.2.3. Принять и оплатить Товар в размерах и в сроки, установленные настоящим Договором.</w:t>
      </w:r>
    </w:p>
    <w:p w:rsidR="00B609E5" w:rsidRPr="001062F7" w:rsidRDefault="00B609E5" w:rsidP="00B609E5">
      <w:pPr>
        <w:pStyle w:val="Standard"/>
        <w:ind w:firstLine="720"/>
        <w:jc w:val="both"/>
        <w:rPr>
          <w:sz w:val="23"/>
          <w:szCs w:val="23"/>
        </w:rPr>
      </w:pPr>
      <w:r w:rsidRPr="001062F7">
        <w:rPr>
          <w:sz w:val="23"/>
          <w:szCs w:val="23"/>
        </w:rPr>
        <w:t>3.3. Покупатель вправе досрочно принять и оплатить поставленный Поставщиком Товар.</w:t>
      </w:r>
    </w:p>
    <w:p w:rsidR="00B609E5" w:rsidRPr="001062F7" w:rsidRDefault="00B609E5" w:rsidP="00B609E5">
      <w:pPr>
        <w:pStyle w:val="Standard"/>
        <w:ind w:firstLine="720"/>
        <w:jc w:val="both"/>
        <w:rPr>
          <w:sz w:val="23"/>
          <w:szCs w:val="23"/>
          <w:shd w:val="clear" w:color="auto" w:fill="FFFFFF"/>
        </w:rPr>
      </w:pPr>
      <w:r w:rsidRPr="001062F7">
        <w:rPr>
          <w:sz w:val="23"/>
          <w:szCs w:val="23"/>
          <w:shd w:val="clear" w:color="auto" w:fill="FFFFFF"/>
        </w:rPr>
        <w:t>3.4. 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B609E5" w:rsidRPr="001062F7" w:rsidRDefault="00B609E5" w:rsidP="00B609E5">
      <w:pPr>
        <w:widowControl/>
        <w:spacing w:before="0"/>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4. Условия поставки</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Standard"/>
        <w:ind w:firstLine="709"/>
        <w:jc w:val="both"/>
        <w:rPr>
          <w:spacing w:val="3"/>
          <w:sz w:val="23"/>
          <w:szCs w:val="23"/>
        </w:rPr>
      </w:pPr>
      <w:r w:rsidRPr="001062F7">
        <w:rPr>
          <w:sz w:val="23"/>
          <w:szCs w:val="23"/>
        </w:rPr>
        <w:t xml:space="preserve">4.1. Доставка Товара Покупателю производится Поставщиком </w:t>
      </w:r>
      <w:r w:rsidRPr="001062F7">
        <w:rPr>
          <w:spacing w:val="3"/>
          <w:sz w:val="23"/>
          <w:szCs w:val="23"/>
        </w:rPr>
        <w:t>путем его отгрузки воздушным, железнодорожным, автомобильным или водным транспортом.</w:t>
      </w:r>
    </w:p>
    <w:p w:rsidR="00B609E5" w:rsidRPr="001062F7" w:rsidRDefault="00B609E5" w:rsidP="00B609E5">
      <w:pPr>
        <w:pStyle w:val="Standard"/>
        <w:ind w:firstLine="720"/>
        <w:jc w:val="both"/>
        <w:rPr>
          <w:sz w:val="23"/>
          <w:szCs w:val="23"/>
        </w:rPr>
      </w:pPr>
      <w:r w:rsidRPr="001062F7">
        <w:rPr>
          <w:sz w:val="23"/>
          <w:szCs w:val="2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номер Договора;</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номер товарной накладной формы (ТОРГ-12);</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наименование Товара;</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упаковочный лист;</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дату отгрузки;</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количество мест;</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вес нетто и вес брутто.</w:t>
      </w:r>
    </w:p>
    <w:p w:rsidR="00B609E5" w:rsidRPr="001062F7" w:rsidRDefault="00B609E5" w:rsidP="00B609E5">
      <w:pPr>
        <w:pStyle w:val="Standard"/>
        <w:ind w:firstLine="720"/>
        <w:jc w:val="both"/>
        <w:rPr>
          <w:sz w:val="23"/>
          <w:szCs w:val="23"/>
        </w:rPr>
      </w:pPr>
      <w:r w:rsidRPr="001062F7">
        <w:rPr>
          <w:sz w:val="23"/>
          <w:szCs w:val="2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609E5" w:rsidRPr="001062F7" w:rsidRDefault="00B609E5" w:rsidP="00B609E5">
      <w:pPr>
        <w:pStyle w:val="ConsNormal"/>
        <w:ind w:firstLine="360"/>
        <w:jc w:val="center"/>
        <w:rPr>
          <w:rFonts w:ascii="Times New Roman" w:hAnsi="Times New Roman"/>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5. Комплектность, качество и гарантии</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af5"/>
        <w:ind w:firstLine="709"/>
        <w:jc w:val="both"/>
        <w:rPr>
          <w:sz w:val="23"/>
          <w:szCs w:val="23"/>
        </w:rPr>
      </w:pPr>
      <w:r w:rsidRPr="001062F7">
        <w:rPr>
          <w:sz w:val="23"/>
          <w:szCs w:val="23"/>
        </w:rPr>
        <w:t>5.1. Поставщик гарантирует, что:</w:t>
      </w:r>
    </w:p>
    <w:p w:rsidR="00B609E5" w:rsidRPr="001062F7" w:rsidRDefault="00B609E5" w:rsidP="00B609E5">
      <w:pPr>
        <w:pStyle w:val="af5"/>
        <w:ind w:firstLine="709"/>
        <w:jc w:val="both"/>
        <w:rPr>
          <w:sz w:val="23"/>
          <w:szCs w:val="23"/>
        </w:rPr>
      </w:pPr>
      <w:r w:rsidRPr="001062F7">
        <w:rPr>
          <w:sz w:val="23"/>
          <w:szCs w:val="23"/>
        </w:rPr>
        <w:t>поставляемый по настоящему Договору Товар является новым и не был в употреблении;</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609E5" w:rsidRPr="001062F7" w:rsidRDefault="00B609E5" w:rsidP="00B609E5">
      <w:pPr>
        <w:pStyle w:val="af5"/>
        <w:ind w:firstLine="708"/>
        <w:jc w:val="both"/>
        <w:rPr>
          <w:sz w:val="23"/>
          <w:szCs w:val="23"/>
        </w:rPr>
      </w:pPr>
      <w:r w:rsidRPr="001062F7">
        <w:rPr>
          <w:sz w:val="23"/>
          <w:szCs w:val="23"/>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609E5" w:rsidRPr="001062F7" w:rsidRDefault="00B609E5" w:rsidP="00B609E5">
      <w:pPr>
        <w:pStyle w:val="af5"/>
        <w:ind w:firstLine="708"/>
        <w:jc w:val="both"/>
        <w:rPr>
          <w:sz w:val="23"/>
          <w:szCs w:val="23"/>
        </w:rPr>
      </w:pPr>
      <w:r w:rsidRPr="001062F7">
        <w:rPr>
          <w:sz w:val="23"/>
          <w:szCs w:val="23"/>
        </w:rPr>
        <w:t>при производстве Товара были применены качественные материалы, и было обеспечено надлежащее техническое исполнение;</w:t>
      </w:r>
    </w:p>
    <w:p w:rsidR="00B609E5" w:rsidRPr="001062F7" w:rsidRDefault="00B609E5" w:rsidP="00B609E5">
      <w:pPr>
        <w:pStyle w:val="af5"/>
        <w:ind w:firstLine="708"/>
        <w:jc w:val="both"/>
        <w:rPr>
          <w:spacing w:val="1"/>
          <w:sz w:val="23"/>
          <w:szCs w:val="23"/>
        </w:rPr>
      </w:pPr>
      <w:r w:rsidRPr="001062F7">
        <w:rPr>
          <w:sz w:val="23"/>
          <w:szCs w:val="23"/>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F7">
        <w:rPr>
          <w:spacing w:val="1"/>
          <w:sz w:val="23"/>
          <w:szCs w:val="23"/>
        </w:rPr>
        <w:t xml:space="preserve"> техническим условиям на соответствующий вид Товара;</w:t>
      </w:r>
    </w:p>
    <w:p w:rsidR="00B609E5" w:rsidRPr="001062F7" w:rsidRDefault="00B609E5" w:rsidP="00B609E5">
      <w:pPr>
        <w:pStyle w:val="af5"/>
        <w:ind w:firstLine="708"/>
        <w:jc w:val="both"/>
        <w:rPr>
          <w:sz w:val="23"/>
          <w:szCs w:val="23"/>
        </w:rPr>
      </w:pPr>
      <w:r w:rsidRPr="001062F7">
        <w:rPr>
          <w:sz w:val="23"/>
          <w:szCs w:val="23"/>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9429C" w:rsidRPr="00F212EB" w:rsidRDefault="00B609E5" w:rsidP="0069429C">
      <w:pPr>
        <w:widowControl/>
        <w:spacing w:before="0"/>
        <w:ind w:firstLine="567"/>
        <w:contextualSpacing/>
        <w:rPr>
          <w:b/>
          <w:color w:val="000000"/>
          <w:sz w:val="22"/>
          <w:szCs w:val="22"/>
        </w:rPr>
      </w:pPr>
      <w:r w:rsidRPr="001062F7">
        <w:rPr>
          <w:sz w:val="23"/>
          <w:szCs w:val="23"/>
        </w:rPr>
        <w:tab/>
        <w:t>5.2. Гарантийный срок для Товара</w:t>
      </w:r>
      <w:r w:rsidR="0069429C">
        <w:rPr>
          <w:sz w:val="23"/>
          <w:szCs w:val="23"/>
        </w:rPr>
        <w:t xml:space="preserve">: </w:t>
      </w:r>
      <w:r w:rsidR="0069429C" w:rsidRPr="00402561">
        <w:rPr>
          <w:color w:val="000000"/>
          <w:sz w:val="22"/>
          <w:szCs w:val="22"/>
        </w:rPr>
        <w:t>остаточный срок годности товара на момент поставки заказчику должен составлять</w:t>
      </w:r>
    </w:p>
    <w:p w:rsidR="0069429C" w:rsidRDefault="0069429C" w:rsidP="0069429C">
      <w:pPr>
        <w:widowControl/>
        <w:spacing w:before="0"/>
        <w:ind w:firstLine="709"/>
        <w:rPr>
          <w:sz w:val="22"/>
          <w:szCs w:val="22"/>
        </w:rPr>
      </w:pPr>
      <w:r>
        <w:rPr>
          <w:sz w:val="22"/>
          <w:szCs w:val="22"/>
        </w:rPr>
        <w:t xml:space="preserve">            - не менее 4 месяцев, если срок годности товара составляет 0,5 года;</w:t>
      </w:r>
    </w:p>
    <w:p w:rsidR="0069429C" w:rsidRDefault="0069429C" w:rsidP="0069429C">
      <w:pPr>
        <w:widowControl/>
        <w:spacing w:before="0"/>
        <w:ind w:firstLine="709"/>
        <w:rPr>
          <w:sz w:val="22"/>
          <w:szCs w:val="22"/>
        </w:rPr>
      </w:pPr>
      <w:r>
        <w:rPr>
          <w:sz w:val="22"/>
          <w:szCs w:val="22"/>
        </w:rPr>
        <w:tab/>
        <w:t>- не менее 8 месяцев, если срок годности товара составляет 1 год;</w:t>
      </w:r>
    </w:p>
    <w:p w:rsidR="0069429C" w:rsidRDefault="0069429C" w:rsidP="0069429C">
      <w:pPr>
        <w:widowControl/>
        <w:spacing w:before="0"/>
        <w:ind w:firstLine="709"/>
        <w:rPr>
          <w:sz w:val="22"/>
          <w:szCs w:val="22"/>
        </w:rPr>
      </w:pPr>
      <w:r>
        <w:rPr>
          <w:sz w:val="22"/>
          <w:szCs w:val="22"/>
        </w:rPr>
        <w:tab/>
        <w:t>- не менее 12 месяцев, если срок годности товара составляет 1,5 года;</w:t>
      </w:r>
    </w:p>
    <w:p w:rsidR="0069429C" w:rsidRDefault="0069429C" w:rsidP="0069429C">
      <w:pPr>
        <w:widowControl/>
        <w:spacing w:before="0"/>
        <w:ind w:firstLine="709"/>
        <w:rPr>
          <w:sz w:val="22"/>
          <w:szCs w:val="22"/>
        </w:rPr>
      </w:pPr>
      <w:r>
        <w:rPr>
          <w:sz w:val="22"/>
          <w:szCs w:val="22"/>
        </w:rPr>
        <w:tab/>
        <w:t>- не менее 17 месяцев, если срок годности товара составляет 2 года;</w:t>
      </w:r>
    </w:p>
    <w:p w:rsidR="0069429C" w:rsidRDefault="0069429C" w:rsidP="0069429C">
      <w:pPr>
        <w:widowControl/>
        <w:spacing w:before="0"/>
        <w:ind w:firstLine="709"/>
        <w:rPr>
          <w:sz w:val="22"/>
          <w:szCs w:val="22"/>
        </w:rPr>
      </w:pPr>
      <w:r>
        <w:rPr>
          <w:sz w:val="22"/>
          <w:szCs w:val="22"/>
        </w:rPr>
        <w:tab/>
        <w:t>- не менее 21 месяца, если срок годности товара составляет 2,5 года;</w:t>
      </w:r>
    </w:p>
    <w:p w:rsidR="0069429C" w:rsidRDefault="0069429C" w:rsidP="0069429C">
      <w:pPr>
        <w:widowControl/>
        <w:spacing w:before="0"/>
        <w:ind w:firstLine="709"/>
        <w:rPr>
          <w:sz w:val="22"/>
          <w:szCs w:val="22"/>
        </w:rPr>
      </w:pPr>
      <w:r>
        <w:rPr>
          <w:sz w:val="22"/>
          <w:szCs w:val="22"/>
        </w:rPr>
        <w:tab/>
        <w:t>- не менее 25 месяцев, если срок годности товара составляет 3 года;</w:t>
      </w:r>
    </w:p>
    <w:p w:rsidR="0069429C" w:rsidRDefault="0069429C" w:rsidP="0069429C">
      <w:pPr>
        <w:widowControl/>
        <w:spacing w:before="0"/>
        <w:ind w:firstLine="709"/>
        <w:rPr>
          <w:sz w:val="22"/>
          <w:szCs w:val="22"/>
        </w:rPr>
      </w:pPr>
      <w:r>
        <w:rPr>
          <w:sz w:val="22"/>
          <w:szCs w:val="22"/>
        </w:rPr>
        <w:tab/>
        <w:t>- не менее 30 месяцев, если срок годности товара составляет 3,5 года;</w:t>
      </w:r>
    </w:p>
    <w:p w:rsidR="0069429C" w:rsidRDefault="0069429C" w:rsidP="0069429C">
      <w:pPr>
        <w:widowControl/>
        <w:spacing w:before="0"/>
        <w:ind w:firstLine="709"/>
        <w:rPr>
          <w:sz w:val="22"/>
          <w:szCs w:val="22"/>
        </w:rPr>
      </w:pPr>
      <w:r>
        <w:rPr>
          <w:sz w:val="22"/>
          <w:szCs w:val="22"/>
        </w:rPr>
        <w:tab/>
        <w:t>- не менее 34 месяцев, если срок годности товара составляет 4 года;</w:t>
      </w:r>
    </w:p>
    <w:p w:rsidR="0069429C" w:rsidRDefault="0069429C" w:rsidP="0069429C">
      <w:pPr>
        <w:widowControl/>
        <w:spacing w:before="0"/>
        <w:ind w:firstLine="709"/>
        <w:rPr>
          <w:sz w:val="22"/>
          <w:szCs w:val="22"/>
        </w:rPr>
      </w:pPr>
      <w:r>
        <w:rPr>
          <w:sz w:val="22"/>
          <w:szCs w:val="22"/>
        </w:rPr>
        <w:tab/>
        <w:t>- не менее 38 месяцев, если срок годности товара составляет 4,5 года;</w:t>
      </w:r>
    </w:p>
    <w:p w:rsidR="0069429C" w:rsidRDefault="0069429C" w:rsidP="0069429C">
      <w:pPr>
        <w:widowControl/>
        <w:spacing w:before="0"/>
        <w:ind w:firstLine="709"/>
        <w:rPr>
          <w:sz w:val="22"/>
          <w:szCs w:val="22"/>
        </w:rPr>
      </w:pPr>
      <w:r>
        <w:rPr>
          <w:sz w:val="22"/>
          <w:szCs w:val="22"/>
        </w:rPr>
        <w:tab/>
        <w:t>- не менее 42 месяцев, если срок годности товара составляет 5 лет.</w:t>
      </w:r>
    </w:p>
    <w:p w:rsidR="0069429C" w:rsidRDefault="0069429C" w:rsidP="0069429C">
      <w:pPr>
        <w:widowControl/>
        <w:spacing w:before="0"/>
        <w:ind w:firstLine="709"/>
        <w:rPr>
          <w:sz w:val="22"/>
          <w:szCs w:val="22"/>
        </w:rPr>
      </w:pPr>
      <w:r>
        <w:rPr>
          <w:sz w:val="22"/>
          <w:szCs w:val="22"/>
        </w:rPr>
        <w:tab/>
        <w:t>При неограниченном сроке годности – не менее 5 лет.</w:t>
      </w:r>
    </w:p>
    <w:p w:rsidR="00B609E5" w:rsidRPr="001062F7" w:rsidRDefault="00B609E5" w:rsidP="00B609E5">
      <w:pPr>
        <w:pStyle w:val="af5"/>
        <w:jc w:val="both"/>
        <w:rPr>
          <w:sz w:val="23"/>
          <w:szCs w:val="23"/>
        </w:rPr>
      </w:pPr>
      <w:r w:rsidRPr="001062F7">
        <w:rPr>
          <w:sz w:val="23"/>
          <w:szCs w:val="23"/>
        </w:rPr>
        <w:t>с даты подписания Покупателем (представителем Покупателя) товарной накладной формы ТОРГ-12.</w:t>
      </w:r>
    </w:p>
    <w:p w:rsidR="00B609E5" w:rsidRPr="001062F7" w:rsidRDefault="00B609E5" w:rsidP="00B609E5">
      <w:pPr>
        <w:spacing w:before="0"/>
        <w:ind w:firstLine="709"/>
        <w:rPr>
          <w:sz w:val="23"/>
          <w:szCs w:val="23"/>
        </w:rPr>
      </w:pPr>
      <w:r w:rsidRPr="001062F7">
        <w:rPr>
          <w:sz w:val="23"/>
          <w:szCs w:val="23"/>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609E5" w:rsidRPr="001062F7" w:rsidRDefault="00B609E5" w:rsidP="00B609E5">
      <w:pPr>
        <w:pStyle w:val="Standard"/>
        <w:jc w:val="both"/>
        <w:rPr>
          <w:sz w:val="23"/>
          <w:szCs w:val="23"/>
        </w:rPr>
      </w:pPr>
      <w:r w:rsidRPr="001062F7">
        <w:rPr>
          <w:sz w:val="23"/>
          <w:szCs w:val="2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609E5" w:rsidRPr="001062F7" w:rsidRDefault="00B609E5" w:rsidP="00B609E5">
      <w:pPr>
        <w:pStyle w:val="Standard"/>
        <w:ind w:firstLine="709"/>
        <w:jc w:val="both"/>
        <w:rPr>
          <w:sz w:val="23"/>
          <w:szCs w:val="23"/>
        </w:rPr>
      </w:pPr>
      <w:r w:rsidRPr="001062F7">
        <w:rPr>
          <w:sz w:val="23"/>
          <w:szCs w:val="23"/>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609E5" w:rsidRPr="001062F7" w:rsidRDefault="00B609E5" w:rsidP="00B609E5">
      <w:pPr>
        <w:pStyle w:val="Standard"/>
        <w:ind w:firstLine="709"/>
        <w:jc w:val="both"/>
        <w:rPr>
          <w:sz w:val="23"/>
          <w:szCs w:val="23"/>
        </w:rPr>
      </w:pPr>
      <w:r w:rsidRPr="001062F7">
        <w:rPr>
          <w:sz w:val="23"/>
          <w:szCs w:val="23"/>
        </w:rPr>
        <w:t>5.6. Покупатель направляет Поставщику уведомление о необходимости проведения гарантийного ремонта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609E5" w:rsidRPr="001062F7" w:rsidRDefault="00B609E5" w:rsidP="00B609E5">
      <w:pPr>
        <w:pStyle w:val="Standard"/>
        <w:ind w:firstLine="709"/>
        <w:jc w:val="both"/>
        <w:rPr>
          <w:sz w:val="23"/>
          <w:szCs w:val="23"/>
        </w:rPr>
      </w:pPr>
      <w:r w:rsidRPr="001062F7">
        <w:rPr>
          <w:sz w:val="23"/>
          <w:szCs w:val="23"/>
        </w:rPr>
        <w:t>5.7. Поставщик обязан провести гарантийный ремонт Товара в течение 60 (Шестидесяти) календарных дней с даты получения уведомления Покупателя. Транспортные расходы Поставщика, связанные с проведением гарантийного ремонта Товара, Покупателем не возмещаются.</w:t>
      </w:r>
    </w:p>
    <w:p w:rsidR="00B609E5" w:rsidRPr="001062F7" w:rsidRDefault="00B609E5" w:rsidP="00B609E5">
      <w:pPr>
        <w:pStyle w:val="af5"/>
        <w:ind w:firstLine="708"/>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6. Упаковка и маркировка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609E5" w:rsidRPr="001062F7" w:rsidRDefault="00B609E5" w:rsidP="00B609E5">
      <w:pPr>
        <w:widowControl/>
        <w:spacing w:before="0"/>
        <w:rPr>
          <w:rFonts w:eastAsia="Calibri"/>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7. Переход права собственности</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
          <w:bCs/>
          <w:kern w:val="3"/>
          <w:sz w:val="23"/>
          <w:szCs w:val="23"/>
        </w:rPr>
        <w:t>7</w:t>
      </w:r>
      <w:r w:rsidRPr="001062F7">
        <w:rPr>
          <w:rFonts w:eastAsia="Calibri"/>
          <w:bCs/>
          <w:kern w:val="3"/>
          <w:sz w:val="23"/>
          <w:szCs w:val="23"/>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8. Приёмка товара</w:t>
      </w:r>
    </w:p>
    <w:p w:rsidR="00B609E5" w:rsidRPr="001062F7" w:rsidRDefault="00B609E5" w:rsidP="00B609E5">
      <w:pPr>
        <w:widowControl/>
        <w:spacing w:before="0"/>
        <w:jc w:val="center"/>
        <w:rPr>
          <w:rFonts w:eastAsia="Calibri"/>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8.4. Покупателем могут быть заявлены претензии: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-по количеству Товара – в течение 10 (Десяти) рабочих дней со дня подписания накладной на Товар;</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-по качеству – в течение всего срока годности при условии соблюдения надлежащего режима хранения Товара.</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9. Ответственность Сторон</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jc w:val="both"/>
        <w:rPr>
          <w:rFonts w:ascii="Times New Roman" w:hAnsi="Times New Roman"/>
          <w:sz w:val="23"/>
          <w:szCs w:val="23"/>
        </w:rPr>
      </w:pPr>
      <w:r w:rsidRPr="001062F7">
        <w:rPr>
          <w:rFonts w:ascii="Times New Roman" w:hAnsi="Times New Roman"/>
          <w:sz w:val="23"/>
          <w:szCs w:val="23"/>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609E5" w:rsidRPr="001062F7" w:rsidRDefault="00B609E5" w:rsidP="00B609E5">
      <w:pPr>
        <w:pStyle w:val="af5"/>
        <w:ind w:firstLine="709"/>
        <w:jc w:val="both"/>
        <w:rPr>
          <w:sz w:val="23"/>
          <w:szCs w:val="23"/>
        </w:rPr>
      </w:pPr>
      <w:r w:rsidRPr="001062F7">
        <w:rPr>
          <w:sz w:val="23"/>
          <w:szCs w:val="23"/>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B609E5" w:rsidRPr="001062F7" w:rsidRDefault="00B609E5" w:rsidP="00B609E5">
      <w:pPr>
        <w:pStyle w:val="af5"/>
        <w:ind w:firstLine="709"/>
        <w:jc w:val="both"/>
        <w:rPr>
          <w:sz w:val="23"/>
          <w:szCs w:val="23"/>
        </w:rPr>
      </w:pPr>
      <w:r w:rsidRPr="001062F7">
        <w:rPr>
          <w:sz w:val="23"/>
          <w:szCs w:val="23"/>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609E5" w:rsidRPr="001062F7" w:rsidRDefault="00B609E5" w:rsidP="00B609E5">
      <w:pPr>
        <w:pStyle w:val="af5"/>
        <w:ind w:firstLine="708"/>
        <w:jc w:val="both"/>
        <w:rPr>
          <w:sz w:val="23"/>
          <w:szCs w:val="23"/>
        </w:rPr>
      </w:pPr>
      <w:r w:rsidRPr="001062F7">
        <w:rPr>
          <w:sz w:val="23"/>
          <w:szCs w:val="23"/>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B609E5" w:rsidRPr="001062F7" w:rsidRDefault="00B609E5" w:rsidP="00B609E5">
      <w:pPr>
        <w:pStyle w:val="af5"/>
        <w:ind w:firstLine="708"/>
        <w:jc w:val="both"/>
        <w:rPr>
          <w:sz w:val="23"/>
          <w:szCs w:val="23"/>
        </w:rPr>
      </w:pPr>
      <w:r w:rsidRPr="001062F7">
        <w:rPr>
          <w:sz w:val="23"/>
          <w:szCs w:val="23"/>
        </w:rPr>
        <w:t>- возмещения Покупателю убытков, вызванных таким отказом;</w:t>
      </w:r>
    </w:p>
    <w:p w:rsidR="00B609E5" w:rsidRPr="001062F7" w:rsidRDefault="00B609E5" w:rsidP="00B609E5">
      <w:pPr>
        <w:pStyle w:val="af5"/>
        <w:ind w:firstLine="708"/>
        <w:jc w:val="both"/>
        <w:rPr>
          <w:sz w:val="23"/>
          <w:szCs w:val="23"/>
        </w:rPr>
      </w:pPr>
      <w:r w:rsidRPr="001062F7">
        <w:rPr>
          <w:sz w:val="23"/>
          <w:szCs w:val="23"/>
        </w:rPr>
        <w:t>- возврата всех уплаченных Покупателем по настоящему Договору денежных сумм;</w:t>
      </w:r>
    </w:p>
    <w:p w:rsidR="00B609E5" w:rsidRPr="001062F7" w:rsidRDefault="00B609E5" w:rsidP="00B609E5">
      <w:pPr>
        <w:pStyle w:val="af5"/>
        <w:ind w:firstLine="708"/>
        <w:jc w:val="both"/>
        <w:rPr>
          <w:sz w:val="23"/>
          <w:szCs w:val="23"/>
        </w:rPr>
      </w:pPr>
      <w:r w:rsidRPr="001062F7">
        <w:rPr>
          <w:sz w:val="23"/>
          <w:szCs w:val="23"/>
        </w:rPr>
        <w:t xml:space="preserve">- уплаты Покупателю штрафа в размере 10 % от общей стоимости Товара, указанной в п. 2.1 настоящего Договора.  </w:t>
      </w:r>
    </w:p>
    <w:p w:rsidR="00B609E5" w:rsidRPr="001062F7" w:rsidRDefault="00B609E5" w:rsidP="00B609E5">
      <w:pPr>
        <w:pStyle w:val="Standard"/>
        <w:ind w:right="-81" w:firstLine="709"/>
        <w:jc w:val="both"/>
        <w:rPr>
          <w:sz w:val="23"/>
          <w:szCs w:val="23"/>
        </w:rPr>
      </w:pPr>
      <w:r w:rsidRPr="001062F7">
        <w:rPr>
          <w:sz w:val="23"/>
          <w:szCs w:val="23"/>
        </w:rPr>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B609E5" w:rsidRPr="001062F7" w:rsidRDefault="00B609E5" w:rsidP="00B609E5">
      <w:pPr>
        <w:pStyle w:val="Standard"/>
        <w:ind w:right="-81" w:firstLine="709"/>
        <w:jc w:val="both"/>
        <w:rPr>
          <w:sz w:val="23"/>
          <w:szCs w:val="23"/>
        </w:rPr>
      </w:pPr>
      <w:r w:rsidRPr="001062F7">
        <w:rPr>
          <w:sz w:val="23"/>
          <w:szCs w:val="23"/>
        </w:rPr>
        <w:t>0,02% от общей стоимости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B609E5" w:rsidRPr="001062F7" w:rsidRDefault="00B609E5" w:rsidP="00B609E5">
      <w:pPr>
        <w:pStyle w:val="Standard"/>
        <w:ind w:right="-81" w:firstLine="709"/>
        <w:jc w:val="both"/>
        <w:rPr>
          <w:sz w:val="23"/>
          <w:szCs w:val="23"/>
        </w:rPr>
      </w:pPr>
      <w:r w:rsidRPr="001062F7">
        <w:rPr>
          <w:sz w:val="23"/>
          <w:szCs w:val="23"/>
        </w:rPr>
        <w:t>0,01% от общей стоимости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609E5" w:rsidRPr="001062F7" w:rsidRDefault="00B609E5" w:rsidP="00B609E5">
      <w:pPr>
        <w:pStyle w:val="af5"/>
        <w:ind w:firstLine="708"/>
        <w:jc w:val="both"/>
        <w:rPr>
          <w:sz w:val="23"/>
          <w:szCs w:val="23"/>
        </w:rPr>
      </w:pPr>
      <w:r w:rsidRPr="001062F7">
        <w:rPr>
          <w:sz w:val="23"/>
          <w:szCs w:val="23"/>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609E5" w:rsidRPr="001062F7" w:rsidRDefault="00B609E5" w:rsidP="00B609E5">
      <w:pPr>
        <w:pStyle w:val="af5"/>
        <w:ind w:firstLine="708"/>
        <w:jc w:val="both"/>
        <w:rPr>
          <w:sz w:val="23"/>
          <w:szCs w:val="23"/>
        </w:rPr>
      </w:pPr>
      <w:r w:rsidRPr="001062F7">
        <w:rPr>
          <w:sz w:val="23"/>
          <w:szCs w:val="23"/>
        </w:rPr>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609E5" w:rsidRPr="001062F7" w:rsidRDefault="00B609E5" w:rsidP="00B609E5">
      <w:pPr>
        <w:pStyle w:val="af5"/>
        <w:ind w:firstLine="708"/>
        <w:jc w:val="both"/>
        <w:rPr>
          <w:sz w:val="23"/>
          <w:szCs w:val="23"/>
        </w:rPr>
      </w:pPr>
      <w:r w:rsidRPr="001062F7">
        <w:rPr>
          <w:sz w:val="23"/>
          <w:szCs w:val="23"/>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609E5" w:rsidRPr="001062F7" w:rsidRDefault="00B609E5" w:rsidP="00B609E5">
      <w:pPr>
        <w:pStyle w:val="Standard"/>
        <w:ind w:firstLine="708"/>
        <w:jc w:val="both"/>
        <w:rPr>
          <w:sz w:val="23"/>
          <w:szCs w:val="23"/>
        </w:rPr>
      </w:pPr>
      <w:r w:rsidRPr="001062F7">
        <w:rPr>
          <w:sz w:val="23"/>
          <w:szCs w:val="23"/>
        </w:rPr>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609E5" w:rsidRPr="001062F7" w:rsidRDefault="00B609E5" w:rsidP="00B609E5">
      <w:pPr>
        <w:pStyle w:val="ConsNormal"/>
        <w:ind w:firstLine="709"/>
        <w:jc w:val="both"/>
        <w:rPr>
          <w:rFonts w:ascii="Times New Roman" w:hAnsi="Times New Roman"/>
          <w:iCs/>
          <w:sz w:val="23"/>
          <w:szCs w:val="23"/>
        </w:rPr>
      </w:pPr>
      <w:r w:rsidRPr="001062F7">
        <w:rPr>
          <w:rFonts w:ascii="Times New Roman" w:hAnsi="Times New Roman"/>
          <w:iCs/>
          <w:sz w:val="23"/>
          <w:szCs w:val="23"/>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609E5" w:rsidRPr="001062F7" w:rsidRDefault="00B609E5" w:rsidP="00B609E5">
      <w:pPr>
        <w:pStyle w:val="ConsNormal"/>
        <w:ind w:firstLine="709"/>
        <w:jc w:val="both"/>
        <w:rPr>
          <w:rFonts w:ascii="Times New Roman" w:hAnsi="Times New Roman"/>
          <w:iCs/>
          <w:sz w:val="23"/>
          <w:szCs w:val="23"/>
        </w:rPr>
      </w:pPr>
      <w:r w:rsidRPr="001062F7">
        <w:rPr>
          <w:rFonts w:ascii="Times New Roman" w:hAnsi="Times New Roman"/>
          <w:iCs/>
          <w:sz w:val="23"/>
          <w:szCs w:val="23"/>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609E5" w:rsidRPr="001062F7" w:rsidRDefault="00B609E5" w:rsidP="00B609E5">
      <w:pPr>
        <w:pStyle w:val="ConsNormal"/>
        <w:ind w:firstLine="709"/>
        <w:jc w:val="both"/>
        <w:rPr>
          <w:rFonts w:ascii="Times New Roman" w:hAnsi="Times New Roman"/>
          <w:iCs/>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10. Обстоятельства непреодолимой силы</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609E5" w:rsidRPr="001062F7" w:rsidRDefault="00B609E5" w:rsidP="00B609E5">
      <w:pPr>
        <w:widowControl/>
        <w:spacing w:before="0"/>
        <w:jc w:val="center"/>
        <w:rPr>
          <w:sz w:val="23"/>
          <w:szCs w:val="23"/>
        </w:rPr>
      </w:pPr>
      <w:r w:rsidRPr="001062F7">
        <w:rPr>
          <w:sz w:val="23"/>
          <w:szCs w:val="23"/>
        </w:rPr>
        <w:t xml:space="preserve">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w:t>
      </w:r>
    </w:p>
    <w:p w:rsidR="00B609E5" w:rsidRPr="001062F7" w:rsidRDefault="00B609E5" w:rsidP="00B609E5">
      <w:pPr>
        <w:widowControl/>
        <w:spacing w:before="0"/>
        <w:jc w:val="center"/>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11. Разрешение споров</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12. Порядок внесения изменений, дополнений в Договор</w:t>
      </w: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и его расторжения</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12.2. По согласованию сторон при необходимости объем поставляемого товара может быть увеличен не более чем на 10%.</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12.4. Договор может быть расторгнут в случае неисполнения Поставщиком требования, предусмотренного пунктом 3.1.5 настоящего Договора.</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B609E5" w:rsidRPr="001062F7" w:rsidRDefault="00B609E5" w:rsidP="00B609E5">
      <w:pPr>
        <w:pStyle w:val="ConsNormal"/>
        <w:ind w:firstLine="709"/>
        <w:jc w:val="both"/>
        <w:rPr>
          <w:rFonts w:ascii="Times New Roman" w:hAnsi="Times New Roman"/>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13. Антикоррупционная оговорка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1062F7">
        <w:rPr>
          <w:rFonts w:ascii="Times New Roman" w:hAnsi="Times New Roman"/>
          <w:sz w:val="23"/>
          <w:szCs w:val="23"/>
        </w:rPr>
        <w:t xml:space="preserve">13.1, 13.2 </w:t>
      </w:r>
      <w:bookmarkEnd w:id="1"/>
      <w:bookmarkEnd w:id="2"/>
      <w:r w:rsidRPr="001062F7">
        <w:rPr>
          <w:rFonts w:ascii="Times New Roman" w:hAnsi="Times New Roman"/>
          <w:sz w:val="23"/>
          <w:szCs w:val="2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13.3.1</w:t>
      </w:r>
      <w:r>
        <w:rPr>
          <w:rFonts w:ascii="Times New Roman" w:hAnsi="Times New Roman"/>
          <w:sz w:val="23"/>
          <w:szCs w:val="23"/>
        </w:rPr>
        <w:t xml:space="preserve"> </w:t>
      </w:r>
      <w:r w:rsidRPr="001062F7">
        <w:rPr>
          <w:rFonts w:ascii="Times New Roman" w:hAnsi="Times New Roman"/>
          <w:sz w:val="23"/>
          <w:szCs w:val="23"/>
        </w:rPr>
        <w:t xml:space="preserve">Каналы уведомления Покупателя о нарушениях каких-либо положений пунктов 13.1, 13.2 настоящего Договора: </w:t>
      </w:r>
    </w:p>
    <w:p w:rsidR="00B609E5" w:rsidRPr="001062F7" w:rsidRDefault="00B609E5" w:rsidP="00B609E5">
      <w:pPr>
        <w:pStyle w:val="ConsNormal"/>
        <w:suppressAutoHyphens/>
        <w:ind w:left="709" w:firstLine="0"/>
        <w:jc w:val="both"/>
        <w:textAlignment w:val="baseline"/>
        <w:rPr>
          <w:rFonts w:ascii="Times New Roman" w:hAnsi="Times New Roman"/>
          <w:sz w:val="23"/>
          <w:szCs w:val="23"/>
        </w:rPr>
      </w:pPr>
      <w:r w:rsidRPr="001062F7">
        <w:rPr>
          <w:rFonts w:ascii="Times New Roman" w:hAnsi="Times New Roman"/>
          <w:sz w:val="23"/>
          <w:szCs w:val="23"/>
        </w:rPr>
        <w:t>электронный адрес:</w:t>
      </w:r>
      <w:r w:rsidRPr="001062F7">
        <w:rPr>
          <w:rFonts w:ascii="Times New Roman" w:eastAsia="Calibri" w:hAnsi="Times New Roman"/>
          <w:bCs/>
          <w:kern w:val="3"/>
          <w:sz w:val="23"/>
          <w:szCs w:val="23"/>
        </w:rPr>
        <w:t xml:space="preserve"> </w:t>
      </w:r>
      <w:hyperlink r:id="rId15" w:history="1">
        <w:r w:rsidRPr="001062F7">
          <w:rPr>
            <w:rStyle w:val="afb"/>
            <w:rFonts w:ascii="Times New Roman" w:eastAsia="Calibri" w:hAnsi="Times New Roman"/>
            <w:bCs/>
            <w:kern w:val="3"/>
            <w:sz w:val="23"/>
            <w:szCs w:val="23"/>
            <w:lang w:val="en-US"/>
          </w:rPr>
          <w:t>rghospital</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mail</w:t>
        </w:r>
        <w:r w:rsidRPr="001062F7">
          <w:rPr>
            <w:rStyle w:val="afb"/>
            <w:rFonts w:ascii="Times New Roman" w:eastAsia="Calibri" w:hAnsi="Times New Roman"/>
            <w:bCs/>
            <w:kern w:val="3"/>
            <w:sz w:val="23"/>
            <w:szCs w:val="23"/>
          </w:rPr>
          <w:t>.</w:t>
        </w:r>
        <w:proofErr w:type="spellStart"/>
        <w:r w:rsidRPr="001062F7">
          <w:rPr>
            <w:rStyle w:val="afb"/>
            <w:rFonts w:ascii="Times New Roman" w:eastAsia="Calibri" w:hAnsi="Times New Roman"/>
            <w:bCs/>
            <w:kern w:val="3"/>
            <w:sz w:val="23"/>
            <w:szCs w:val="23"/>
            <w:lang w:val="en-US"/>
          </w:rPr>
          <w:t>ru</w:t>
        </w:r>
        <w:proofErr w:type="spellEnd"/>
      </w:hyperlink>
      <w:r w:rsidRPr="001062F7">
        <w:rPr>
          <w:rFonts w:ascii="Times New Roman" w:hAnsi="Times New Roman"/>
          <w:sz w:val="23"/>
          <w:szCs w:val="23"/>
        </w:rPr>
        <w:t>;</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13.3.2</w:t>
      </w:r>
      <w:r>
        <w:rPr>
          <w:rFonts w:ascii="Times New Roman" w:hAnsi="Times New Roman"/>
          <w:sz w:val="23"/>
          <w:szCs w:val="23"/>
        </w:rPr>
        <w:t xml:space="preserve"> </w:t>
      </w:r>
      <w:r w:rsidRPr="001062F7">
        <w:rPr>
          <w:rFonts w:ascii="Times New Roman" w:hAnsi="Times New Roman"/>
          <w:sz w:val="23"/>
          <w:szCs w:val="23"/>
        </w:rPr>
        <w:t>Каналы уведомления Поставщика о нарушениях каких-либо положений пунктов 13.1, 13.3,</w:t>
      </w:r>
      <w:r>
        <w:rPr>
          <w:rFonts w:ascii="Times New Roman" w:hAnsi="Times New Roman"/>
          <w:sz w:val="23"/>
          <w:szCs w:val="23"/>
        </w:rPr>
        <w:t xml:space="preserve"> </w:t>
      </w:r>
      <w:r w:rsidRPr="001062F7">
        <w:rPr>
          <w:rFonts w:ascii="Times New Roman" w:hAnsi="Times New Roman"/>
          <w:sz w:val="23"/>
          <w:szCs w:val="23"/>
        </w:rPr>
        <w:t xml:space="preserve">настоящего Договора: </w:t>
      </w:r>
    </w:p>
    <w:p w:rsidR="00B609E5" w:rsidRPr="001062F7" w:rsidRDefault="00B609E5" w:rsidP="00B609E5">
      <w:pPr>
        <w:pStyle w:val="ConsNormal"/>
        <w:suppressAutoHyphens/>
        <w:ind w:left="709" w:firstLine="0"/>
        <w:jc w:val="both"/>
        <w:textAlignment w:val="baseline"/>
        <w:rPr>
          <w:rFonts w:ascii="Times New Roman" w:hAnsi="Times New Roman"/>
          <w:sz w:val="23"/>
          <w:szCs w:val="23"/>
        </w:rPr>
      </w:pPr>
      <w:r w:rsidRPr="001062F7">
        <w:rPr>
          <w:rFonts w:ascii="Times New Roman" w:hAnsi="Times New Roman"/>
          <w:sz w:val="23"/>
          <w:szCs w:val="23"/>
        </w:rPr>
        <w:t>электронный адрес:</w:t>
      </w:r>
      <w:r w:rsidRPr="001062F7">
        <w:rPr>
          <w:rFonts w:ascii="Times New Roman" w:eastAsia="Calibri" w:hAnsi="Times New Roman"/>
          <w:bCs/>
          <w:kern w:val="3"/>
          <w:sz w:val="23"/>
          <w:szCs w:val="23"/>
        </w:rPr>
        <w:t xml:space="preserve"> </w:t>
      </w:r>
      <w:hyperlink r:id="rId16" w:history="1">
        <w:r w:rsidRPr="001062F7">
          <w:rPr>
            <w:rStyle w:val="afb"/>
            <w:rFonts w:ascii="Times New Roman" w:eastAsia="Calibri" w:hAnsi="Times New Roman"/>
            <w:bCs/>
            <w:kern w:val="3"/>
            <w:sz w:val="23"/>
            <w:szCs w:val="23"/>
            <w:lang w:val="en-US"/>
          </w:rPr>
          <w:t>medfsplus</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mail</w:t>
        </w:r>
        <w:r w:rsidRPr="001062F7">
          <w:rPr>
            <w:rStyle w:val="afb"/>
            <w:rFonts w:ascii="Times New Roman" w:eastAsia="Calibri" w:hAnsi="Times New Roman"/>
            <w:bCs/>
            <w:kern w:val="3"/>
            <w:sz w:val="23"/>
            <w:szCs w:val="23"/>
          </w:rPr>
          <w:t>.</w:t>
        </w:r>
        <w:proofErr w:type="spellStart"/>
        <w:r w:rsidRPr="001062F7">
          <w:rPr>
            <w:rStyle w:val="afb"/>
            <w:rFonts w:ascii="Times New Roman" w:eastAsia="Calibri" w:hAnsi="Times New Roman"/>
            <w:bCs/>
            <w:kern w:val="3"/>
            <w:sz w:val="23"/>
            <w:szCs w:val="23"/>
            <w:lang w:val="en-US"/>
          </w:rPr>
          <w:t>ru</w:t>
        </w:r>
        <w:proofErr w:type="spellEnd"/>
      </w:hyperlink>
      <w:r w:rsidRPr="001062F7">
        <w:rPr>
          <w:rFonts w:ascii="Times New Roman" w:hAnsi="Times New Roman"/>
          <w:sz w:val="23"/>
          <w:szCs w:val="23"/>
        </w:rPr>
        <w:t>.</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B609E5" w:rsidRPr="001062F7" w:rsidRDefault="00B609E5" w:rsidP="00B609E5">
      <w:pPr>
        <w:pStyle w:val="ConsNormal"/>
        <w:suppressAutoHyphens/>
        <w:jc w:val="both"/>
        <w:textAlignment w:val="baseline"/>
        <w:rPr>
          <w:rFonts w:ascii="Times New Roman" w:hAnsi="Times New Roman"/>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14. Налоговая оговорка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14.1. Поставщик гарантирует, что: зарегистрирован в ЕГРЮЛ надлежащим образом;</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14.2. Если Поставщик нарушит гарантии (любую одну, несколько или все вместе), указанные в пункте 14.1 настоящего раздела и это повлечет:</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609E5" w:rsidRPr="001062F7" w:rsidRDefault="00B609E5" w:rsidP="00B609E5">
      <w:pPr>
        <w:widowControl/>
        <w:spacing w:before="0"/>
        <w:jc w:val="center"/>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15. Срок действия Договора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16. Прочие условия</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16.2.  Поставщик не вправе полностью или частично уступать свои права по настоящему Договору третьим лицам.</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16.5. Все приложения к настоящему Договору являются его неотъемлемыми частями.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16.6. Настоящий Договор составлен в двух экземплярах, имеющих одинаковую силу, по одному экземпляру для каждой из Сторон.</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16.7. К настоящему Договору прилагаются: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16.7.1. Спецификация (приложение № 1).</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17. Адреса и платёжные реквизиты Сторон</w:t>
      </w:r>
    </w:p>
    <w:p w:rsidR="00B609E5" w:rsidRPr="001062F7" w:rsidRDefault="00B609E5" w:rsidP="00B609E5">
      <w:pPr>
        <w:widowControl/>
        <w:spacing w:before="0"/>
        <w:jc w:val="center"/>
        <w:rPr>
          <w:rFonts w:eastAsia="Calibri"/>
          <w:b/>
          <w:bCs/>
          <w:kern w:val="3"/>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B609E5" w:rsidRPr="001062F7" w:rsidTr="00524E92">
        <w:trPr>
          <w:trHeight w:val="3143"/>
        </w:trPr>
        <w:tc>
          <w:tcPr>
            <w:tcW w:w="4998" w:type="dxa"/>
          </w:tcPr>
          <w:p w:rsidR="00B609E5" w:rsidRPr="001062F7" w:rsidRDefault="00B609E5" w:rsidP="00524E92">
            <w:pPr>
              <w:widowControl/>
              <w:spacing w:before="0"/>
              <w:ind w:firstLine="0"/>
              <w:jc w:val="left"/>
              <w:rPr>
                <w:rFonts w:eastAsia="Calibri"/>
                <w:b/>
                <w:bCs/>
                <w:kern w:val="3"/>
                <w:sz w:val="23"/>
                <w:szCs w:val="23"/>
              </w:rPr>
            </w:pPr>
            <w:r w:rsidRPr="001062F7">
              <w:rPr>
                <w:rFonts w:eastAsia="Calibri"/>
                <w:b/>
                <w:bCs/>
                <w:kern w:val="3"/>
                <w:sz w:val="23"/>
                <w:szCs w:val="23"/>
              </w:rPr>
              <w:t>Покупатель:</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Частное учреждение здравоохранения «Больница «РЖД-Медицина» имени К.Э. Циолковского города Калуга»</w:t>
            </w:r>
          </w:p>
          <w:p w:rsidR="00B609E5" w:rsidRPr="001062F7" w:rsidRDefault="00B609E5" w:rsidP="00524E92">
            <w:pPr>
              <w:widowControl/>
              <w:spacing w:before="0"/>
              <w:ind w:firstLine="0"/>
              <w:jc w:val="left"/>
              <w:rPr>
                <w:rFonts w:eastAsia="Calibri"/>
                <w:bCs/>
                <w:kern w:val="3"/>
                <w:sz w:val="23"/>
                <w:szCs w:val="23"/>
              </w:rPr>
            </w:pP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 xml:space="preserve">Юридический адрес: </w:t>
            </w:r>
          </w:p>
          <w:p w:rsidR="00B609E5" w:rsidRPr="001062F7" w:rsidRDefault="00B609E5" w:rsidP="00524E92">
            <w:pPr>
              <w:widowControl/>
              <w:spacing w:before="0"/>
              <w:ind w:firstLine="0"/>
              <w:jc w:val="left"/>
              <w:rPr>
                <w:rFonts w:eastAsia="Calibri"/>
                <w:bCs/>
                <w:kern w:val="3"/>
                <w:sz w:val="23"/>
                <w:szCs w:val="23"/>
              </w:rPr>
            </w:pPr>
            <w:smartTag w:uri="urn:schemas-microsoft-com:office:smarttags" w:element="metricconverter">
              <w:smartTagPr>
                <w:attr w:name="ProductID" w:val="248018, г"/>
              </w:smartTagPr>
              <w:r w:rsidRPr="001062F7">
                <w:rPr>
                  <w:rFonts w:eastAsia="Calibri"/>
                  <w:bCs/>
                  <w:kern w:val="3"/>
                  <w:sz w:val="23"/>
                  <w:szCs w:val="23"/>
                </w:rPr>
                <w:t>248018, г</w:t>
              </w:r>
            </w:smartTag>
            <w:r w:rsidRPr="001062F7">
              <w:rPr>
                <w:rFonts w:eastAsia="Calibri"/>
                <w:bCs/>
                <w:kern w:val="3"/>
                <w:sz w:val="23"/>
                <w:szCs w:val="23"/>
              </w:rPr>
              <w:t xml:space="preserve">. Калуга, ул. </w:t>
            </w:r>
            <w:proofErr w:type="spellStart"/>
            <w:r w:rsidRPr="001062F7">
              <w:rPr>
                <w:rFonts w:eastAsia="Calibri"/>
                <w:bCs/>
                <w:kern w:val="3"/>
                <w:sz w:val="23"/>
                <w:szCs w:val="23"/>
              </w:rPr>
              <w:t>Болотникова</w:t>
            </w:r>
            <w:proofErr w:type="spellEnd"/>
            <w:r w:rsidRPr="001062F7">
              <w:rPr>
                <w:rFonts w:eastAsia="Calibri"/>
                <w:bCs/>
                <w:kern w:val="3"/>
                <w:sz w:val="23"/>
                <w:szCs w:val="23"/>
              </w:rPr>
              <w:t xml:space="preserve"> д.1тел/факс (4842) 73-84-41, 78-45-09,</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 xml:space="preserve">э/а </w:t>
            </w:r>
            <w:hyperlink r:id="rId17" w:history="1">
              <w:r w:rsidRPr="001062F7">
                <w:rPr>
                  <w:rStyle w:val="afb"/>
                  <w:rFonts w:eastAsia="Calibri"/>
                  <w:bCs/>
                  <w:kern w:val="3"/>
                  <w:sz w:val="23"/>
                  <w:szCs w:val="23"/>
                  <w:lang w:val="en-US"/>
                </w:rPr>
                <w:t>rghospital</w:t>
              </w:r>
              <w:r w:rsidRPr="001062F7">
                <w:rPr>
                  <w:rStyle w:val="afb"/>
                  <w:rFonts w:eastAsia="Calibri"/>
                  <w:bCs/>
                  <w:kern w:val="3"/>
                  <w:sz w:val="23"/>
                  <w:szCs w:val="23"/>
                </w:rPr>
                <w:t>@</w:t>
              </w:r>
              <w:r w:rsidRPr="001062F7">
                <w:rPr>
                  <w:rStyle w:val="afb"/>
                  <w:rFonts w:eastAsia="Calibri"/>
                  <w:bCs/>
                  <w:kern w:val="3"/>
                  <w:sz w:val="23"/>
                  <w:szCs w:val="23"/>
                  <w:lang w:val="en-US"/>
                </w:rPr>
                <w:t>mail</w:t>
              </w:r>
              <w:r w:rsidRPr="001062F7">
                <w:rPr>
                  <w:rStyle w:val="afb"/>
                  <w:rFonts w:eastAsia="Calibri"/>
                  <w:bCs/>
                  <w:kern w:val="3"/>
                  <w:sz w:val="23"/>
                  <w:szCs w:val="23"/>
                </w:rPr>
                <w:t>.</w:t>
              </w:r>
              <w:proofErr w:type="spellStart"/>
              <w:r w:rsidRPr="001062F7">
                <w:rPr>
                  <w:rStyle w:val="afb"/>
                  <w:rFonts w:eastAsia="Calibri"/>
                  <w:bCs/>
                  <w:kern w:val="3"/>
                  <w:sz w:val="23"/>
                  <w:szCs w:val="23"/>
                  <w:lang w:val="en-US"/>
                </w:rPr>
                <w:t>ru</w:t>
              </w:r>
              <w:proofErr w:type="spellEnd"/>
            </w:hyperlink>
            <w:r w:rsidRPr="001062F7">
              <w:rPr>
                <w:rFonts w:eastAsia="Calibri"/>
                <w:bCs/>
                <w:kern w:val="3"/>
                <w:sz w:val="23"/>
                <w:szCs w:val="23"/>
              </w:rPr>
              <w:t xml:space="preserve"> </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Калужское отделение № 8608 ПАО Сбербанка г. Калуга</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к/с 30101810100000000612</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ИНН/КПП 4029030735/402901001</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р/с 40703810522240003864</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БИК 042908612</w:t>
            </w:r>
          </w:p>
          <w:p w:rsidR="00B609E5" w:rsidRPr="001062F7" w:rsidRDefault="00B609E5" w:rsidP="00524E92">
            <w:pPr>
              <w:widowControl/>
              <w:spacing w:before="0"/>
              <w:ind w:firstLine="0"/>
              <w:jc w:val="left"/>
              <w:rPr>
                <w:rFonts w:eastAsia="Calibri"/>
                <w:bCs/>
                <w:kern w:val="3"/>
                <w:sz w:val="23"/>
                <w:szCs w:val="23"/>
              </w:rPr>
            </w:pPr>
          </w:p>
          <w:p w:rsidR="00B609E5" w:rsidRPr="001062F7" w:rsidRDefault="00B609E5" w:rsidP="00524E92">
            <w:pPr>
              <w:widowControl/>
              <w:spacing w:before="0"/>
              <w:jc w:val="left"/>
              <w:rPr>
                <w:rFonts w:eastAsia="Calibri"/>
                <w:bCs/>
                <w:kern w:val="3"/>
                <w:sz w:val="23"/>
                <w:szCs w:val="23"/>
              </w:rPr>
            </w:pPr>
          </w:p>
          <w:p w:rsidR="00B609E5" w:rsidRPr="001062F7" w:rsidRDefault="00B609E5" w:rsidP="00524E92">
            <w:pPr>
              <w:widowControl/>
              <w:spacing w:before="0"/>
              <w:jc w:val="left"/>
              <w:rPr>
                <w:rFonts w:eastAsia="Calibri"/>
                <w:bCs/>
                <w:kern w:val="3"/>
                <w:sz w:val="23"/>
                <w:szCs w:val="23"/>
              </w:rPr>
            </w:pP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_______________/</w:t>
            </w:r>
            <w:proofErr w:type="spellStart"/>
            <w:r w:rsidRPr="001062F7">
              <w:rPr>
                <w:rFonts w:eastAsia="Calibri"/>
                <w:bCs/>
                <w:kern w:val="3"/>
                <w:sz w:val="23"/>
                <w:szCs w:val="23"/>
              </w:rPr>
              <w:t>Гарбуль</w:t>
            </w:r>
            <w:proofErr w:type="spellEnd"/>
            <w:r w:rsidRPr="001062F7">
              <w:rPr>
                <w:rFonts w:eastAsia="Calibri"/>
                <w:bCs/>
                <w:kern w:val="3"/>
                <w:sz w:val="23"/>
                <w:szCs w:val="23"/>
              </w:rPr>
              <w:t xml:space="preserve"> С.С./</w:t>
            </w:r>
          </w:p>
          <w:p w:rsidR="00B609E5" w:rsidRPr="001062F7" w:rsidRDefault="00B609E5" w:rsidP="00524E92">
            <w:pPr>
              <w:widowControl/>
              <w:spacing w:before="0"/>
              <w:jc w:val="left"/>
              <w:rPr>
                <w:rFonts w:eastAsia="Calibri"/>
                <w:bCs/>
                <w:kern w:val="3"/>
                <w:sz w:val="23"/>
                <w:szCs w:val="23"/>
              </w:rPr>
            </w:pPr>
            <w:r w:rsidRPr="001062F7">
              <w:rPr>
                <w:rFonts w:eastAsia="Calibri"/>
                <w:bCs/>
                <w:kern w:val="3"/>
                <w:sz w:val="23"/>
                <w:szCs w:val="23"/>
              </w:rPr>
              <w:t>МП</w:t>
            </w:r>
          </w:p>
          <w:p w:rsidR="00B609E5" w:rsidRPr="001062F7" w:rsidRDefault="00B609E5" w:rsidP="00524E92">
            <w:pPr>
              <w:widowControl/>
              <w:spacing w:before="0"/>
              <w:ind w:firstLine="0"/>
              <w:jc w:val="left"/>
              <w:rPr>
                <w:rFonts w:eastAsia="Calibri"/>
                <w:b/>
                <w:bCs/>
                <w:kern w:val="3"/>
                <w:sz w:val="23"/>
                <w:szCs w:val="23"/>
              </w:rPr>
            </w:pPr>
          </w:p>
        </w:tc>
        <w:tc>
          <w:tcPr>
            <w:tcW w:w="4999" w:type="dxa"/>
          </w:tcPr>
          <w:p w:rsidR="00B609E5" w:rsidRPr="001062F7" w:rsidRDefault="00B609E5" w:rsidP="00524E92">
            <w:pPr>
              <w:widowControl/>
              <w:spacing w:before="0"/>
              <w:ind w:firstLine="0"/>
              <w:jc w:val="left"/>
              <w:rPr>
                <w:rFonts w:eastAsia="Calibri"/>
                <w:b/>
                <w:bCs/>
                <w:kern w:val="3"/>
                <w:sz w:val="23"/>
                <w:szCs w:val="23"/>
              </w:rPr>
            </w:pPr>
            <w:r w:rsidRPr="001062F7">
              <w:rPr>
                <w:rFonts w:eastAsia="Calibri"/>
                <w:b/>
                <w:bCs/>
                <w:kern w:val="3"/>
                <w:sz w:val="23"/>
                <w:szCs w:val="23"/>
              </w:rPr>
              <w:t>Поставщик:</w:t>
            </w: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Pr="001062F7" w:rsidRDefault="00B609E5" w:rsidP="00524E92">
            <w:pPr>
              <w:widowControl/>
              <w:spacing w:before="0"/>
              <w:ind w:firstLine="8"/>
              <w:jc w:val="left"/>
              <w:rPr>
                <w:rFonts w:eastAsia="Calibri"/>
                <w:bCs/>
                <w:kern w:val="3"/>
                <w:sz w:val="23"/>
                <w:szCs w:val="23"/>
              </w:rPr>
            </w:pPr>
          </w:p>
          <w:p w:rsidR="00B609E5" w:rsidRPr="001062F7" w:rsidRDefault="00B609E5" w:rsidP="00524E92">
            <w:pPr>
              <w:widowControl/>
              <w:spacing w:before="0"/>
              <w:ind w:firstLine="8"/>
              <w:jc w:val="left"/>
              <w:rPr>
                <w:rFonts w:eastAsia="Calibri"/>
                <w:bCs/>
                <w:kern w:val="3"/>
                <w:sz w:val="23"/>
                <w:szCs w:val="23"/>
              </w:rPr>
            </w:pPr>
          </w:p>
          <w:p w:rsidR="00B609E5" w:rsidRPr="001062F7" w:rsidRDefault="00B609E5" w:rsidP="00524E92">
            <w:pPr>
              <w:widowControl/>
              <w:spacing w:before="0"/>
              <w:ind w:firstLine="8"/>
              <w:jc w:val="left"/>
              <w:rPr>
                <w:rFonts w:eastAsia="Calibri"/>
                <w:bCs/>
                <w:kern w:val="3"/>
                <w:sz w:val="23"/>
                <w:szCs w:val="23"/>
              </w:rPr>
            </w:pPr>
          </w:p>
          <w:p w:rsidR="00B609E5" w:rsidRPr="001062F7" w:rsidRDefault="00B609E5" w:rsidP="00524E92">
            <w:pPr>
              <w:widowControl/>
              <w:spacing w:before="0"/>
              <w:ind w:firstLine="8"/>
              <w:jc w:val="left"/>
              <w:rPr>
                <w:rFonts w:eastAsia="Calibri"/>
                <w:bCs/>
                <w:kern w:val="3"/>
                <w:sz w:val="23"/>
                <w:szCs w:val="23"/>
              </w:rPr>
            </w:pPr>
            <w:r w:rsidRPr="001062F7">
              <w:rPr>
                <w:rFonts w:eastAsia="Calibri"/>
                <w:bCs/>
                <w:kern w:val="3"/>
                <w:sz w:val="23"/>
                <w:szCs w:val="23"/>
              </w:rPr>
              <w:t>__________________/</w:t>
            </w:r>
            <w:r>
              <w:rPr>
                <w:rFonts w:eastAsia="Calibri"/>
                <w:bCs/>
                <w:kern w:val="3"/>
                <w:sz w:val="23"/>
                <w:szCs w:val="23"/>
              </w:rPr>
              <w:t>_________________</w:t>
            </w:r>
            <w:r w:rsidRPr="001062F7">
              <w:rPr>
                <w:rFonts w:eastAsia="Calibri"/>
                <w:bCs/>
                <w:kern w:val="3"/>
                <w:sz w:val="23"/>
                <w:szCs w:val="23"/>
              </w:rPr>
              <w:t>/</w:t>
            </w:r>
          </w:p>
          <w:p w:rsidR="00B609E5" w:rsidRPr="001062F7" w:rsidRDefault="00B609E5" w:rsidP="00524E92">
            <w:pPr>
              <w:widowControl/>
              <w:spacing w:before="0"/>
              <w:ind w:firstLine="0"/>
              <w:jc w:val="left"/>
              <w:rPr>
                <w:rFonts w:eastAsia="Calibri"/>
                <w:b/>
                <w:bCs/>
                <w:kern w:val="3"/>
                <w:sz w:val="23"/>
                <w:szCs w:val="23"/>
              </w:rPr>
            </w:pPr>
            <w:r w:rsidRPr="001062F7">
              <w:rPr>
                <w:rFonts w:eastAsia="Calibri"/>
                <w:bCs/>
                <w:kern w:val="3"/>
                <w:sz w:val="23"/>
                <w:szCs w:val="23"/>
              </w:rPr>
              <w:t xml:space="preserve">        МП</w:t>
            </w:r>
          </w:p>
        </w:tc>
      </w:tr>
    </w:tbl>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Default="00B609E5"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Pr="001062F7" w:rsidRDefault="0069429C"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Standard"/>
        <w:jc w:val="right"/>
        <w:rPr>
          <w:sz w:val="23"/>
          <w:szCs w:val="23"/>
        </w:rPr>
      </w:pPr>
      <w:r w:rsidRPr="001062F7">
        <w:rPr>
          <w:sz w:val="23"/>
          <w:szCs w:val="23"/>
        </w:rPr>
        <w:t>Приложение №1</w:t>
      </w:r>
    </w:p>
    <w:p w:rsidR="00B609E5" w:rsidRPr="001062F7" w:rsidRDefault="00B609E5" w:rsidP="00B609E5">
      <w:pPr>
        <w:pStyle w:val="Standard"/>
        <w:tabs>
          <w:tab w:val="left" w:pos="1040"/>
          <w:tab w:val="left" w:pos="1440"/>
          <w:tab w:val="left" w:pos="8000"/>
        </w:tabs>
        <w:jc w:val="right"/>
        <w:rPr>
          <w:rFonts w:eastAsia="Times New Roman"/>
          <w:sz w:val="23"/>
          <w:szCs w:val="23"/>
        </w:rPr>
      </w:pPr>
      <w:r w:rsidRPr="001062F7">
        <w:rPr>
          <w:sz w:val="23"/>
          <w:szCs w:val="23"/>
        </w:rPr>
        <w:t>к договору № _________ от «_____» _________ 2020 г.</w:t>
      </w:r>
    </w:p>
    <w:p w:rsidR="00B609E5" w:rsidRPr="001062F7" w:rsidRDefault="00B609E5" w:rsidP="00B609E5">
      <w:pPr>
        <w:pStyle w:val="Standard"/>
        <w:tabs>
          <w:tab w:val="left" w:pos="1040"/>
          <w:tab w:val="left" w:pos="1440"/>
          <w:tab w:val="left" w:pos="8000"/>
        </w:tabs>
        <w:jc w:val="center"/>
        <w:rPr>
          <w:sz w:val="23"/>
          <w:szCs w:val="23"/>
        </w:rPr>
      </w:pPr>
    </w:p>
    <w:p w:rsidR="00B609E5" w:rsidRPr="001062F7" w:rsidRDefault="00B609E5" w:rsidP="00B609E5">
      <w:pPr>
        <w:pStyle w:val="Standard"/>
        <w:tabs>
          <w:tab w:val="left" w:pos="1040"/>
          <w:tab w:val="left" w:pos="1440"/>
          <w:tab w:val="left" w:pos="8000"/>
        </w:tabs>
        <w:jc w:val="center"/>
        <w:rPr>
          <w:sz w:val="23"/>
          <w:szCs w:val="23"/>
        </w:rPr>
      </w:pPr>
    </w:p>
    <w:p w:rsidR="00B609E5" w:rsidRPr="001062F7" w:rsidRDefault="00B609E5" w:rsidP="00B609E5">
      <w:pPr>
        <w:pStyle w:val="Standard"/>
        <w:tabs>
          <w:tab w:val="left" w:pos="1040"/>
          <w:tab w:val="left" w:pos="1440"/>
          <w:tab w:val="left" w:pos="8000"/>
        </w:tabs>
        <w:jc w:val="center"/>
        <w:rPr>
          <w:b/>
          <w:sz w:val="23"/>
          <w:szCs w:val="23"/>
        </w:rPr>
      </w:pPr>
      <w:r w:rsidRPr="001062F7">
        <w:rPr>
          <w:b/>
          <w:sz w:val="23"/>
          <w:szCs w:val="23"/>
        </w:rPr>
        <w:t xml:space="preserve">Спецификация  </w:t>
      </w:r>
    </w:p>
    <w:p w:rsidR="00B609E5" w:rsidRPr="001062F7" w:rsidRDefault="00B609E5" w:rsidP="00B609E5">
      <w:pPr>
        <w:pStyle w:val="Standard"/>
        <w:tabs>
          <w:tab w:val="left" w:pos="1040"/>
          <w:tab w:val="left" w:pos="1440"/>
          <w:tab w:val="left" w:pos="8000"/>
        </w:tabs>
        <w:jc w:val="center"/>
        <w:rPr>
          <w:b/>
          <w:sz w:val="23"/>
          <w:szCs w:val="23"/>
        </w:rPr>
      </w:pPr>
    </w:p>
    <w:p w:rsidR="00B609E5" w:rsidRPr="001062F7" w:rsidRDefault="00B609E5" w:rsidP="00B609E5">
      <w:pPr>
        <w:pStyle w:val="Standard"/>
        <w:tabs>
          <w:tab w:val="left" w:pos="1040"/>
          <w:tab w:val="left" w:pos="1440"/>
          <w:tab w:val="left" w:pos="8000"/>
        </w:tabs>
        <w:jc w:val="both"/>
        <w:rPr>
          <w:sz w:val="23"/>
          <w:szCs w:val="23"/>
        </w:rPr>
      </w:pPr>
    </w:p>
    <w:tbl>
      <w:tblPr>
        <w:tblW w:w="5078" w:type="pct"/>
        <w:jc w:val="center"/>
        <w:tblLook w:val="04A0" w:firstRow="1" w:lastRow="0" w:firstColumn="1" w:lastColumn="0" w:noHBand="0" w:noVBand="1"/>
      </w:tblPr>
      <w:tblGrid>
        <w:gridCol w:w="561"/>
        <w:gridCol w:w="3535"/>
        <w:gridCol w:w="703"/>
        <w:gridCol w:w="839"/>
        <w:gridCol w:w="983"/>
        <w:gridCol w:w="1287"/>
        <w:gridCol w:w="1279"/>
        <w:gridCol w:w="956"/>
        <w:gridCol w:w="10"/>
      </w:tblGrid>
      <w:tr w:rsidR="00B609E5" w:rsidRPr="001062F7" w:rsidTr="00524E92">
        <w:trPr>
          <w:gridAfter w:val="1"/>
          <w:wAfter w:w="5" w:type="pct"/>
          <w:trHeight w:val="1595"/>
          <w:jc w:val="center"/>
        </w:trPr>
        <w:tc>
          <w:tcPr>
            <w:tcW w:w="276" w:type="pct"/>
            <w:tcBorders>
              <w:top w:val="single" w:sz="8" w:space="0" w:color="auto"/>
              <w:left w:val="single" w:sz="8" w:space="0" w:color="auto"/>
              <w:bottom w:val="nil"/>
              <w:right w:val="nil"/>
            </w:tcBorders>
            <w:vAlign w:val="center"/>
            <w:hideMark/>
          </w:tcPr>
          <w:p w:rsidR="00B609E5" w:rsidRPr="001062F7" w:rsidRDefault="00B609E5" w:rsidP="00524E92">
            <w:pPr>
              <w:spacing w:before="0"/>
              <w:ind w:firstLine="0"/>
              <w:jc w:val="center"/>
              <w:rPr>
                <w:b/>
                <w:bCs/>
                <w:sz w:val="23"/>
                <w:szCs w:val="23"/>
              </w:rPr>
            </w:pPr>
            <w:bookmarkStart w:id="3" w:name="_Hlk508914871"/>
            <w:r w:rsidRPr="001062F7">
              <w:rPr>
                <w:b/>
                <w:bCs/>
                <w:sz w:val="23"/>
                <w:szCs w:val="23"/>
              </w:rPr>
              <w:t>№ п/п</w:t>
            </w:r>
          </w:p>
        </w:tc>
        <w:tc>
          <w:tcPr>
            <w:tcW w:w="1741" w:type="pct"/>
            <w:tcBorders>
              <w:top w:val="single" w:sz="8" w:space="0" w:color="auto"/>
              <w:left w:val="single" w:sz="4" w:space="0" w:color="auto"/>
              <w:bottom w:val="nil"/>
              <w:right w:val="nil"/>
            </w:tcBorders>
            <w:vAlign w:val="center"/>
            <w:hideMark/>
          </w:tcPr>
          <w:p w:rsidR="00B609E5" w:rsidRPr="001062F7" w:rsidRDefault="00B609E5" w:rsidP="0069429C">
            <w:pPr>
              <w:spacing w:before="0"/>
              <w:ind w:firstLine="0"/>
              <w:jc w:val="center"/>
              <w:rPr>
                <w:b/>
                <w:bCs/>
                <w:sz w:val="23"/>
                <w:szCs w:val="23"/>
              </w:rPr>
            </w:pPr>
            <w:r w:rsidRPr="001062F7">
              <w:rPr>
                <w:b/>
                <w:bCs/>
                <w:sz w:val="23"/>
                <w:szCs w:val="23"/>
              </w:rPr>
              <w:t>Наименование и технические характеристики</w:t>
            </w:r>
            <w:r w:rsidR="00685002">
              <w:rPr>
                <w:b/>
                <w:bCs/>
                <w:sz w:val="23"/>
                <w:szCs w:val="23"/>
              </w:rPr>
              <w:t>, производитель и страна происхождения товара</w:t>
            </w:r>
          </w:p>
        </w:tc>
        <w:tc>
          <w:tcPr>
            <w:tcW w:w="346" w:type="pct"/>
            <w:tcBorders>
              <w:top w:val="single" w:sz="8" w:space="0" w:color="auto"/>
              <w:left w:val="single" w:sz="4" w:space="0" w:color="auto"/>
              <w:bottom w:val="nil"/>
              <w:right w:val="nil"/>
            </w:tcBorders>
            <w:vAlign w:val="center"/>
            <w:hideMark/>
          </w:tcPr>
          <w:p w:rsidR="00B609E5" w:rsidRPr="001062F7" w:rsidRDefault="00B609E5" w:rsidP="00524E92">
            <w:pPr>
              <w:spacing w:before="0"/>
              <w:ind w:firstLine="0"/>
              <w:jc w:val="center"/>
              <w:rPr>
                <w:b/>
                <w:bCs/>
                <w:sz w:val="23"/>
                <w:szCs w:val="23"/>
              </w:rPr>
            </w:pPr>
            <w:r w:rsidRPr="001062F7">
              <w:rPr>
                <w:b/>
                <w:bCs/>
                <w:sz w:val="23"/>
                <w:szCs w:val="23"/>
              </w:rPr>
              <w:t>Ед. изм.</w:t>
            </w:r>
          </w:p>
        </w:tc>
        <w:tc>
          <w:tcPr>
            <w:tcW w:w="413" w:type="pct"/>
            <w:tcBorders>
              <w:top w:val="single" w:sz="8" w:space="0" w:color="auto"/>
              <w:left w:val="single" w:sz="4" w:space="0" w:color="auto"/>
              <w:bottom w:val="nil"/>
              <w:right w:val="nil"/>
            </w:tcBorders>
            <w:vAlign w:val="center"/>
          </w:tcPr>
          <w:p w:rsidR="00B609E5" w:rsidRPr="001062F7" w:rsidRDefault="00B609E5" w:rsidP="00524E92">
            <w:pPr>
              <w:spacing w:before="0"/>
              <w:ind w:firstLine="0"/>
              <w:jc w:val="center"/>
              <w:rPr>
                <w:b/>
                <w:bCs/>
                <w:sz w:val="23"/>
                <w:szCs w:val="23"/>
              </w:rPr>
            </w:pPr>
            <w:r w:rsidRPr="001062F7">
              <w:rPr>
                <w:b/>
                <w:bCs/>
                <w:sz w:val="23"/>
                <w:szCs w:val="23"/>
              </w:rPr>
              <w:t>Кол-во</w:t>
            </w:r>
          </w:p>
        </w:tc>
        <w:tc>
          <w:tcPr>
            <w:tcW w:w="484" w:type="pct"/>
            <w:tcBorders>
              <w:top w:val="single" w:sz="8" w:space="0" w:color="auto"/>
              <w:left w:val="single" w:sz="4" w:space="0" w:color="auto"/>
              <w:bottom w:val="nil"/>
              <w:right w:val="nil"/>
            </w:tcBorders>
            <w:vAlign w:val="center"/>
          </w:tcPr>
          <w:p w:rsidR="00B609E5" w:rsidRPr="001062F7" w:rsidRDefault="00B609E5" w:rsidP="00524E92">
            <w:pPr>
              <w:spacing w:before="0"/>
              <w:ind w:firstLine="0"/>
              <w:jc w:val="center"/>
              <w:rPr>
                <w:b/>
                <w:bCs/>
                <w:sz w:val="23"/>
                <w:szCs w:val="23"/>
              </w:rPr>
            </w:pPr>
            <w:r w:rsidRPr="001062F7">
              <w:rPr>
                <w:b/>
                <w:bCs/>
                <w:sz w:val="23"/>
                <w:szCs w:val="23"/>
              </w:rPr>
              <w:t>Размер НДС %</w:t>
            </w:r>
          </w:p>
        </w:tc>
        <w:tc>
          <w:tcPr>
            <w:tcW w:w="634" w:type="pct"/>
            <w:tcBorders>
              <w:top w:val="single" w:sz="8" w:space="0" w:color="auto"/>
              <w:left w:val="single" w:sz="4" w:space="0" w:color="auto"/>
              <w:bottom w:val="nil"/>
              <w:right w:val="nil"/>
            </w:tcBorders>
            <w:vAlign w:val="center"/>
          </w:tcPr>
          <w:p w:rsidR="00B609E5" w:rsidRPr="001062F7" w:rsidRDefault="00B609E5" w:rsidP="00524E92">
            <w:pPr>
              <w:spacing w:before="0"/>
              <w:ind w:firstLine="0"/>
              <w:jc w:val="center"/>
              <w:rPr>
                <w:b/>
                <w:bCs/>
                <w:sz w:val="23"/>
                <w:szCs w:val="23"/>
              </w:rPr>
            </w:pPr>
            <w:r w:rsidRPr="001062F7">
              <w:rPr>
                <w:b/>
                <w:bCs/>
                <w:sz w:val="23"/>
                <w:szCs w:val="23"/>
              </w:rPr>
              <w:t>Цена, руб.</w:t>
            </w:r>
          </w:p>
        </w:tc>
        <w:tc>
          <w:tcPr>
            <w:tcW w:w="630" w:type="pct"/>
            <w:tcBorders>
              <w:top w:val="single" w:sz="8" w:space="0" w:color="auto"/>
              <w:left w:val="single" w:sz="4" w:space="0" w:color="auto"/>
              <w:bottom w:val="nil"/>
              <w:right w:val="nil"/>
            </w:tcBorders>
            <w:vAlign w:val="center"/>
          </w:tcPr>
          <w:p w:rsidR="00B609E5" w:rsidRPr="001062F7" w:rsidRDefault="00B609E5" w:rsidP="00524E92">
            <w:pPr>
              <w:spacing w:before="0"/>
              <w:ind w:firstLine="0"/>
              <w:jc w:val="center"/>
              <w:rPr>
                <w:b/>
                <w:bCs/>
                <w:sz w:val="23"/>
                <w:szCs w:val="23"/>
              </w:rPr>
            </w:pPr>
            <w:r w:rsidRPr="001062F7">
              <w:rPr>
                <w:b/>
                <w:bCs/>
                <w:sz w:val="23"/>
                <w:szCs w:val="23"/>
              </w:rPr>
              <w:t>Сумма, руб.</w:t>
            </w:r>
          </w:p>
        </w:tc>
        <w:tc>
          <w:tcPr>
            <w:tcW w:w="471" w:type="pct"/>
            <w:tcBorders>
              <w:top w:val="single" w:sz="8" w:space="0" w:color="auto"/>
              <w:left w:val="single" w:sz="4" w:space="0" w:color="auto"/>
              <w:bottom w:val="nil"/>
              <w:right w:val="single" w:sz="8" w:space="0" w:color="auto"/>
            </w:tcBorders>
            <w:vAlign w:val="center"/>
          </w:tcPr>
          <w:p w:rsidR="00B609E5" w:rsidRPr="001062F7" w:rsidRDefault="00B609E5" w:rsidP="00524E92">
            <w:pPr>
              <w:spacing w:before="0"/>
              <w:ind w:firstLine="0"/>
              <w:jc w:val="center"/>
              <w:rPr>
                <w:b/>
                <w:bCs/>
                <w:sz w:val="23"/>
                <w:szCs w:val="23"/>
              </w:rPr>
            </w:pPr>
            <w:r w:rsidRPr="001062F7">
              <w:rPr>
                <w:b/>
                <w:bCs/>
                <w:sz w:val="23"/>
                <w:szCs w:val="23"/>
              </w:rPr>
              <w:t>Сумма НДС, руб.</w:t>
            </w:r>
          </w:p>
        </w:tc>
      </w:tr>
      <w:tr w:rsidR="00B609E5" w:rsidRPr="001062F7" w:rsidTr="00524E92">
        <w:trPr>
          <w:gridAfter w:val="1"/>
          <w:wAfter w:w="5" w:type="pct"/>
          <w:trHeight w:val="1683"/>
          <w:jc w:val="center"/>
        </w:trPr>
        <w:tc>
          <w:tcPr>
            <w:tcW w:w="276" w:type="pct"/>
            <w:tcBorders>
              <w:top w:val="single" w:sz="4" w:space="0" w:color="auto"/>
              <w:left w:val="single" w:sz="4" w:space="0" w:color="auto"/>
              <w:bottom w:val="single" w:sz="4" w:space="0" w:color="auto"/>
              <w:right w:val="single" w:sz="4" w:space="0" w:color="auto"/>
            </w:tcBorders>
            <w:shd w:val="clear" w:color="auto" w:fill="auto"/>
          </w:tcPr>
          <w:p w:rsidR="00B609E5" w:rsidRPr="001062F7" w:rsidRDefault="00B609E5" w:rsidP="00524E92">
            <w:pPr>
              <w:spacing w:before="0"/>
              <w:ind w:right="-393" w:firstLine="0"/>
              <w:rPr>
                <w:color w:val="000000"/>
                <w:sz w:val="23"/>
                <w:szCs w:val="23"/>
              </w:rPr>
            </w:pPr>
            <w:r w:rsidRPr="001062F7">
              <w:rPr>
                <w:color w:val="000000"/>
                <w:sz w:val="23"/>
                <w:szCs w:val="23"/>
              </w:rPr>
              <w:t>1</w:t>
            </w:r>
          </w:p>
        </w:tc>
        <w:tc>
          <w:tcPr>
            <w:tcW w:w="1741" w:type="pct"/>
            <w:tcBorders>
              <w:top w:val="single" w:sz="4" w:space="0" w:color="auto"/>
              <w:bottom w:val="single" w:sz="4" w:space="0" w:color="auto"/>
            </w:tcBorders>
          </w:tcPr>
          <w:p w:rsidR="00B609E5" w:rsidRPr="001062F7" w:rsidRDefault="00B609E5" w:rsidP="00524E92">
            <w:pPr>
              <w:ind w:firstLine="0"/>
              <w:jc w:val="left"/>
              <w:rPr>
                <w:sz w:val="23"/>
                <w:szCs w:val="23"/>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609E5" w:rsidRPr="001062F7" w:rsidRDefault="00B609E5" w:rsidP="00524E92">
            <w:pPr>
              <w:spacing w:before="0"/>
              <w:ind w:firstLine="39"/>
              <w:jc w:val="center"/>
              <w:rPr>
                <w:sz w:val="23"/>
                <w:szCs w:val="23"/>
              </w:rPr>
            </w:pPr>
          </w:p>
        </w:tc>
        <w:tc>
          <w:tcPr>
            <w:tcW w:w="413" w:type="pct"/>
            <w:tcBorders>
              <w:top w:val="single" w:sz="4" w:space="0" w:color="auto"/>
              <w:left w:val="nil"/>
              <w:bottom w:val="single" w:sz="4" w:space="0" w:color="auto"/>
              <w:right w:val="single" w:sz="4" w:space="0" w:color="auto"/>
            </w:tcBorders>
            <w:shd w:val="clear" w:color="auto" w:fill="auto"/>
          </w:tcPr>
          <w:p w:rsidR="00B609E5" w:rsidRPr="001062F7" w:rsidRDefault="00B609E5" w:rsidP="00524E92">
            <w:pPr>
              <w:spacing w:before="0"/>
              <w:ind w:firstLine="0"/>
              <w:jc w:val="center"/>
              <w:rPr>
                <w:rFonts w:eastAsia="Calibri"/>
                <w:sz w:val="23"/>
                <w:szCs w:val="23"/>
                <w:lang w:eastAsia="en-US" w:bidi="en-US"/>
              </w:rPr>
            </w:pPr>
          </w:p>
        </w:tc>
        <w:tc>
          <w:tcPr>
            <w:tcW w:w="484" w:type="pct"/>
            <w:tcBorders>
              <w:top w:val="single" w:sz="4" w:space="0" w:color="auto"/>
              <w:left w:val="single" w:sz="4" w:space="0" w:color="auto"/>
              <w:bottom w:val="single" w:sz="4" w:space="0" w:color="auto"/>
              <w:right w:val="single" w:sz="4" w:space="0" w:color="auto"/>
            </w:tcBorders>
          </w:tcPr>
          <w:p w:rsidR="00B609E5" w:rsidRPr="001062F7" w:rsidRDefault="00B609E5" w:rsidP="00524E92">
            <w:pPr>
              <w:spacing w:before="0"/>
              <w:ind w:firstLine="0"/>
              <w:jc w:val="center"/>
              <w:rPr>
                <w:sz w:val="23"/>
                <w:szCs w:val="23"/>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B609E5" w:rsidRPr="001062F7" w:rsidRDefault="00B609E5" w:rsidP="00524E92">
            <w:pPr>
              <w:spacing w:before="0"/>
              <w:ind w:firstLine="0"/>
              <w:jc w:val="center"/>
              <w:rPr>
                <w:sz w:val="23"/>
                <w:szCs w:val="23"/>
              </w:rPr>
            </w:pPr>
          </w:p>
        </w:tc>
        <w:tc>
          <w:tcPr>
            <w:tcW w:w="630" w:type="pct"/>
            <w:tcBorders>
              <w:top w:val="single" w:sz="4" w:space="0" w:color="auto"/>
              <w:left w:val="single" w:sz="4" w:space="0" w:color="auto"/>
              <w:bottom w:val="single" w:sz="4" w:space="0" w:color="auto"/>
              <w:right w:val="single" w:sz="4" w:space="0" w:color="auto"/>
            </w:tcBorders>
          </w:tcPr>
          <w:p w:rsidR="00B609E5" w:rsidRPr="001062F7" w:rsidRDefault="00B609E5" w:rsidP="00524E92">
            <w:pPr>
              <w:spacing w:before="0"/>
              <w:ind w:firstLine="0"/>
              <w:jc w:val="center"/>
              <w:rPr>
                <w:sz w:val="23"/>
                <w:szCs w:val="23"/>
              </w:rPr>
            </w:pPr>
          </w:p>
        </w:tc>
        <w:tc>
          <w:tcPr>
            <w:tcW w:w="471" w:type="pct"/>
            <w:tcBorders>
              <w:top w:val="single" w:sz="4" w:space="0" w:color="auto"/>
              <w:left w:val="single" w:sz="4" w:space="0" w:color="auto"/>
              <w:bottom w:val="single" w:sz="4" w:space="0" w:color="auto"/>
              <w:right w:val="single" w:sz="4" w:space="0" w:color="auto"/>
            </w:tcBorders>
          </w:tcPr>
          <w:p w:rsidR="00B609E5" w:rsidRPr="001062F7" w:rsidRDefault="00B609E5" w:rsidP="00524E92">
            <w:pPr>
              <w:spacing w:before="0"/>
              <w:ind w:firstLine="0"/>
              <w:jc w:val="center"/>
              <w:rPr>
                <w:sz w:val="23"/>
                <w:szCs w:val="23"/>
              </w:rPr>
            </w:pPr>
          </w:p>
        </w:tc>
      </w:tr>
      <w:tr w:rsidR="00B609E5" w:rsidRPr="001062F7" w:rsidTr="00524E92">
        <w:trPr>
          <w:trHeight w:val="422"/>
          <w:jc w:val="center"/>
        </w:trPr>
        <w:tc>
          <w:tcPr>
            <w:tcW w:w="5000" w:type="pct"/>
            <w:gridSpan w:val="9"/>
          </w:tcPr>
          <w:p w:rsidR="00B609E5" w:rsidRPr="001062F7" w:rsidRDefault="00B609E5" w:rsidP="00524E92">
            <w:pPr>
              <w:spacing w:before="0"/>
              <w:jc w:val="right"/>
              <w:rPr>
                <w:b/>
                <w:sz w:val="23"/>
                <w:szCs w:val="23"/>
              </w:rPr>
            </w:pPr>
          </w:p>
          <w:p w:rsidR="00B609E5" w:rsidRPr="001062F7" w:rsidRDefault="00B609E5" w:rsidP="00524E92">
            <w:pPr>
              <w:spacing w:before="0"/>
              <w:rPr>
                <w:b/>
                <w:sz w:val="23"/>
                <w:szCs w:val="23"/>
              </w:rPr>
            </w:pPr>
            <w:r w:rsidRPr="001062F7">
              <w:rPr>
                <w:b/>
                <w:sz w:val="23"/>
                <w:szCs w:val="23"/>
              </w:rPr>
              <w:t xml:space="preserve">Итого: </w:t>
            </w:r>
            <w:r>
              <w:rPr>
                <w:b/>
                <w:sz w:val="23"/>
                <w:szCs w:val="23"/>
              </w:rPr>
              <w:t>__________</w:t>
            </w:r>
            <w:r w:rsidRPr="001062F7">
              <w:rPr>
                <w:b/>
                <w:sz w:val="23"/>
                <w:szCs w:val="23"/>
              </w:rPr>
              <w:t xml:space="preserve"> (</w:t>
            </w:r>
            <w:r>
              <w:rPr>
                <w:b/>
                <w:sz w:val="23"/>
                <w:szCs w:val="23"/>
              </w:rPr>
              <w:t>_________________</w:t>
            </w:r>
            <w:r w:rsidRPr="001062F7">
              <w:rPr>
                <w:b/>
                <w:sz w:val="23"/>
                <w:szCs w:val="23"/>
              </w:rPr>
              <w:t xml:space="preserve">) рублей 00 копеек, </w:t>
            </w:r>
            <w:r w:rsidRPr="00610FB0">
              <w:rPr>
                <w:b/>
                <w:sz w:val="22"/>
                <w:szCs w:val="22"/>
              </w:rPr>
              <w:t xml:space="preserve">в том числе НДС % (если не облагается, </w:t>
            </w:r>
            <w:r w:rsidRPr="00610FB0">
              <w:rPr>
                <w:b/>
                <w:i/>
                <w:sz w:val="22"/>
                <w:szCs w:val="22"/>
                <w:u w:val="single"/>
              </w:rPr>
              <w:t>обязательно</w:t>
            </w:r>
            <w:r w:rsidRPr="00610FB0">
              <w:rPr>
                <w:b/>
                <w:sz w:val="22"/>
                <w:szCs w:val="22"/>
              </w:rPr>
              <w:t xml:space="preserve"> указать основания)</w:t>
            </w:r>
            <w:r>
              <w:rPr>
                <w:b/>
                <w:sz w:val="22"/>
                <w:szCs w:val="22"/>
              </w:rPr>
              <w:t>.</w:t>
            </w:r>
          </w:p>
        </w:tc>
      </w:tr>
      <w:bookmarkEnd w:id="3"/>
    </w:tbl>
    <w:p w:rsidR="00B609E5" w:rsidRPr="001062F7" w:rsidRDefault="00B609E5" w:rsidP="00B609E5">
      <w:pPr>
        <w:pStyle w:val="Standard"/>
        <w:tabs>
          <w:tab w:val="left" w:pos="1040"/>
          <w:tab w:val="left" w:pos="1440"/>
          <w:tab w:val="left" w:pos="8000"/>
        </w:tabs>
        <w:jc w:val="both"/>
        <w:rPr>
          <w:sz w:val="23"/>
          <w:szCs w:val="23"/>
        </w:rPr>
      </w:pPr>
    </w:p>
    <w:p w:rsidR="00B609E5" w:rsidRPr="001062F7" w:rsidRDefault="00B609E5" w:rsidP="00B609E5">
      <w:pPr>
        <w:spacing w:before="0"/>
        <w:ind w:firstLine="0"/>
        <w:jc w:val="center"/>
        <w:rPr>
          <w:b/>
          <w:sz w:val="23"/>
          <w:szCs w:val="23"/>
        </w:rPr>
      </w:pPr>
      <w:r w:rsidRPr="001062F7">
        <w:rPr>
          <w:b/>
          <w:sz w:val="23"/>
          <w:szCs w:val="23"/>
        </w:rPr>
        <w:t>Подписи сторон:</w:t>
      </w:r>
    </w:p>
    <w:p w:rsidR="00B609E5" w:rsidRPr="001062F7" w:rsidRDefault="00B609E5" w:rsidP="00B609E5">
      <w:pPr>
        <w:pStyle w:val="Standard"/>
        <w:tabs>
          <w:tab w:val="left" w:pos="1040"/>
          <w:tab w:val="left" w:pos="1440"/>
          <w:tab w:val="left" w:pos="8000"/>
        </w:tabs>
        <w:jc w:val="both"/>
        <w:rPr>
          <w:sz w:val="23"/>
          <w:szCs w:val="23"/>
        </w:rPr>
      </w:pPr>
    </w:p>
    <w:p w:rsidR="00B609E5" w:rsidRPr="001062F7" w:rsidRDefault="00B609E5" w:rsidP="00B609E5">
      <w:pPr>
        <w:pStyle w:val="Standard"/>
        <w:tabs>
          <w:tab w:val="left" w:pos="1040"/>
          <w:tab w:val="left" w:pos="1440"/>
          <w:tab w:val="left" w:pos="8000"/>
        </w:tabs>
        <w:jc w:val="both"/>
        <w:rPr>
          <w:sz w:val="23"/>
          <w:szCs w:val="23"/>
        </w:rPr>
      </w:pPr>
    </w:p>
    <w:p w:rsidR="00B609E5" w:rsidRPr="001062F7" w:rsidRDefault="00B609E5" w:rsidP="00B609E5">
      <w:pPr>
        <w:pStyle w:val="Standard"/>
        <w:jc w:val="both"/>
        <w:rPr>
          <w:sz w:val="23"/>
          <w:szCs w:val="23"/>
        </w:rPr>
      </w:pPr>
      <w:r w:rsidRPr="001062F7">
        <w:rPr>
          <w:sz w:val="23"/>
          <w:szCs w:val="23"/>
        </w:rPr>
        <w:t xml:space="preserve">   от Покупателя</w:t>
      </w:r>
      <w:r w:rsidRPr="001062F7">
        <w:rPr>
          <w:sz w:val="23"/>
          <w:szCs w:val="23"/>
        </w:rPr>
        <w:tab/>
      </w:r>
      <w:r w:rsidRPr="001062F7">
        <w:rPr>
          <w:sz w:val="23"/>
          <w:szCs w:val="23"/>
        </w:rPr>
        <w:tab/>
      </w:r>
      <w:r w:rsidRPr="001062F7">
        <w:rPr>
          <w:sz w:val="23"/>
          <w:szCs w:val="23"/>
        </w:rPr>
        <w:tab/>
        <w:t xml:space="preserve">                            от Поставщика</w:t>
      </w:r>
    </w:p>
    <w:p w:rsidR="00B609E5" w:rsidRPr="001062F7" w:rsidRDefault="00B609E5" w:rsidP="00B609E5">
      <w:pPr>
        <w:pStyle w:val="Standard"/>
        <w:jc w:val="both"/>
        <w:rPr>
          <w:sz w:val="23"/>
          <w:szCs w:val="23"/>
        </w:rPr>
      </w:pPr>
      <w:r w:rsidRPr="001062F7">
        <w:rPr>
          <w:sz w:val="23"/>
          <w:szCs w:val="23"/>
        </w:rPr>
        <w:tab/>
      </w:r>
      <w:r w:rsidRPr="001062F7">
        <w:rPr>
          <w:sz w:val="23"/>
          <w:szCs w:val="23"/>
        </w:rPr>
        <w:tab/>
      </w:r>
      <w:r w:rsidRPr="001062F7">
        <w:rPr>
          <w:sz w:val="23"/>
          <w:szCs w:val="23"/>
        </w:rPr>
        <w:tab/>
      </w:r>
      <w:r w:rsidRPr="001062F7">
        <w:rPr>
          <w:sz w:val="23"/>
          <w:szCs w:val="23"/>
        </w:rPr>
        <w:tab/>
      </w:r>
      <w:r w:rsidRPr="001062F7">
        <w:rPr>
          <w:sz w:val="23"/>
          <w:szCs w:val="23"/>
        </w:rPr>
        <w:tab/>
      </w:r>
      <w:r w:rsidRPr="001062F7">
        <w:rPr>
          <w:sz w:val="23"/>
          <w:szCs w:val="23"/>
        </w:rPr>
        <w:tab/>
      </w:r>
    </w:p>
    <w:p w:rsidR="00B609E5" w:rsidRPr="001062F7" w:rsidRDefault="00B609E5" w:rsidP="00B609E5">
      <w:pPr>
        <w:pStyle w:val="Textbodyindent"/>
        <w:spacing w:after="0"/>
        <w:ind w:firstLine="0"/>
        <w:jc w:val="both"/>
        <w:rPr>
          <w:rFonts w:ascii="Times New Roman" w:hAnsi="Times New Roman"/>
          <w:sz w:val="23"/>
          <w:szCs w:val="23"/>
        </w:rPr>
      </w:pPr>
    </w:p>
    <w:p w:rsidR="00B609E5" w:rsidRPr="001062F7" w:rsidRDefault="00B609E5" w:rsidP="00B609E5">
      <w:pPr>
        <w:pStyle w:val="aff0"/>
        <w:widowControl w:val="0"/>
        <w:suppressAutoHyphens/>
        <w:autoSpaceDN w:val="0"/>
        <w:jc w:val="both"/>
        <w:textAlignment w:val="baseline"/>
        <w:rPr>
          <w:rFonts w:ascii="Times New Roman" w:hAnsi="Times New Roman"/>
          <w:sz w:val="23"/>
          <w:szCs w:val="23"/>
          <w:lang w:val="ru-RU"/>
        </w:rPr>
      </w:pPr>
      <w:r w:rsidRPr="001062F7">
        <w:rPr>
          <w:rFonts w:ascii="Times New Roman" w:hAnsi="Times New Roman"/>
          <w:sz w:val="23"/>
          <w:szCs w:val="23"/>
          <w:lang w:val="ru-RU"/>
        </w:rPr>
        <w:t xml:space="preserve">_______________/С.С. </w:t>
      </w:r>
      <w:proofErr w:type="spellStart"/>
      <w:r w:rsidRPr="001062F7">
        <w:rPr>
          <w:rFonts w:ascii="Times New Roman" w:hAnsi="Times New Roman"/>
          <w:sz w:val="23"/>
          <w:szCs w:val="23"/>
          <w:lang w:val="ru-RU"/>
        </w:rPr>
        <w:t>Гарбуль</w:t>
      </w:r>
      <w:proofErr w:type="spellEnd"/>
      <w:r w:rsidRPr="001062F7">
        <w:rPr>
          <w:rFonts w:ascii="Times New Roman" w:hAnsi="Times New Roman"/>
          <w:sz w:val="23"/>
          <w:szCs w:val="23"/>
          <w:lang w:val="ru-RU"/>
        </w:rPr>
        <w:t>/</w:t>
      </w:r>
      <w:r w:rsidRPr="001062F7">
        <w:rPr>
          <w:rFonts w:ascii="Times New Roman" w:hAnsi="Times New Roman"/>
          <w:sz w:val="23"/>
          <w:szCs w:val="23"/>
          <w:lang w:val="ru-RU"/>
        </w:rPr>
        <w:tab/>
        <w:t xml:space="preserve">                              __________________/</w:t>
      </w:r>
      <w:r>
        <w:rPr>
          <w:rFonts w:ascii="Times New Roman" w:hAnsi="Times New Roman"/>
          <w:sz w:val="23"/>
          <w:szCs w:val="23"/>
          <w:lang w:val="ru-RU"/>
        </w:rPr>
        <w:t>________________</w:t>
      </w:r>
      <w:proofErr w:type="gramStart"/>
      <w:r>
        <w:rPr>
          <w:rFonts w:ascii="Times New Roman" w:hAnsi="Times New Roman"/>
          <w:sz w:val="23"/>
          <w:szCs w:val="23"/>
          <w:lang w:val="ru-RU"/>
        </w:rPr>
        <w:t>_</w:t>
      </w:r>
      <w:r w:rsidRPr="001062F7">
        <w:rPr>
          <w:rFonts w:ascii="Times New Roman" w:hAnsi="Times New Roman"/>
          <w:sz w:val="23"/>
          <w:szCs w:val="23"/>
          <w:lang w:val="ru-RU"/>
        </w:rPr>
        <w:t>./</w:t>
      </w:r>
      <w:proofErr w:type="gramEnd"/>
    </w:p>
    <w:p w:rsidR="00B609E5" w:rsidRPr="001062F7" w:rsidRDefault="00B609E5" w:rsidP="00B609E5">
      <w:pPr>
        <w:pStyle w:val="Textbodyindent"/>
        <w:spacing w:after="0"/>
        <w:ind w:firstLine="0"/>
        <w:jc w:val="both"/>
        <w:rPr>
          <w:rFonts w:ascii="Times New Roman" w:hAnsi="Times New Roman"/>
          <w:sz w:val="23"/>
          <w:szCs w:val="23"/>
        </w:rPr>
      </w:pPr>
      <w:r w:rsidRPr="001062F7">
        <w:rPr>
          <w:rFonts w:ascii="Times New Roman" w:hAnsi="Times New Roman"/>
          <w:sz w:val="23"/>
          <w:szCs w:val="23"/>
        </w:rPr>
        <w:tab/>
      </w:r>
      <w:r w:rsidRPr="001062F7">
        <w:rPr>
          <w:rFonts w:ascii="Times New Roman" w:hAnsi="Times New Roman"/>
          <w:sz w:val="23"/>
          <w:szCs w:val="23"/>
        </w:rPr>
        <w:tab/>
      </w:r>
    </w:p>
    <w:p w:rsidR="00B609E5" w:rsidRPr="001062F7" w:rsidRDefault="00B609E5" w:rsidP="00B609E5">
      <w:pPr>
        <w:widowControl/>
        <w:spacing w:before="0"/>
        <w:ind w:firstLine="0"/>
        <w:rPr>
          <w:rFonts w:eastAsia="Calibri"/>
          <w:kern w:val="3"/>
          <w:sz w:val="22"/>
          <w:szCs w:val="22"/>
        </w:rPr>
      </w:pPr>
    </w:p>
    <w:p w:rsidR="00B609E5" w:rsidRPr="00317070" w:rsidRDefault="00B609E5" w:rsidP="00B609E5">
      <w:pPr>
        <w:pStyle w:val="aff0"/>
        <w:keepNext/>
        <w:keepLines/>
        <w:widowControl w:val="0"/>
        <w:tabs>
          <w:tab w:val="left" w:pos="8580"/>
        </w:tabs>
        <w:suppressAutoHyphens/>
        <w:autoSpaceDN w:val="0"/>
        <w:jc w:val="both"/>
        <w:textAlignment w:val="baseline"/>
        <w:outlineLvl w:val="2"/>
        <w:rPr>
          <w:lang w:val="ru-RU"/>
        </w:rPr>
      </w:pPr>
      <w:r w:rsidRPr="00670D7B">
        <w:rPr>
          <w:rFonts w:ascii="Times New Roman" w:hAnsi="Times New Roman" w:cs="Times New Roman"/>
          <w:lang w:val="ru-RU"/>
        </w:rPr>
        <w:t xml:space="preserve">                                                   МП</w:t>
      </w:r>
      <w:r>
        <w:rPr>
          <w:rFonts w:ascii="Times New Roman" w:hAnsi="Times New Roman" w:cs="Times New Roman"/>
          <w:lang w:val="ru-RU"/>
        </w:rPr>
        <w:tab/>
      </w:r>
      <w:proofErr w:type="spellStart"/>
      <w:r w:rsidRPr="00670D7B">
        <w:rPr>
          <w:rFonts w:ascii="Times New Roman" w:hAnsi="Times New Roman" w:cs="Times New Roman"/>
          <w:lang w:val="ru-RU"/>
        </w:rPr>
        <w:t>МП</w:t>
      </w:r>
      <w:proofErr w:type="spellEnd"/>
    </w:p>
    <w:p w:rsidR="00DC7D71" w:rsidRPr="00317070" w:rsidRDefault="00DC7D71" w:rsidP="00B609E5">
      <w:pPr>
        <w:widowControl/>
        <w:spacing w:before="0"/>
      </w:pPr>
    </w:p>
    <w:sectPr w:rsidR="00DC7D71" w:rsidRPr="00317070" w:rsidSect="006A063D">
      <w:headerReference w:type="even" r:id="rId18"/>
      <w:footerReference w:type="even" r:id="rId19"/>
      <w:footerReference w:type="default" r:id="rId20"/>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74" w:rsidRDefault="004A7674" w:rsidP="00547DA4">
      <w:pPr>
        <w:spacing w:before="0"/>
      </w:pPr>
      <w:r>
        <w:separator/>
      </w:r>
    </w:p>
  </w:endnote>
  <w:endnote w:type="continuationSeparator" w:id="0">
    <w:p w:rsidR="004A7674" w:rsidRDefault="004A7674"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60" w:rsidRDefault="00803B60"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03B60" w:rsidRDefault="00803B60"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60" w:rsidRDefault="00803B60"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60" w:rsidRDefault="00803B60"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03B60" w:rsidRDefault="00803B60"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60" w:rsidRDefault="00803B60"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74" w:rsidRDefault="004A7674" w:rsidP="00547DA4">
      <w:pPr>
        <w:spacing w:before="0"/>
      </w:pPr>
      <w:r>
        <w:separator/>
      </w:r>
    </w:p>
  </w:footnote>
  <w:footnote w:type="continuationSeparator" w:id="0">
    <w:p w:rsidR="004A7674" w:rsidRDefault="004A7674"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60" w:rsidRDefault="00803B60"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03B60" w:rsidRDefault="00803B6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60" w:rsidRDefault="00803B60"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03B60" w:rsidRDefault="00803B6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7E58"/>
    <w:rsid w:val="000326DB"/>
    <w:rsid w:val="0004434B"/>
    <w:rsid w:val="0004588C"/>
    <w:rsid w:val="000461D1"/>
    <w:rsid w:val="00046C8A"/>
    <w:rsid w:val="00047E9D"/>
    <w:rsid w:val="00052446"/>
    <w:rsid w:val="00052BA2"/>
    <w:rsid w:val="00072E89"/>
    <w:rsid w:val="00080F01"/>
    <w:rsid w:val="000832E2"/>
    <w:rsid w:val="00083B01"/>
    <w:rsid w:val="00084831"/>
    <w:rsid w:val="00093A86"/>
    <w:rsid w:val="000A61E7"/>
    <w:rsid w:val="000A7CA2"/>
    <w:rsid w:val="000B0B1F"/>
    <w:rsid w:val="000B3BCF"/>
    <w:rsid w:val="000C1D7F"/>
    <w:rsid w:val="000C52C9"/>
    <w:rsid w:val="000C70A9"/>
    <w:rsid w:val="000E360E"/>
    <w:rsid w:val="000E4F0F"/>
    <w:rsid w:val="000E78C8"/>
    <w:rsid w:val="000F60D1"/>
    <w:rsid w:val="000F6EBA"/>
    <w:rsid w:val="00116271"/>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F2643"/>
    <w:rsid w:val="001F445B"/>
    <w:rsid w:val="00206A61"/>
    <w:rsid w:val="00217BD2"/>
    <w:rsid w:val="002213C6"/>
    <w:rsid w:val="00227376"/>
    <w:rsid w:val="00231F04"/>
    <w:rsid w:val="00235D75"/>
    <w:rsid w:val="00243369"/>
    <w:rsid w:val="00251ACC"/>
    <w:rsid w:val="002652CA"/>
    <w:rsid w:val="00274294"/>
    <w:rsid w:val="00276FD5"/>
    <w:rsid w:val="00292C95"/>
    <w:rsid w:val="0029375B"/>
    <w:rsid w:val="002A09F7"/>
    <w:rsid w:val="002B0086"/>
    <w:rsid w:val="002B62CE"/>
    <w:rsid w:val="002C0547"/>
    <w:rsid w:val="002D55AF"/>
    <w:rsid w:val="002E3557"/>
    <w:rsid w:val="002F1BE4"/>
    <w:rsid w:val="003033B0"/>
    <w:rsid w:val="00312B4D"/>
    <w:rsid w:val="003130A3"/>
    <w:rsid w:val="00314DB3"/>
    <w:rsid w:val="00317070"/>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901DF"/>
    <w:rsid w:val="003A3224"/>
    <w:rsid w:val="003B1BDB"/>
    <w:rsid w:val="003C5ADE"/>
    <w:rsid w:val="003D1BF6"/>
    <w:rsid w:val="003D46AA"/>
    <w:rsid w:val="003E63F7"/>
    <w:rsid w:val="00402561"/>
    <w:rsid w:val="00402890"/>
    <w:rsid w:val="00414098"/>
    <w:rsid w:val="00414E97"/>
    <w:rsid w:val="00425DA3"/>
    <w:rsid w:val="0043267C"/>
    <w:rsid w:val="00435588"/>
    <w:rsid w:val="00461CA1"/>
    <w:rsid w:val="00474020"/>
    <w:rsid w:val="00475975"/>
    <w:rsid w:val="004A0B5A"/>
    <w:rsid w:val="004A187E"/>
    <w:rsid w:val="004A557C"/>
    <w:rsid w:val="004A611A"/>
    <w:rsid w:val="004A7674"/>
    <w:rsid w:val="004B1DFB"/>
    <w:rsid w:val="004B3308"/>
    <w:rsid w:val="004C7BDC"/>
    <w:rsid w:val="004C7BF0"/>
    <w:rsid w:val="004D1353"/>
    <w:rsid w:val="004E1871"/>
    <w:rsid w:val="004E27E0"/>
    <w:rsid w:val="00510C29"/>
    <w:rsid w:val="0051380A"/>
    <w:rsid w:val="005158C4"/>
    <w:rsid w:val="005233D9"/>
    <w:rsid w:val="00523741"/>
    <w:rsid w:val="00524E92"/>
    <w:rsid w:val="00531791"/>
    <w:rsid w:val="00531C01"/>
    <w:rsid w:val="005343EE"/>
    <w:rsid w:val="005424EE"/>
    <w:rsid w:val="00547625"/>
    <w:rsid w:val="00547DA4"/>
    <w:rsid w:val="00550F02"/>
    <w:rsid w:val="0055656A"/>
    <w:rsid w:val="0058280F"/>
    <w:rsid w:val="005828D7"/>
    <w:rsid w:val="00591614"/>
    <w:rsid w:val="00597B7E"/>
    <w:rsid w:val="005A125F"/>
    <w:rsid w:val="005C20F5"/>
    <w:rsid w:val="005D384C"/>
    <w:rsid w:val="005E2118"/>
    <w:rsid w:val="006031CE"/>
    <w:rsid w:val="00614C4F"/>
    <w:rsid w:val="00620059"/>
    <w:rsid w:val="0062736E"/>
    <w:rsid w:val="0063471B"/>
    <w:rsid w:val="00636DDB"/>
    <w:rsid w:val="006526BE"/>
    <w:rsid w:val="00654E8A"/>
    <w:rsid w:val="00664DA1"/>
    <w:rsid w:val="00670D7B"/>
    <w:rsid w:val="00681E70"/>
    <w:rsid w:val="00685002"/>
    <w:rsid w:val="0069429C"/>
    <w:rsid w:val="00697F18"/>
    <w:rsid w:val="006A063D"/>
    <w:rsid w:val="006A2673"/>
    <w:rsid w:val="006C2E1E"/>
    <w:rsid w:val="006D0D9B"/>
    <w:rsid w:val="006D23E3"/>
    <w:rsid w:val="006F067D"/>
    <w:rsid w:val="00707C65"/>
    <w:rsid w:val="00713397"/>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4328"/>
    <w:rsid w:val="007D160B"/>
    <w:rsid w:val="007D3BAC"/>
    <w:rsid w:val="007D4989"/>
    <w:rsid w:val="007E32CE"/>
    <w:rsid w:val="007E37AB"/>
    <w:rsid w:val="007E49D7"/>
    <w:rsid w:val="00803B60"/>
    <w:rsid w:val="00806B18"/>
    <w:rsid w:val="008100CB"/>
    <w:rsid w:val="00822756"/>
    <w:rsid w:val="00826B4B"/>
    <w:rsid w:val="00830CFE"/>
    <w:rsid w:val="008332E7"/>
    <w:rsid w:val="00841F1C"/>
    <w:rsid w:val="00861087"/>
    <w:rsid w:val="00866C50"/>
    <w:rsid w:val="00876512"/>
    <w:rsid w:val="00896B93"/>
    <w:rsid w:val="00897413"/>
    <w:rsid w:val="008B078F"/>
    <w:rsid w:val="008B251B"/>
    <w:rsid w:val="008C138D"/>
    <w:rsid w:val="008C55B2"/>
    <w:rsid w:val="008C57CC"/>
    <w:rsid w:val="008D31FA"/>
    <w:rsid w:val="008E5C1A"/>
    <w:rsid w:val="008E7CB9"/>
    <w:rsid w:val="008F0149"/>
    <w:rsid w:val="008F75A8"/>
    <w:rsid w:val="00907525"/>
    <w:rsid w:val="00911863"/>
    <w:rsid w:val="00916009"/>
    <w:rsid w:val="00921EF1"/>
    <w:rsid w:val="009276F0"/>
    <w:rsid w:val="00937ED0"/>
    <w:rsid w:val="009438EB"/>
    <w:rsid w:val="0094549C"/>
    <w:rsid w:val="00950F6F"/>
    <w:rsid w:val="00954D46"/>
    <w:rsid w:val="00987F27"/>
    <w:rsid w:val="009926AB"/>
    <w:rsid w:val="00992982"/>
    <w:rsid w:val="00996B2B"/>
    <w:rsid w:val="009A12E3"/>
    <w:rsid w:val="009A5E6E"/>
    <w:rsid w:val="009C6166"/>
    <w:rsid w:val="009D12CA"/>
    <w:rsid w:val="009E47ED"/>
    <w:rsid w:val="009F79CB"/>
    <w:rsid w:val="00A0051E"/>
    <w:rsid w:val="00A03723"/>
    <w:rsid w:val="00A120C1"/>
    <w:rsid w:val="00A16990"/>
    <w:rsid w:val="00A22A69"/>
    <w:rsid w:val="00A314AE"/>
    <w:rsid w:val="00A42F55"/>
    <w:rsid w:val="00A468E1"/>
    <w:rsid w:val="00A5128A"/>
    <w:rsid w:val="00A569F5"/>
    <w:rsid w:val="00A60DFE"/>
    <w:rsid w:val="00A7198D"/>
    <w:rsid w:val="00A743D7"/>
    <w:rsid w:val="00A8226D"/>
    <w:rsid w:val="00AA26DC"/>
    <w:rsid w:val="00AA6940"/>
    <w:rsid w:val="00AB33AE"/>
    <w:rsid w:val="00AC69D5"/>
    <w:rsid w:val="00AD2194"/>
    <w:rsid w:val="00AD4348"/>
    <w:rsid w:val="00AD5A32"/>
    <w:rsid w:val="00AE40CA"/>
    <w:rsid w:val="00AE4B89"/>
    <w:rsid w:val="00AF4679"/>
    <w:rsid w:val="00AF4DBA"/>
    <w:rsid w:val="00B03FA8"/>
    <w:rsid w:val="00B120EF"/>
    <w:rsid w:val="00B15291"/>
    <w:rsid w:val="00B2459A"/>
    <w:rsid w:val="00B24795"/>
    <w:rsid w:val="00B3644C"/>
    <w:rsid w:val="00B45C4A"/>
    <w:rsid w:val="00B609E5"/>
    <w:rsid w:val="00B60DAF"/>
    <w:rsid w:val="00B62C5C"/>
    <w:rsid w:val="00B65A73"/>
    <w:rsid w:val="00B7475D"/>
    <w:rsid w:val="00B8740E"/>
    <w:rsid w:val="00B91F01"/>
    <w:rsid w:val="00B92FD2"/>
    <w:rsid w:val="00BA066C"/>
    <w:rsid w:val="00BA452D"/>
    <w:rsid w:val="00BB1FD2"/>
    <w:rsid w:val="00BB253A"/>
    <w:rsid w:val="00BB26FF"/>
    <w:rsid w:val="00BB2B45"/>
    <w:rsid w:val="00BC0597"/>
    <w:rsid w:val="00BC0B58"/>
    <w:rsid w:val="00BC68A4"/>
    <w:rsid w:val="00BC6A84"/>
    <w:rsid w:val="00BE4ABE"/>
    <w:rsid w:val="00C066C1"/>
    <w:rsid w:val="00C103EC"/>
    <w:rsid w:val="00C22C96"/>
    <w:rsid w:val="00C2365F"/>
    <w:rsid w:val="00C24222"/>
    <w:rsid w:val="00C26153"/>
    <w:rsid w:val="00C265F1"/>
    <w:rsid w:val="00C311B8"/>
    <w:rsid w:val="00C328E5"/>
    <w:rsid w:val="00C34E05"/>
    <w:rsid w:val="00C34FE3"/>
    <w:rsid w:val="00C3632A"/>
    <w:rsid w:val="00C40BB6"/>
    <w:rsid w:val="00C44290"/>
    <w:rsid w:val="00C47FFC"/>
    <w:rsid w:val="00C50660"/>
    <w:rsid w:val="00C66392"/>
    <w:rsid w:val="00C66B12"/>
    <w:rsid w:val="00C705F5"/>
    <w:rsid w:val="00C720A4"/>
    <w:rsid w:val="00C84A8A"/>
    <w:rsid w:val="00CA218E"/>
    <w:rsid w:val="00CA68DB"/>
    <w:rsid w:val="00CA7AAA"/>
    <w:rsid w:val="00CB3D75"/>
    <w:rsid w:val="00CB6D17"/>
    <w:rsid w:val="00CC4201"/>
    <w:rsid w:val="00CD37C5"/>
    <w:rsid w:val="00CE4622"/>
    <w:rsid w:val="00CE464F"/>
    <w:rsid w:val="00CF1B41"/>
    <w:rsid w:val="00D209FB"/>
    <w:rsid w:val="00D211B0"/>
    <w:rsid w:val="00D21D13"/>
    <w:rsid w:val="00D25F3A"/>
    <w:rsid w:val="00D34134"/>
    <w:rsid w:val="00D41918"/>
    <w:rsid w:val="00D42651"/>
    <w:rsid w:val="00D631A1"/>
    <w:rsid w:val="00D64371"/>
    <w:rsid w:val="00D81EE7"/>
    <w:rsid w:val="00D82DF4"/>
    <w:rsid w:val="00D845F7"/>
    <w:rsid w:val="00D87BAE"/>
    <w:rsid w:val="00D90715"/>
    <w:rsid w:val="00D94AF5"/>
    <w:rsid w:val="00DC7D71"/>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3061"/>
    <w:rsid w:val="00EC6806"/>
    <w:rsid w:val="00ED37BE"/>
    <w:rsid w:val="00ED7E25"/>
    <w:rsid w:val="00EE3219"/>
    <w:rsid w:val="00EF7C8D"/>
    <w:rsid w:val="00F01F22"/>
    <w:rsid w:val="00F212EB"/>
    <w:rsid w:val="00F21B72"/>
    <w:rsid w:val="00F3590A"/>
    <w:rsid w:val="00F37B86"/>
    <w:rsid w:val="00F426AD"/>
    <w:rsid w:val="00F51A20"/>
    <w:rsid w:val="00F569C4"/>
    <w:rsid w:val="00F60ABE"/>
    <w:rsid w:val="00F6783F"/>
    <w:rsid w:val="00F74A79"/>
    <w:rsid w:val="00F831BB"/>
    <w:rsid w:val="00F84D70"/>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ghospital@mail.ru" TargetMode="External"/><Relationship Id="rId2" Type="http://schemas.openxmlformats.org/officeDocument/2006/relationships/numbering" Target="numbering.xml"/><Relationship Id="rId16" Type="http://schemas.openxmlformats.org/officeDocument/2006/relationships/hyperlink" Target="mailto:medfsplus@mail.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ghospital@mail.ru" TargetMode="External"/><Relationship Id="rId10" Type="http://schemas.openxmlformats.org/officeDocument/2006/relationships/hyperlink" Target="javascript:__doPostBack('ctl00$plate$gr','Sort$NonpropNam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mailto:rghospital@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FCE8C-657B-4F6B-929D-EB980A97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2789</TotalTime>
  <Pages>28</Pages>
  <Words>10355</Words>
  <Characters>59027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199</cp:revision>
  <cp:lastPrinted>2019-11-26T06:53:00Z</cp:lastPrinted>
  <dcterms:created xsi:type="dcterms:W3CDTF">2019-04-01T06:10:00Z</dcterms:created>
  <dcterms:modified xsi:type="dcterms:W3CDTF">2020-08-04T12:23:00Z</dcterms:modified>
</cp:coreProperties>
</file>