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891C60">
        <w:rPr>
          <w:b/>
          <w:sz w:val="22"/>
          <w:szCs w:val="22"/>
        </w:rPr>
        <w:t>52</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4DD7" w:rsidRPr="00F23D8C" w:rsidRDefault="00AD4DD7" w:rsidP="00DC7D71">
      <w:pPr>
        <w:contextualSpacing/>
        <w:jc w:val="center"/>
        <w:rPr>
          <w:b/>
          <w:sz w:val="21"/>
          <w:szCs w:val="21"/>
        </w:rPr>
      </w:pPr>
      <w:r>
        <w:rPr>
          <w:b/>
          <w:sz w:val="21"/>
          <w:szCs w:val="21"/>
        </w:rPr>
        <w:t>на закупку расходных материалов для протезирования и товаров медицинского назначения</w:t>
      </w:r>
      <w:bookmarkStart w:id="0" w:name="_GoBack"/>
      <w:bookmarkEnd w:id="0"/>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9B0E2A" w:rsidRPr="0080568F" w:rsidRDefault="009516F2" w:rsidP="009B0E2A">
      <w:pPr>
        <w:contextualSpacing/>
        <w:rPr>
          <w:sz w:val="22"/>
          <w:szCs w:val="22"/>
        </w:rPr>
      </w:pPr>
      <w:r>
        <w:rPr>
          <w:sz w:val="22"/>
          <w:szCs w:val="22"/>
        </w:rPr>
        <w:t>з</w:t>
      </w:r>
      <w:r w:rsidR="009B0E2A" w:rsidRPr="0080568F">
        <w:rPr>
          <w:sz w:val="22"/>
          <w:szCs w:val="22"/>
        </w:rPr>
        <w:t xml:space="preserve">апрос </w:t>
      </w:r>
      <w:r w:rsidR="009B0E2A">
        <w:rPr>
          <w:sz w:val="22"/>
          <w:szCs w:val="22"/>
        </w:rPr>
        <w:t>котировок</w:t>
      </w:r>
      <w:r w:rsidR="009B0E2A" w:rsidRPr="0080568F">
        <w:rPr>
          <w:sz w:val="22"/>
          <w:szCs w:val="22"/>
        </w:rPr>
        <w:t xml:space="preserve"> в соответствии с требованиями Положения о закупке товаров, работ и услуг для нужд </w:t>
      </w:r>
      <w:r w:rsidR="009B0E2A">
        <w:rPr>
          <w:sz w:val="22"/>
          <w:szCs w:val="22"/>
        </w:rPr>
        <w:t xml:space="preserve">Частного учреждения здравоохранения </w:t>
      </w:r>
      <w:r w:rsidR="009B0E2A" w:rsidRPr="006A063D">
        <w:rPr>
          <w:sz w:val="22"/>
          <w:szCs w:val="22"/>
        </w:rPr>
        <w:t>«</w:t>
      </w:r>
      <w:r w:rsidR="009B0E2A">
        <w:rPr>
          <w:sz w:val="22"/>
          <w:szCs w:val="22"/>
        </w:rPr>
        <w:t>Б</w:t>
      </w:r>
      <w:r w:rsidR="009B0E2A" w:rsidRPr="006A063D">
        <w:rPr>
          <w:sz w:val="22"/>
          <w:szCs w:val="22"/>
        </w:rPr>
        <w:t xml:space="preserve">ольница </w:t>
      </w:r>
      <w:r w:rsidR="009B0E2A">
        <w:rPr>
          <w:sz w:val="22"/>
          <w:szCs w:val="22"/>
        </w:rPr>
        <w:t>«РЖД</w:t>
      </w:r>
      <w:r w:rsidR="009B0E2A" w:rsidRPr="006A063D">
        <w:rPr>
          <w:sz w:val="22"/>
          <w:szCs w:val="22"/>
        </w:rPr>
        <w:t xml:space="preserve"> </w:t>
      </w:r>
      <w:r w:rsidR="009B0E2A">
        <w:rPr>
          <w:sz w:val="22"/>
          <w:szCs w:val="22"/>
        </w:rPr>
        <w:t xml:space="preserve">– Медицина» </w:t>
      </w:r>
      <w:r w:rsidR="009B0E2A" w:rsidRPr="006A063D">
        <w:rPr>
          <w:sz w:val="22"/>
          <w:szCs w:val="22"/>
        </w:rPr>
        <w:t xml:space="preserve">имени К.Э. Циолковского </w:t>
      </w:r>
      <w:r w:rsidR="009B0E2A">
        <w:rPr>
          <w:sz w:val="22"/>
          <w:szCs w:val="22"/>
        </w:rPr>
        <w:t xml:space="preserve">города </w:t>
      </w:r>
      <w:r w:rsidR="009B0E2A" w:rsidRPr="006A063D">
        <w:rPr>
          <w:sz w:val="22"/>
          <w:szCs w:val="22"/>
        </w:rPr>
        <w:t>Калуга</w:t>
      </w:r>
      <w:r w:rsidR="009B0E2A">
        <w:rPr>
          <w:sz w:val="22"/>
          <w:szCs w:val="22"/>
        </w:rPr>
        <w:t xml:space="preserve">» (сокращенное </w:t>
      </w:r>
      <w:r w:rsidR="009B0E2A" w:rsidRPr="006A063D">
        <w:rPr>
          <w:sz w:val="22"/>
          <w:szCs w:val="22"/>
        </w:rPr>
        <w:t>официальное</w:t>
      </w:r>
      <w:r w:rsidR="009B0E2A">
        <w:rPr>
          <w:sz w:val="22"/>
          <w:szCs w:val="22"/>
        </w:rPr>
        <w:t xml:space="preserve"> наименование ЧУЗ </w:t>
      </w:r>
      <w:r w:rsidR="009B0E2A" w:rsidRPr="006A063D">
        <w:rPr>
          <w:sz w:val="22"/>
          <w:szCs w:val="22"/>
        </w:rPr>
        <w:t>«</w:t>
      </w:r>
      <w:r w:rsidR="009B0E2A">
        <w:rPr>
          <w:sz w:val="22"/>
          <w:szCs w:val="22"/>
        </w:rPr>
        <w:t>РЖД</w:t>
      </w:r>
      <w:r w:rsidR="009B0E2A" w:rsidRPr="006A063D">
        <w:rPr>
          <w:sz w:val="22"/>
          <w:szCs w:val="22"/>
        </w:rPr>
        <w:t xml:space="preserve"> </w:t>
      </w:r>
      <w:r w:rsidR="009B0E2A">
        <w:rPr>
          <w:sz w:val="22"/>
          <w:szCs w:val="22"/>
        </w:rPr>
        <w:t xml:space="preserve">– Медицина» г. </w:t>
      </w:r>
      <w:r w:rsidR="009B0E2A" w:rsidRPr="006A063D">
        <w:rPr>
          <w:sz w:val="22"/>
          <w:szCs w:val="22"/>
        </w:rPr>
        <w:t>Калуга</w:t>
      </w:r>
      <w:r>
        <w:rPr>
          <w:sz w:val="22"/>
          <w:szCs w:val="22"/>
        </w:rPr>
        <w:t xml:space="preserve">») </w:t>
      </w:r>
      <w:r w:rsidRPr="006A063D">
        <w:rPr>
          <w:sz w:val="22"/>
          <w:szCs w:val="22"/>
        </w:rPr>
        <w:t>от</w:t>
      </w:r>
      <w:r w:rsidR="009B0E2A" w:rsidRPr="006A063D">
        <w:rPr>
          <w:sz w:val="22"/>
          <w:szCs w:val="22"/>
        </w:rPr>
        <w:t xml:space="preserve"> 0</w:t>
      </w:r>
      <w:r w:rsidR="009B0E2A">
        <w:rPr>
          <w:sz w:val="22"/>
          <w:szCs w:val="22"/>
        </w:rPr>
        <w:t>2</w:t>
      </w:r>
      <w:r w:rsidR="009B0E2A" w:rsidRPr="006A063D">
        <w:rPr>
          <w:sz w:val="22"/>
          <w:szCs w:val="22"/>
        </w:rPr>
        <w:t xml:space="preserve"> апреля 2018г., размещенного на сайте Заказчика.</w:t>
      </w:r>
    </w:p>
    <w:p w:rsidR="009B0E2A" w:rsidRPr="0080568F" w:rsidRDefault="00DC7D71" w:rsidP="009B0E2A">
      <w:pPr>
        <w:widowControl/>
        <w:spacing w:before="0"/>
        <w:ind w:firstLine="540"/>
        <w:contextualSpacing/>
        <w:rPr>
          <w:sz w:val="22"/>
          <w:szCs w:val="22"/>
        </w:rPr>
      </w:pPr>
      <w:r w:rsidRPr="0080568F">
        <w:rPr>
          <w:b/>
          <w:sz w:val="22"/>
          <w:szCs w:val="22"/>
        </w:rPr>
        <w:t xml:space="preserve">   2. </w:t>
      </w:r>
      <w:r w:rsidR="009516F2" w:rsidRPr="0080568F">
        <w:rPr>
          <w:b/>
          <w:sz w:val="22"/>
          <w:szCs w:val="22"/>
        </w:rPr>
        <w:t>Заказчик: частное</w:t>
      </w:r>
      <w:r w:rsidR="009B0E2A">
        <w:rPr>
          <w:sz w:val="22"/>
          <w:szCs w:val="22"/>
        </w:rPr>
        <w:t xml:space="preserve"> учреждение здравоохранения </w:t>
      </w:r>
      <w:r w:rsidR="009B0E2A" w:rsidRPr="006A063D">
        <w:rPr>
          <w:sz w:val="22"/>
          <w:szCs w:val="22"/>
        </w:rPr>
        <w:t>«</w:t>
      </w:r>
      <w:r w:rsidR="009B0E2A">
        <w:rPr>
          <w:sz w:val="22"/>
          <w:szCs w:val="22"/>
        </w:rPr>
        <w:t>Б</w:t>
      </w:r>
      <w:r w:rsidR="009B0E2A" w:rsidRPr="006A063D">
        <w:rPr>
          <w:sz w:val="22"/>
          <w:szCs w:val="22"/>
        </w:rPr>
        <w:t xml:space="preserve">ольница </w:t>
      </w:r>
      <w:r w:rsidR="009B0E2A">
        <w:rPr>
          <w:sz w:val="22"/>
          <w:szCs w:val="22"/>
        </w:rPr>
        <w:t>«РЖД</w:t>
      </w:r>
      <w:r w:rsidR="009B0E2A" w:rsidRPr="006A063D">
        <w:rPr>
          <w:sz w:val="22"/>
          <w:szCs w:val="22"/>
        </w:rPr>
        <w:t xml:space="preserve"> </w:t>
      </w:r>
      <w:r w:rsidR="009B0E2A">
        <w:rPr>
          <w:sz w:val="22"/>
          <w:szCs w:val="22"/>
        </w:rPr>
        <w:t xml:space="preserve">– Медицина» </w:t>
      </w:r>
      <w:r w:rsidR="009B0E2A" w:rsidRPr="006A063D">
        <w:rPr>
          <w:sz w:val="22"/>
          <w:szCs w:val="22"/>
        </w:rPr>
        <w:t xml:space="preserve">имени К.Э. Циолковского </w:t>
      </w:r>
      <w:r w:rsidR="009B0E2A">
        <w:rPr>
          <w:sz w:val="22"/>
          <w:szCs w:val="22"/>
        </w:rPr>
        <w:t xml:space="preserve">города </w:t>
      </w:r>
      <w:r w:rsidR="009B0E2A" w:rsidRPr="006A063D">
        <w:rPr>
          <w:sz w:val="22"/>
          <w:szCs w:val="22"/>
        </w:rPr>
        <w:t>Калуга</w:t>
      </w:r>
      <w:r w:rsidR="009B0E2A">
        <w:rPr>
          <w:sz w:val="22"/>
          <w:szCs w:val="22"/>
        </w:rPr>
        <w:t xml:space="preserve">», сокращенное </w:t>
      </w:r>
      <w:r w:rsidR="009B0E2A" w:rsidRPr="006A063D">
        <w:rPr>
          <w:sz w:val="22"/>
          <w:szCs w:val="22"/>
        </w:rPr>
        <w:t>официальное</w:t>
      </w:r>
      <w:r w:rsidR="009B0E2A">
        <w:rPr>
          <w:sz w:val="22"/>
          <w:szCs w:val="22"/>
        </w:rPr>
        <w:t xml:space="preserve"> наименование ЧУЗ </w:t>
      </w:r>
      <w:r w:rsidR="009B0E2A" w:rsidRPr="006A063D">
        <w:rPr>
          <w:sz w:val="22"/>
          <w:szCs w:val="22"/>
        </w:rPr>
        <w:t>«</w:t>
      </w:r>
      <w:r w:rsidR="009B0E2A">
        <w:rPr>
          <w:sz w:val="22"/>
          <w:szCs w:val="22"/>
        </w:rPr>
        <w:t>РЖД</w:t>
      </w:r>
      <w:r w:rsidR="009B0E2A" w:rsidRPr="006A063D">
        <w:rPr>
          <w:sz w:val="22"/>
          <w:szCs w:val="22"/>
        </w:rPr>
        <w:t xml:space="preserve"> </w:t>
      </w:r>
      <w:r w:rsidR="009B0E2A">
        <w:rPr>
          <w:sz w:val="22"/>
          <w:szCs w:val="22"/>
        </w:rPr>
        <w:t xml:space="preserve">– Медицина» г. </w:t>
      </w:r>
      <w:r w:rsidR="009B0E2A" w:rsidRPr="006A063D">
        <w:rPr>
          <w:sz w:val="22"/>
          <w:szCs w:val="22"/>
        </w:rPr>
        <w:t>Калуга;</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6D6273" w:rsidRDefault="009516F2" w:rsidP="00F3590A">
      <w:pPr>
        <w:widowControl/>
        <w:spacing w:before="0"/>
        <w:ind w:firstLine="540"/>
        <w:contextualSpacing/>
        <w:rPr>
          <w:snapToGrid w:val="0"/>
          <w:color w:val="000000"/>
          <w:sz w:val="22"/>
          <w:szCs w:val="22"/>
        </w:rPr>
      </w:pPr>
      <w:r w:rsidRPr="00B81F03">
        <w:rPr>
          <w:b/>
          <w:bCs/>
          <w:sz w:val="22"/>
          <w:szCs w:val="22"/>
        </w:rPr>
        <w:t xml:space="preserve">      </w:t>
      </w:r>
      <w:r w:rsidR="00DC7D71" w:rsidRPr="0080568F">
        <w:rPr>
          <w:b/>
          <w:bCs/>
          <w:sz w:val="22"/>
          <w:szCs w:val="22"/>
          <w:lang w:val="en-US"/>
        </w:rPr>
        <w:t>E</w:t>
      </w:r>
      <w:r w:rsidR="00DC7D71" w:rsidRPr="006D6273">
        <w:rPr>
          <w:b/>
          <w:bCs/>
          <w:sz w:val="22"/>
          <w:szCs w:val="22"/>
        </w:rPr>
        <w:t>-</w:t>
      </w:r>
      <w:r w:rsidR="00DC7D71" w:rsidRPr="0080568F">
        <w:rPr>
          <w:b/>
          <w:bCs/>
          <w:sz w:val="22"/>
          <w:szCs w:val="22"/>
          <w:lang w:val="en-US"/>
        </w:rPr>
        <w:t>mail</w:t>
      </w:r>
      <w:r w:rsidR="00DC7D71" w:rsidRPr="006D6273">
        <w:rPr>
          <w:b/>
          <w:bCs/>
          <w:sz w:val="22"/>
          <w:szCs w:val="22"/>
        </w:rPr>
        <w:t xml:space="preserve">: </w:t>
      </w:r>
      <w:proofErr w:type="spellStart"/>
      <w:r w:rsidR="00DC7D71" w:rsidRPr="00301688">
        <w:rPr>
          <w:sz w:val="22"/>
          <w:szCs w:val="22"/>
          <w:shd w:val="clear" w:color="auto" w:fill="FFFFFF"/>
          <w:lang w:val="en-US"/>
        </w:rPr>
        <w:t>rghospital</w:t>
      </w:r>
      <w:proofErr w:type="spellEnd"/>
      <w:r w:rsidR="00DC7D71" w:rsidRPr="006D6273">
        <w:rPr>
          <w:sz w:val="22"/>
          <w:szCs w:val="22"/>
          <w:shd w:val="clear" w:color="auto" w:fill="FFFFFF"/>
        </w:rPr>
        <w:t>@</w:t>
      </w:r>
      <w:r w:rsidR="00DC7D71" w:rsidRPr="00301688">
        <w:rPr>
          <w:sz w:val="22"/>
          <w:szCs w:val="22"/>
          <w:shd w:val="clear" w:color="auto" w:fill="FFFFFF"/>
          <w:lang w:val="en-US"/>
        </w:rPr>
        <w:t>mail</w:t>
      </w:r>
      <w:r w:rsidR="00DC7D71" w:rsidRPr="006D6273">
        <w:rPr>
          <w:sz w:val="22"/>
          <w:szCs w:val="22"/>
          <w:shd w:val="clear" w:color="auto" w:fill="FFFFFF"/>
        </w:rPr>
        <w:t>.</w:t>
      </w:r>
      <w:proofErr w:type="spellStart"/>
      <w:r w:rsidR="00DC7D71" w:rsidRPr="00301688">
        <w:rPr>
          <w:sz w:val="22"/>
          <w:szCs w:val="22"/>
          <w:shd w:val="clear" w:color="auto" w:fill="FFFFFF"/>
          <w:lang w:val="en-US"/>
        </w:rPr>
        <w:t>ru</w:t>
      </w:r>
      <w:proofErr w:type="spellEnd"/>
      <w:r w:rsidR="00DC7D71" w:rsidRPr="006D6273">
        <w:rPr>
          <w:rFonts w:ascii="Arial" w:hAnsi="Arial" w:cs="Arial"/>
          <w:color w:val="333333"/>
          <w:sz w:val="14"/>
          <w:szCs w:val="14"/>
          <w:shd w:val="clear" w:color="auto" w:fill="FFFFFF"/>
        </w:rPr>
        <w:t xml:space="preserve"> </w:t>
      </w:r>
      <w:r w:rsidR="00DC7D71" w:rsidRPr="0080568F">
        <w:rPr>
          <w:b/>
          <w:snapToGrid w:val="0"/>
          <w:color w:val="000000"/>
          <w:sz w:val="22"/>
          <w:szCs w:val="22"/>
        </w:rPr>
        <w:t>тел</w:t>
      </w:r>
      <w:r w:rsidR="00DC7D71" w:rsidRPr="006D6273">
        <w:rPr>
          <w:b/>
          <w:snapToGrid w:val="0"/>
          <w:color w:val="000000"/>
          <w:sz w:val="22"/>
          <w:szCs w:val="22"/>
        </w:rPr>
        <w:t>:</w:t>
      </w:r>
      <w:r w:rsidR="00DC7D71" w:rsidRPr="006D6273">
        <w:rPr>
          <w:snapToGrid w:val="0"/>
          <w:color w:val="000000"/>
          <w:sz w:val="22"/>
          <w:szCs w:val="22"/>
        </w:rPr>
        <w:t xml:space="preserve"> 8(4842) 78-45-18</w:t>
      </w:r>
    </w:p>
    <w:p w:rsidR="00F3590A" w:rsidRDefault="00DC7D71" w:rsidP="00F3590A">
      <w:pPr>
        <w:pStyle w:val="22"/>
        <w:spacing w:line="240" w:lineRule="auto"/>
        <w:contextualSpacing/>
        <w:rPr>
          <w:snapToGrid w:val="0"/>
          <w:color w:val="000000"/>
          <w:sz w:val="22"/>
          <w:szCs w:val="22"/>
        </w:rPr>
      </w:pPr>
      <w:r w:rsidRPr="006D6273">
        <w:rPr>
          <w:b/>
          <w:sz w:val="22"/>
          <w:szCs w:val="22"/>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9516F2"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DC7D71">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B81F03" w:rsidRDefault="008F790B" w:rsidP="00DC7D71">
      <w:pPr>
        <w:pStyle w:val="22"/>
        <w:spacing w:after="0" w:line="240" w:lineRule="auto"/>
        <w:ind w:firstLine="142"/>
        <w:contextualSpacing/>
        <w:jc w:val="both"/>
        <w:rPr>
          <w:snapToGrid w:val="0"/>
          <w:color w:val="000000"/>
          <w:sz w:val="22"/>
          <w:szCs w:val="22"/>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B81F03">
        <w:rPr>
          <w:snapToGrid w:val="0"/>
          <w:color w:val="000000"/>
          <w:sz w:val="22"/>
          <w:szCs w:val="22"/>
        </w:rPr>
        <w:t>закупка</w:t>
      </w:r>
      <w:r w:rsidR="005C5EBE">
        <w:rPr>
          <w:snapToGrid w:val="0"/>
          <w:color w:val="000000"/>
          <w:sz w:val="22"/>
          <w:szCs w:val="22"/>
        </w:rPr>
        <w:t xml:space="preserve"> </w:t>
      </w:r>
      <w:r w:rsidR="00B81F03">
        <w:rPr>
          <w:snapToGrid w:val="0"/>
          <w:color w:val="000000"/>
          <w:sz w:val="22"/>
          <w:szCs w:val="22"/>
        </w:rPr>
        <w:t>расходных материалов для протезирования и товаров медицинского назначения</w:t>
      </w:r>
    </w:p>
    <w:p w:rsidR="00B81F03" w:rsidRDefault="00B81F03" w:rsidP="00DC7D71">
      <w:pPr>
        <w:pStyle w:val="22"/>
        <w:spacing w:after="0" w:line="240" w:lineRule="auto"/>
        <w:ind w:firstLine="142"/>
        <w:contextualSpacing/>
        <w:jc w:val="both"/>
        <w:rPr>
          <w:snapToGrid w:val="0"/>
          <w:color w:val="000000"/>
          <w:sz w:val="22"/>
          <w:szCs w:val="22"/>
        </w:rPr>
      </w:pPr>
    </w:p>
    <w:p w:rsidR="00B81F03" w:rsidRDefault="00B81F03" w:rsidP="00DC7D71">
      <w:pPr>
        <w:pStyle w:val="22"/>
        <w:spacing w:after="0" w:line="240" w:lineRule="auto"/>
        <w:ind w:firstLine="142"/>
        <w:contextualSpacing/>
        <w:jc w:val="both"/>
        <w:rPr>
          <w:snapToGrid w:val="0"/>
          <w:color w:val="000000"/>
          <w:sz w:val="22"/>
          <w:szCs w:val="22"/>
        </w:rPr>
      </w:pPr>
    </w:p>
    <w:p w:rsidR="00B81F03" w:rsidRPr="00B81F03" w:rsidRDefault="00B81F03" w:rsidP="00B81F03">
      <w:pPr>
        <w:pStyle w:val="22"/>
        <w:ind w:firstLine="142"/>
        <w:contextualSpacing/>
        <w:rPr>
          <w:snapToGrid w:val="0"/>
          <w:color w:val="000000"/>
          <w:sz w:val="22"/>
          <w:szCs w:val="22"/>
        </w:rPr>
      </w:pPr>
    </w:p>
    <w:tbl>
      <w:tblPr>
        <w:tblW w:w="10070" w:type="dxa"/>
        <w:tblInd w:w="103" w:type="dxa"/>
        <w:tblLook w:val="04A0" w:firstRow="1" w:lastRow="0" w:firstColumn="1" w:lastColumn="0" w:noHBand="0" w:noVBand="1"/>
      </w:tblPr>
      <w:tblGrid>
        <w:gridCol w:w="656"/>
        <w:gridCol w:w="2246"/>
        <w:gridCol w:w="4990"/>
        <w:gridCol w:w="1202"/>
        <w:gridCol w:w="976"/>
      </w:tblGrid>
      <w:tr w:rsidR="00B81F03" w:rsidRPr="00B81F03" w:rsidTr="00B81F03">
        <w:trPr>
          <w:trHeight w:val="315"/>
        </w:trPr>
        <w:tc>
          <w:tcPr>
            <w:tcW w:w="656" w:type="dxa"/>
            <w:tcBorders>
              <w:top w:val="single" w:sz="4" w:space="0" w:color="000000"/>
              <w:left w:val="single" w:sz="4" w:space="0" w:color="000000"/>
              <w:bottom w:val="single" w:sz="4" w:space="0" w:color="auto"/>
              <w:right w:val="nil"/>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N</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п/п</w:t>
            </w:r>
          </w:p>
        </w:tc>
        <w:tc>
          <w:tcPr>
            <w:tcW w:w="2246" w:type="dxa"/>
            <w:tcBorders>
              <w:top w:val="single" w:sz="4" w:space="0" w:color="000000"/>
              <w:left w:val="single" w:sz="4" w:space="0" w:color="000000"/>
              <w:bottom w:val="single" w:sz="4" w:space="0" w:color="auto"/>
              <w:right w:val="nil"/>
            </w:tcBorders>
            <w:shd w:val="clear" w:color="FFFFCC" w:fill="FFFFFF"/>
            <w:hideMark/>
          </w:tcPr>
          <w:p w:rsidR="00B81F03" w:rsidRPr="00B81F03" w:rsidRDefault="00B81F03" w:rsidP="00B81F03">
            <w:pPr>
              <w:pStyle w:val="22"/>
              <w:ind w:firstLine="142"/>
              <w:contextualSpacing/>
              <w:jc w:val="center"/>
              <w:rPr>
                <w:snapToGrid w:val="0"/>
                <w:color w:val="000000"/>
                <w:sz w:val="22"/>
                <w:szCs w:val="22"/>
              </w:rPr>
            </w:pPr>
            <w:r w:rsidRPr="00B81F03">
              <w:rPr>
                <w:snapToGrid w:val="0"/>
                <w:color w:val="000000"/>
                <w:sz w:val="22"/>
                <w:szCs w:val="22"/>
              </w:rPr>
              <w:t>Наименование товара</w:t>
            </w:r>
          </w:p>
        </w:tc>
        <w:tc>
          <w:tcPr>
            <w:tcW w:w="4990" w:type="dxa"/>
            <w:tcBorders>
              <w:top w:val="single" w:sz="4" w:space="0" w:color="000000"/>
              <w:left w:val="single" w:sz="4" w:space="0" w:color="000000"/>
              <w:bottom w:val="single" w:sz="4" w:space="0" w:color="auto"/>
              <w:right w:val="nil"/>
            </w:tcBorders>
            <w:shd w:val="clear" w:color="FFFFCC" w:fill="FFFFFF"/>
            <w:hideMark/>
          </w:tcPr>
          <w:p w:rsidR="00B81F03" w:rsidRPr="00B81F03" w:rsidRDefault="00B81F03" w:rsidP="00B81F03">
            <w:pPr>
              <w:pStyle w:val="22"/>
              <w:ind w:firstLine="142"/>
              <w:contextualSpacing/>
              <w:jc w:val="center"/>
              <w:rPr>
                <w:snapToGrid w:val="0"/>
                <w:color w:val="000000"/>
                <w:sz w:val="22"/>
                <w:szCs w:val="22"/>
              </w:rPr>
            </w:pPr>
            <w:r w:rsidRPr="00B81F03">
              <w:rPr>
                <w:snapToGrid w:val="0"/>
                <w:color w:val="000000"/>
                <w:sz w:val="22"/>
                <w:szCs w:val="22"/>
              </w:rPr>
              <w:t>Техническое задание</w:t>
            </w:r>
          </w:p>
        </w:tc>
        <w:tc>
          <w:tcPr>
            <w:tcW w:w="1202" w:type="dxa"/>
            <w:tcBorders>
              <w:top w:val="single" w:sz="4" w:space="0" w:color="000000"/>
              <w:left w:val="single" w:sz="4" w:space="0" w:color="000000"/>
              <w:bottom w:val="single" w:sz="4" w:space="0" w:color="auto"/>
              <w:right w:val="single" w:sz="4" w:space="0" w:color="auto"/>
            </w:tcBorders>
            <w:shd w:val="clear" w:color="FFFFCC" w:fill="FFFFFF"/>
            <w:hideMark/>
          </w:tcPr>
          <w:p w:rsidR="00B81F03" w:rsidRPr="00B81F03" w:rsidRDefault="00B81F03" w:rsidP="00B81F03">
            <w:pPr>
              <w:pStyle w:val="22"/>
              <w:contextualSpacing/>
              <w:jc w:val="both"/>
              <w:rPr>
                <w:snapToGrid w:val="0"/>
                <w:color w:val="000000"/>
                <w:sz w:val="22"/>
                <w:szCs w:val="22"/>
              </w:rPr>
            </w:pPr>
            <w:r w:rsidRPr="00B81F03">
              <w:rPr>
                <w:snapToGrid w:val="0"/>
                <w:color w:val="000000"/>
                <w:sz w:val="22"/>
                <w:szCs w:val="22"/>
              </w:rPr>
              <w:t>Единица измерения</w:t>
            </w:r>
          </w:p>
        </w:tc>
        <w:tc>
          <w:tcPr>
            <w:tcW w:w="976" w:type="dxa"/>
            <w:tcBorders>
              <w:top w:val="single" w:sz="4" w:space="0" w:color="000000"/>
              <w:left w:val="single" w:sz="4" w:space="0" w:color="auto"/>
              <w:bottom w:val="single" w:sz="4" w:space="0" w:color="auto"/>
              <w:right w:val="single" w:sz="4" w:space="0" w:color="auto"/>
            </w:tcBorders>
            <w:shd w:val="clear" w:color="FFFFCC" w:fill="FFFFFF"/>
          </w:tcPr>
          <w:p w:rsidR="00B81F03" w:rsidRPr="00B81F03" w:rsidRDefault="00B81F03" w:rsidP="00B81F03">
            <w:pPr>
              <w:pStyle w:val="22"/>
              <w:contextualSpacing/>
              <w:jc w:val="both"/>
              <w:rPr>
                <w:snapToGrid w:val="0"/>
                <w:color w:val="000000"/>
                <w:sz w:val="22"/>
                <w:szCs w:val="22"/>
              </w:rPr>
            </w:pPr>
            <w:r w:rsidRPr="00B81F03">
              <w:rPr>
                <w:snapToGrid w:val="0"/>
                <w:color w:val="000000"/>
                <w:sz w:val="22"/>
                <w:szCs w:val="22"/>
              </w:rPr>
              <w:t>Кол-во</w:t>
            </w:r>
          </w:p>
        </w:tc>
      </w:tr>
      <w:tr w:rsidR="00B81F03" w:rsidRPr="00B81F03" w:rsidTr="00B81F03">
        <w:trPr>
          <w:trHeight w:val="76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Компонент бедренный</w:t>
            </w:r>
          </w:p>
        </w:tc>
        <w:tc>
          <w:tcPr>
            <w:tcW w:w="4990" w:type="dxa"/>
            <w:tcBorders>
              <w:top w:val="nil"/>
              <w:left w:val="nil"/>
              <w:bottom w:val="single" w:sz="4" w:space="0" w:color="000000"/>
              <w:right w:val="single" w:sz="4" w:space="0" w:color="000000"/>
            </w:tcBorders>
            <w:shd w:val="clear" w:color="FFFFCC" w:fill="FFFFFF"/>
            <w:vAlign w:val="center"/>
            <w:hideMark/>
          </w:tcPr>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несущая часть поверхности мыщелков имеет единый радиус в сагиттальной плоскости в диапазоне от 0 градусов до 95 градусов сгибания</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обработка внутренней поверхности - пескоструйная</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Бокс под задний стабилизатор открытый, не имеет короба</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мыщелки имеют единый радиус во фронтальной плоскости</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 xml:space="preserve">материал - </w:t>
            </w:r>
            <w:proofErr w:type="spellStart"/>
            <w:r w:rsidRPr="00B81F03">
              <w:rPr>
                <w:snapToGrid w:val="0"/>
                <w:color w:val="000000"/>
                <w:sz w:val="22"/>
                <w:szCs w:val="22"/>
              </w:rPr>
              <w:t>CoCr</w:t>
            </w:r>
            <w:proofErr w:type="spellEnd"/>
            <w:r w:rsidRPr="00B81F03">
              <w:rPr>
                <w:snapToGrid w:val="0"/>
                <w:color w:val="000000"/>
                <w:sz w:val="22"/>
                <w:szCs w:val="22"/>
              </w:rPr>
              <w:t xml:space="preserve"> сплав</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 xml:space="preserve">правый и левый варианты </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Количество стандартных размеров</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переднезадние размеры 51- 75 мм</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наружновнутренний 57 - 82 мм</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толщина переднего фланца не более 10 мм</w:t>
            </w:r>
          </w:p>
          <w:p w:rsidR="00B81F03" w:rsidRPr="00B81F03" w:rsidRDefault="00B81F03" w:rsidP="006D6273">
            <w:pPr>
              <w:pStyle w:val="22"/>
              <w:spacing w:after="0"/>
              <w:ind w:firstLine="142"/>
              <w:contextualSpacing/>
              <w:jc w:val="both"/>
              <w:rPr>
                <w:snapToGrid w:val="0"/>
                <w:color w:val="000000"/>
                <w:sz w:val="22"/>
                <w:szCs w:val="22"/>
              </w:rPr>
            </w:pPr>
            <w:r w:rsidRPr="00B81F03">
              <w:rPr>
                <w:snapToGrid w:val="0"/>
                <w:color w:val="000000"/>
                <w:sz w:val="22"/>
                <w:szCs w:val="22"/>
              </w:rPr>
              <w:t>наружный и внутренний мыщелки должны иметь одинаковые внутренние размеры.</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компонент не должен иметь встроенной наружной ротации</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толщина заднего фланца не более 10 мм</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8</w:t>
            </w:r>
          </w:p>
        </w:tc>
      </w:tr>
      <w:tr w:rsidR="00B81F03" w:rsidRPr="00B81F03" w:rsidTr="00B81F03">
        <w:trPr>
          <w:trHeight w:val="2719"/>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2.</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Компонент большеберцовый</w:t>
            </w:r>
          </w:p>
        </w:tc>
        <w:tc>
          <w:tcPr>
            <w:tcW w:w="4990" w:type="dxa"/>
            <w:tcBorders>
              <w:top w:val="nil"/>
              <w:left w:val="nil"/>
              <w:bottom w:val="single" w:sz="4" w:space="0" w:color="000000"/>
              <w:right w:val="single" w:sz="4" w:space="0" w:color="000000"/>
            </w:tcBorders>
            <w:shd w:val="clear" w:color="FFFFCC" w:fill="FFFFFF"/>
            <w:vAlign w:val="center"/>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проксимальная поверхность не полированная</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ножка не должна иметь резьбовых отверстий или пластиковых заглушек</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материал </w:t>
            </w:r>
            <w:proofErr w:type="spellStart"/>
            <w:r w:rsidRPr="00B81F03">
              <w:rPr>
                <w:snapToGrid w:val="0"/>
                <w:color w:val="000000"/>
                <w:sz w:val="22"/>
                <w:szCs w:val="22"/>
              </w:rPr>
              <w:t>CoCr</w:t>
            </w:r>
            <w:proofErr w:type="spellEnd"/>
            <w:r w:rsidRPr="00B81F03">
              <w:rPr>
                <w:snapToGrid w:val="0"/>
                <w:color w:val="000000"/>
                <w:sz w:val="22"/>
                <w:szCs w:val="22"/>
              </w:rPr>
              <w:t xml:space="preserve"> сплав</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обработка дистальной поверхности - пескоструйная с вафельной </w:t>
            </w:r>
            <w:proofErr w:type="spellStart"/>
            <w:r w:rsidRPr="00B81F03">
              <w:rPr>
                <w:snapToGrid w:val="0"/>
                <w:color w:val="000000"/>
                <w:sz w:val="22"/>
                <w:szCs w:val="22"/>
              </w:rPr>
              <w:t>макротекстурой</w:t>
            </w:r>
            <w:proofErr w:type="spellEnd"/>
            <w:r w:rsidRPr="00B81F03">
              <w:rPr>
                <w:snapToGrid w:val="0"/>
                <w:color w:val="000000"/>
                <w:sz w:val="22"/>
                <w:szCs w:val="22"/>
              </w:rPr>
              <w:t xml:space="preserve"> либо плазменное титановое напыление, проволока, пористое из спеченных титановых шариков.</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универсальный для правого и левого варианта</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имеет </w:t>
            </w:r>
            <w:proofErr w:type="spellStart"/>
            <w:r w:rsidRPr="00B81F03">
              <w:rPr>
                <w:snapToGrid w:val="0"/>
                <w:color w:val="000000"/>
                <w:sz w:val="22"/>
                <w:szCs w:val="22"/>
              </w:rPr>
              <w:t>килевидной</w:t>
            </w:r>
            <w:proofErr w:type="spellEnd"/>
            <w:r w:rsidRPr="00B81F03">
              <w:rPr>
                <w:snapToGrid w:val="0"/>
                <w:color w:val="000000"/>
                <w:sz w:val="22"/>
                <w:szCs w:val="22"/>
              </w:rPr>
              <w:t xml:space="preserve"> или конической формы ножку с боковыми крыльями или без</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переднезадние размеры 40-58 мм</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наружновнутренний 61 - 88 мм</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8</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3.</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Вкладыш большеберцовый</w:t>
            </w:r>
          </w:p>
        </w:tc>
        <w:tc>
          <w:tcPr>
            <w:tcW w:w="4990" w:type="dxa"/>
            <w:tcBorders>
              <w:top w:val="nil"/>
              <w:left w:val="nil"/>
              <w:bottom w:val="single" w:sz="4" w:space="0" w:color="000000"/>
              <w:right w:val="single" w:sz="4" w:space="0" w:color="000000"/>
            </w:tcBorders>
            <w:shd w:val="clear" w:color="FFFFCC" w:fill="FFFFFF"/>
            <w:vAlign w:val="center"/>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фиксированный</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Должен иметь задний стабилизатор</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мобильный либо фиксированный, позволяющий ротацию бедренного компонента не менее +/-20 градусов</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выполнен из </w:t>
            </w:r>
            <w:proofErr w:type="spellStart"/>
            <w:r w:rsidRPr="00B81F03">
              <w:rPr>
                <w:snapToGrid w:val="0"/>
                <w:color w:val="000000"/>
                <w:sz w:val="22"/>
                <w:szCs w:val="22"/>
              </w:rPr>
              <w:t>сверхвысокомолекулярного</w:t>
            </w:r>
            <w:proofErr w:type="spellEnd"/>
            <w:r w:rsidRPr="00B81F03">
              <w:rPr>
                <w:snapToGrid w:val="0"/>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B81F03">
              <w:rPr>
                <w:snapToGrid w:val="0"/>
                <w:color w:val="000000"/>
                <w:sz w:val="22"/>
                <w:szCs w:val="22"/>
              </w:rPr>
              <w:t>кГр</w:t>
            </w:r>
            <w:proofErr w:type="spellEnd"/>
            <w:r w:rsidRPr="00B81F03">
              <w:rPr>
                <w:snapToGrid w:val="0"/>
                <w:color w:val="000000"/>
                <w:sz w:val="22"/>
                <w:szCs w:val="22"/>
              </w:rPr>
              <w:t xml:space="preserve"> (3 мрад) с последующим нагреванием до 130 градусов по </w:t>
            </w:r>
            <w:proofErr w:type="spellStart"/>
            <w:r w:rsidRPr="00B81F03">
              <w:rPr>
                <w:snapToGrid w:val="0"/>
                <w:color w:val="000000"/>
                <w:sz w:val="22"/>
                <w:szCs w:val="22"/>
              </w:rPr>
              <w:t>цельсию</w:t>
            </w:r>
            <w:proofErr w:type="spellEnd"/>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Наличие примесей в форме антиоксидантов, витаминов и т.д. не допускается.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толщина вкладыша 8 - 24 мм</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 xml:space="preserve">конструкция </w:t>
            </w:r>
            <w:proofErr w:type="spellStart"/>
            <w:proofErr w:type="gramStart"/>
            <w:r w:rsidRPr="00B81F03">
              <w:rPr>
                <w:snapToGrid w:val="0"/>
                <w:color w:val="000000"/>
                <w:sz w:val="22"/>
                <w:szCs w:val="22"/>
              </w:rPr>
              <w:t>эндопротеза</w:t>
            </w:r>
            <w:proofErr w:type="spellEnd"/>
            <w:proofErr w:type="gramEnd"/>
            <w:r w:rsidRPr="00B81F03">
              <w:rPr>
                <w:snapToGrid w:val="0"/>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толщина вкладыша   9 - 24 мм</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верхняя поверхность вкладыша имеет форму сферической дуги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универсальный для правого и левого варианта</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8</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4.</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Цемент</w:t>
            </w:r>
            <w:r w:rsidRPr="00B81F03">
              <w:rPr>
                <w:snapToGrid w:val="0"/>
                <w:color w:val="000000"/>
                <w:sz w:val="22"/>
                <w:szCs w:val="22"/>
                <w:lang w:val="en-US"/>
              </w:rPr>
              <w:t xml:space="preserve"> Surgical Simplex </w:t>
            </w:r>
            <w:r w:rsidRPr="00B81F03">
              <w:rPr>
                <w:snapToGrid w:val="0"/>
                <w:color w:val="000000"/>
                <w:sz w:val="22"/>
                <w:szCs w:val="22"/>
              </w:rPr>
              <w:t>Р</w:t>
            </w:r>
            <w:r w:rsidRPr="00B81F03">
              <w:rPr>
                <w:snapToGrid w:val="0"/>
                <w:color w:val="000000"/>
                <w:sz w:val="22"/>
                <w:szCs w:val="22"/>
                <w:lang w:val="en-US"/>
              </w:rPr>
              <w:t xml:space="preserve">, </w:t>
            </w:r>
            <w:r w:rsidRPr="00B81F03">
              <w:rPr>
                <w:snapToGrid w:val="0"/>
                <w:color w:val="000000"/>
                <w:sz w:val="22"/>
                <w:szCs w:val="22"/>
              </w:rPr>
              <w:t>состав</w:t>
            </w:r>
            <w:r w:rsidRPr="00B81F03">
              <w:rPr>
                <w:snapToGrid w:val="0"/>
                <w:color w:val="000000"/>
                <w:sz w:val="22"/>
                <w:szCs w:val="22"/>
                <w:lang w:val="en-US"/>
              </w:rPr>
              <w:t xml:space="preserve">: 1. </w:t>
            </w:r>
            <w:r w:rsidRPr="00B81F03">
              <w:rPr>
                <w:snapToGrid w:val="0"/>
                <w:color w:val="000000"/>
                <w:sz w:val="22"/>
                <w:szCs w:val="22"/>
              </w:rPr>
              <w:t xml:space="preserve">Пакет с порошком 40 гр. 2. Ампула с жидким мономером 20 мл </w:t>
            </w:r>
          </w:p>
        </w:tc>
        <w:tc>
          <w:tcPr>
            <w:tcW w:w="4990" w:type="dxa"/>
            <w:tcBorders>
              <w:top w:val="nil"/>
              <w:left w:val="nil"/>
              <w:bottom w:val="single" w:sz="4" w:space="0" w:color="000000"/>
              <w:right w:val="single" w:sz="4" w:space="0" w:color="000000"/>
            </w:tcBorders>
            <w:shd w:val="clear" w:color="FFFFCC" w:fill="FFFFFF"/>
            <w:vAlign w:val="center"/>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Должен в процессе приготовления проходить через фазу низкой и фазу средней вязкости</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Производитель должен официально разрешать применять цемент как в фазе низкой, так и в фазе средней вязкости</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16</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5.</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 xml:space="preserve">Разрезаемая антимикробная хирургическая пленка </w:t>
            </w:r>
            <w:proofErr w:type="spellStart"/>
            <w:r w:rsidRPr="00B81F03">
              <w:rPr>
                <w:snapToGrid w:val="0"/>
                <w:color w:val="000000"/>
                <w:sz w:val="22"/>
                <w:szCs w:val="22"/>
              </w:rPr>
              <w:t>loban</w:t>
            </w:r>
            <w:proofErr w:type="spellEnd"/>
            <w:r w:rsidRPr="00B81F03">
              <w:rPr>
                <w:snapToGrid w:val="0"/>
                <w:color w:val="000000"/>
                <w:sz w:val="22"/>
                <w:szCs w:val="22"/>
              </w:rPr>
              <w:t xml:space="preserve"> 2, размер: 56 см х 60 см (с </w:t>
            </w:r>
            <w:proofErr w:type="spellStart"/>
            <w:r w:rsidRPr="00B81F03">
              <w:rPr>
                <w:snapToGrid w:val="0"/>
                <w:color w:val="000000"/>
                <w:sz w:val="22"/>
                <w:szCs w:val="22"/>
              </w:rPr>
              <w:t>йодофором</w:t>
            </w:r>
            <w:proofErr w:type="spellEnd"/>
            <w:r w:rsidRPr="00B81F03">
              <w:rPr>
                <w:snapToGrid w:val="0"/>
                <w:color w:val="000000"/>
                <w:sz w:val="22"/>
                <w:szCs w:val="22"/>
              </w:rPr>
              <w:t xml:space="preserve">, 10 </w:t>
            </w:r>
            <w:proofErr w:type="spellStart"/>
            <w:r w:rsidRPr="00B81F03">
              <w:rPr>
                <w:snapToGrid w:val="0"/>
                <w:color w:val="000000"/>
                <w:sz w:val="22"/>
                <w:szCs w:val="22"/>
              </w:rPr>
              <w:t>шт</w:t>
            </w:r>
            <w:proofErr w:type="spellEnd"/>
            <w:r w:rsidRPr="00B81F03">
              <w:rPr>
                <w:snapToGrid w:val="0"/>
                <w:color w:val="000000"/>
                <w:sz w:val="22"/>
                <w:szCs w:val="22"/>
              </w:rPr>
              <w:t>/</w:t>
            </w:r>
            <w:proofErr w:type="spellStart"/>
            <w:r w:rsidRPr="00B81F03">
              <w:rPr>
                <w:snapToGrid w:val="0"/>
                <w:color w:val="000000"/>
                <w:sz w:val="22"/>
                <w:szCs w:val="22"/>
              </w:rPr>
              <w:t>упак</w:t>
            </w:r>
            <w:proofErr w:type="spellEnd"/>
            <w:r w:rsidRPr="00B81F03">
              <w:rPr>
                <w:snapToGrid w:val="0"/>
                <w:color w:val="000000"/>
                <w:sz w:val="22"/>
                <w:szCs w:val="22"/>
              </w:rPr>
              <w:t>)</w:t>
            </w:r>
          </w:p>
        </w:tc>
        <w:tc>
          <w:tcPr>
            <w:tcW w:w="4990"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proofErr w:type="spellStart"/>
            <w:r w:rsidRPr="00B81F03">
              <w:rPr>
                <w:snapToGrid w:val="0"/>
                <w:color w:val="000000"/>
                <w:sz w:val="22"/>
                <w:szCs w:val="22"/>
              </w:rPr>
              <w:t>Гипоаллергенная</w:t>
            </w:r>
            <w:proofErr w:type="spellEnd"/>
            <w:r w:rsidRPr="00B81F03">
              <w:rPr>
                <w:snapToGrid w:val="0"/>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Доказанная высокая эффективность против 12 наиболее устойчивых микроорганизмов (например, MRSA, </w:t>
            </w:r>
            <w:proofErr w:type="spellStart"/>
            <w:r w:rsidRPr="00B81F03">
              <w:rPr>
                <w:snapToGrid w:val="0"/>
                <w:color w:val="000000"/>
                <w:sz w:val="22"/>
                <w:szCs w:val="22"/>
              </w:rPr>
              <w:t>Staph</w:t>
            </w:r>
            <w:proofErr w:type="spellEnd"/>
            <w:r w:rsidRPr="00B81F03">
              <w:rPr>
                <w:snapToGrid w:val="0"/>
                <w:color w:val="000000"/>
                <w:sz w:val="22"/>
                <w:szCs w:val="22"/>
              </w:rPr>
              <w:t xml:space="preserve">. </w:t>
            </w:r>
            <w:proofErr w:type="spellStart"/>
            <w:r w:rsidRPr="00B81F03">
              <w:rPr>
                <w:snapToGrid w:val="0"/>
                <w:color w:val="000000"/>
                <w:sz w:val="22"/>
                <w:szCs w:val="22"/>
                <w:lang w:val="en-US"/>
              </w:rPr>
              <w:t>Aureus</w:t>
            </w:r>
            <w:proofErr w:type="spellEnd"/>
            <w:r w:rsidRPr="00B81F03">
              <w:rPr>
                <w:snapToGrid w:val="0"/>
                <w:color w:val="000000"/>
                <w:sz w:val="22"/>
                <w:szCs w:val="22"/>
                <w:lang w:val="en-US"/>
              </w:rPr>
              <w:t xml:space="preserve">, </w:t>
            </w:r>
            <w:proofErr w:type="spellStart"/>
            <w:r w:rsidRPr="00B81F03">
              <w:rPr>
                <w:snapToGrid w:val="0"/>
                <w:color w:val="000000"/>
                <w:sz w:val="22"/>
                <w:szCs w:val="22"/>
                <w:lang w:val="en-US"/>
              </w:rPr>
              <w:t>Corynebacterium</w:t>
            </w:r>
            <w:proofErr w:type="spellEnd"/>
            <w:r w:rsidRPr="00B81F03">
              <w:rPr>
                <w:snapToGrid w:val="0"/>
                <w:color w:val="000000"/>
                <w:sz w:val="22"/>
                <w:szCs w:val="22"/>
                <w:lang w:val="en-US"/>
              </w:rPr>
              <w:t xml:space="preserve"> sp., Hemolytic strep. E. </w:t>
            </w:r>
            <w:proofErr w:type="spellStart"/>
            <w:r w:rsidRPr="00B81F03">
              <w:rPr>
                <w:snapToGrid w:val="0"/>
                <w:color w:val="000000"/>
                <w:sz w:val="22"/>
                <w:szCs w:val="22"/>
                <w:lang w:val="en-US"/>
              </w:rPr>
              <w:t>faecalis</w:t>
            </w:r>
            <w:proofErr w:type="spellEnd"/>
            <w:r w:rsidRPr="00B81F03">
              <w:rPr>
                <w:snapToGrid w:val="0"/>
                <w:color w:val="000000"/>
                <w:sz w:val="22"/>
                <w:szCs w:val="22"/>
                <w:lang w:val="en-US"/>
              </w:rPr>
              <w:t xml:space="preserve">, Enterococcus spp. </w:t>
            </w:r>
            <w:r w:rsidRPr="00B81F03">
              <w:rPr>
                <w:snapToGrid w:val="0"/>
                <w:color w:val="000000"/>
                <w:sz w:val="22"/>
                <w:szCs w:val="22"/>
              </w:rPr>
              <w:t>и</w:t>
            </w:r>
            <w:r w:rsidRPr="00B81F03">
              <w:rPr>
                <w:snapToGrid w:val="0"/>
                <w:color w:val="000000"/>
                <w:sz w:val="22"/>
                <w:szCs w:val="22"/>
                <w:lang w:val="en-US"/>
              </w:rPr>
              <w:t xml:space="preserve"> </w:t>
            </w:r>
            <w:r w:rsidRPr="00B81F03">
              <w:rPr>
                <w:snapToGrid w:val="0"/>
                <w:color w:val="000000"/>
                <w:sz w:val="22"/>
                <w:szCs w:val="22"/>
              </w:rPr>
              <w:t>т</w:t>
            </w:r>
            <w:r w:rsidRPr="00B81F03">
              <w:rPr>
                <w:snapToGrid w:val="0"/>
                <w:color w:val="000000"/>
                <w:sz w:val="22"/>
                <w:szCs w:val="22"/>
                <w:lang w:val="en-US"/>
              </w:rPr>
              <w:t>.</w:t>
            </w:r>
            <w:r w:rsidRPr="00B81F03">
              <w:rPr>
                <w:snapToGrid w:val="0"/>
                <w:color w:val="000000"/>
                <w:sz w:val="22"/>
                <w:szCs w:val="22"/>
              </w:rPr>
              <w:t>д</w:t>
            </w:r>
            <w:r w:rsidRPr="00B81F03">
              <w:rPr>
                <w:snapToGrid w:val="0"/>
                <w:color w:val="000000"/>
                <w:sz w:val="22"/>
                <w:szCs w:val="22"/>
                <w:lang w:val="en-US"/>
              </w:rPr>
              <w:t xml:space="preserve">.). </w:t>
            </w:r>
            <w:r w:rsidRPr="00B81F03">
              <w:rPr>
                <w:snapToGrid w:val="0"/>
                <w:color w:val="000000"/>
                <w:sz w:val="22"/>
                <w:szCs w:val="22"/>
              </w:rPr>
              <w:t xml:space="preserve">Антимикробная пленка </w:t>
            </w:r>
            <w:proofErr w:type="spellStart"/>
            <w:r w:rsidRPr="00B81F03">
              <w:rPr>
                <w:snapToGrid w:val="0"/>
                <w:color w:val="000000"/>
                <w:sz w:val="22"/>
                <w:szCs w:val="22"/>
              </w:rPr>
              <w:t>кислородопроницаема</w:t>
            </w:r>
            <w:proofErr w:type="spellEnd"/>
            <w:r w:rsidRPr="00B81F03">
              <w:rPr>
                <w:snapToGrid w:val="0"/>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w:t>
            </w:r>
            <w:r w:rsidRPr="00B81F03">
              <w:rPr>
                <w:snapToGrid w:val="0"/>
                <w:color w:val="000000"/>
                <w:sz w:val="22"/>
                <w:szCs w:val="22"/>
              </w:rPr>
              <w:lastRenderedPageBreak/>
              <w:t xml:space="preserve">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1F03">
              <w:rPr>
                <w:snapToGrid w:val="0"/>
                <w:color w:val="000000"/>
                <w:sz w:val="22"/>
                <w:szCs w:val="22"/>
              </w:rPr>
              <w:t>адгезива</w:t>
            </w:r>
            <w:proofErr w:type="spellEnd"/>
            <w:r w:rsidRPr="00B81F03">
              <w:rPr>
                <w:snapToGrid w:val="0"/>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10</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6.</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Комплект белья хирургического для операционных однократного применения: комплект с простыней с вырезом (стерильно)</w:t>
            </w:r>
          </w:p>
        </w:tc>
        <w:tc>
          <w:tcPr>
            <w:tcW w:w="4990"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Комплект белья хирургического с простыней с вырезом. Стерильный, одноразовый. Для ортопедии.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В комплект входит:</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r w:rsidRPr="00B81F03">
              <w:rPr>
                <w:snapToGrid w:val="0"/>
                <w:color w:val="000000"/>
                <w:sz w:val="22"/>
                <w:szCs w:val="22"/>
              </w:rPr>
              <w:t>из</w:t>
            </w:r>
            <w:proofErr w:type="spellEnd"/>
            <w:r w:rsidRPr="00B81F03">
              <w:rPr>
                <w:snapToGrid w:val="0"/>
                <w:color w:val="000000"/>
                <w:sz w:val="22"/>
                <w:szCs w:val="22"/>
              </w:rPr>
              <w:t xml:space="preserve"> нетканого впитывающего материала плотностью не менее 40 г/м²</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- 1 простыня с вырезом 200х260см, вырез 20х102см должен быть округлой U-образной формы. Вокруг выреза должна быть зона высокого </w:t>
            </w:r>
            <w:r w:rsidRPr="00B81F03">
              <w:rPr>
                <w:snapToGrid w:val="0"/>
                <w:color w:val="000000"/>
                <w:sz w:val="22"/>
                <w:szCs w:val="22"/>
              </w:rPr>
              <w:lastRenderedPageBreak/>
              <w:t xml:space="preserve">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 xml:space="preserve">- 1 лента клейкая операционная 9х49см из нетканого материала на адгезивной основе, покрытой защитной полоской из </w:t>
            </w:r>
            <w:proofErr w:type="spellStart"/>
            <w:r w:rsidRPr="00B81F03">
              <w:rPr>
                <w:snapToGrid w:val="0"/>
                <w:color w:val="000000"/>
                <w:sz w:val="22"/>
                <w:szCs w:val="22"/>
              </w:rPr>
              <w:t>силиконизированной</w:t>
            </w:r>
            <w:proofErr w:type="spellEnd"/>
            <w:r w:rsidRPr="00B81F03">
              <w:rPr>
                <w:snapToGrid w:val="0"/>
                <w:color w:val="000000"/>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B81F03">
              <w:rPr>
                <w:snapToGrid w:val="0"/>
                <w:color w:val="000000"/>
                <w:sz w:val="22"/>
                <w:szCs w:val="22"/>
              </w:rPr>
              <w:t>адгезива</w:t>
            </w:r>
            <w:proofErr w:type="spellEnd"/>
            <w:r w:rsidRPr="00B81F03">
              <w:rPr>
                <w:snapToGrid w:val="0"/>
                <w:color w:val="000000"/>
                <w:sz w:val="22"/>
                <w:szCs w:val="22"/>
              </w:rPr>
              <w:t>, позволяющие избежать прилипания перчаток к клейкому краю;</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15</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7.</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 xml:space="preserve">Ножка бедренная </w:t>
            </w:r>
          </w:p>
        </w:tc>
        <w:tc>
          <w:tcPr>
            <w:tcW w:w="4990"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Форма</w:t>
            </w:r>
          </w:p>
          <w:p w:rsidR="00B81F03" w:rsidRPr="00B81F03" w:rsidRDefault="00B81F03" w:rsidP="00B81F03">
            <w:pPr>
              <w:pStyle w:val="22"/>
              <w:ind w:firstLine="142"/>
              <w:contextualSpacing/>
              <w:jc w:val="both"/>
              <w:rPr>
                <w:snapToGrid w:val="0"/>
                <w:color w:val="000000"/>
                <w:sz w:val="22"/>
                <w:szCs w:val="22"/>
              </w:rPr>
            </w:pPr>
            <w:proofErr w:type="spellStart"/>
            <w:r w:rsidRPr="00B81F03">
              <w:rPr>
                <w:snapToGrid w:val="0"/>
                <w:color w:val="000000"/>
                <w:sz w:val="22"/>
                <w:szCs w:val="22"/>
              </w:rPr>
              <w:t>Безворотничковая</w:t>
            </w:r>
            <w:proofErr w:type="spellEnd"/>
            <w:r w:rsidRPr="00B81F03">
              <w:rPr>
                <w:snapToGrid w:val="0"/>
                <w:color w:val="000000"/>
                <w:sz w:val="22"/>
                <w:szCs w:val="22"/>
              </w:rPr>
              <w:t>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Классическая клиновидная;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Материал</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Титановый сплав, не содержащий ванадия</w:t>
            </w:r>
          </w:p>
          <w:p w:rsidR="00B81F03" w:rsidRPr="00B81F03" w:rsidRDefault="00B81F03" w:rsidP="00B81F03">
            <w:pPr>
              <w:pStyle w:val="22"/>
              <w:ind w:firstLine="142"/>
              <w:contextualSpacing/>
              <w:jc w:val="both"/>
              <w:rPr>
                <w:snapToGrid w:val="0"/>
                <w:color w:val="000000"/>
                <w:sz w:val="22"/>
                <w:szCs w:val="22"/>
              </w:rPr>
            </w:pPr>
            <w:proofErr w:type="spellStart"/>
            <w:r w:rsidRPr="00B81F03">
              <w:rPr>
                <w:snapToGrid w:val="0"/>
                <w:color w:val="000000"/>
                <w:sz w:val="22"/>
                <w:szCs w:val="22"/>
              </w:rPr>
              <w:t>Шеечно-диафизарный</w:t>
            </w:r>
            <w:proofErr w:type="spellEnd"/>
            <w:r w:rsidRPr="00B81F03">
              <w:rPr>
                <w:snapToGrid w:val="0"/>
                <w:color w:val="000000"/>
                <w:sz w:val="22"/>
                <w:szCs w:val="22"/>
              </w:rPr>
              <w:t xml:space="preserve"> угол</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не менее двух вариантов офсета за счет прямой </w:t>
            </w:r>
            <w:proofErr w:type="spellStart"/>
            <w:r w:rsidRPr="00B81F03">
              <w:rPr>
                <w:snapToGrid w:val="0"/>
                <w:color w:val="000000"/>
                <w:sz w:val="22"/>
                <w:szCs w:val="22"/>
              </w:rPr>
              <w:t>медиализации</w:t>
            </w:r>
            <w:proofErr w:type="spellEnd"/>
            <w:r w:rsidRPr="00B81F03">
              <w:rPr>
                <w:snapToGrid w:val="0"/>
                <w:color w:val="000000"/>
                <w:sz w:val="22"/>
                <w:szCs w:val="22"/>
              </w:rPr>
              <w:t xml:space="preserve"> шейки или изменения </w:t>
            </w:r>
            <w:proofErr w:type="spellStart"/>
            <w:r w:rsidRPr="00B81F03">
              <w:rPr>
                <w:snapToGrid w:val="0"/>
                <w:color w:val="000000"/>
                <w:sz w:val="22"/>
                <w:szCs w:val="22"/>
              </w:rPr>
              <w:t>шеечно-диафизарного</w:t>
            </w:r>
            <w:proofErr w:type="spellEnd"/>
            <w:r w:rsidRPr="00B81F03">
              <w:rPr>
                <w:snapToGrid w:val="0"/>
                <w:color w:val="000000"/>
                <w:sz w:val="22"/>
                <w:szCs w:val="22"/>
              </w:rPr>
              <w:t xml:space="preserve"> угла 127º</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Зона, имеющая покрытие</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проксимальная часть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Тип покрытия</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титановое плазменное напыление с нанесением поверх его </w:t>
            </w:r>
            <w:proofErr w:type="spellStart"/>
            <w:r w:rsidRPr="00B81F03">
              <w:rPr>
                <w:snapToGrid w:val="0"/>
                <w:color w:val="000000"/>
                <w:sz w:val="22"/>
                <w:szCs w:val="22"/>
              </w:rPr>
              <w:t>гидроксиаппатитового</w:t>
            </w:r>
            <w:proofErr w:type="spellEnd"/>
            <w:r w:rsidRPr="00B81F03">
              <w:rPr>
                <w:snapToGrid w:val="0"/>
                <w:color w:val="000000"/>
                <w:sz w:val="22"/>
                <w:szCs w:val="22"/>
              </w:rPr>
              <w:t xml:space="preserve"> покрытия толщиной не менее 50 микрон</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Конус для головки</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соответствует посадочному конусу предоставляемой головки</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Количество стандартных типоразмеров:</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Не менее 8 на каждый </w:t>
            </w:r>
            <w:proofErr w:type="spellStart"/>
            <w:r w:rsidRPr="00B81F03">
              <w:rPr>
                <w:snapToGrid w:val="0"/>
                <w:color w:val="000000"/>
                <w:sz w:val="22"/>
                <w:szCs w:val="22"/>
              </w:rPr>
              <w:t>шеечно-диафизарный</w:t>
            </w:r>
            <w:proofErr w:type="spellEnd"/>
            <w:r w:rsidRPr="00B81F03">
              <w:rPr>
                <w:snapToGrid w:val="0"/>
                <w:color w:val="000000"/>
                <w:sz w:val="22"/>
                <w:szCs w:val="22"/>
              </w:rPr>
              <w:t xml:space="preserve"> угол, всего 16</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Офсет</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Прогрессивное увеличение длины ножки с увеличением размера</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Возможность использования с керамическими головками.</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соответствие</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Диапазон офсета с головкой + 0(в мм)</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38 – 54</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Диапазон длин (от медиального </w:t>
            </w:r>
            <w:proofErr w:type="spellStart"/>
            <w:r w:rsidRPr="00B81F03">
              <w:rPr>
                <w:snapToGrid w:val="0"/>
                <w:color w:val="000000"/>
                <w:sz w:val="22"/>
                <w:szCs w:val="22"/>
              </w:rPr>
              <w:t>калькара</w:t>
            </w:r>
            <w:proofErr w:type="spellEnd"/>
            <w:r w:rsidRPr="00B81F03">
              <w:rPr>
                <w:snapToGrid w:val="0"/>
                <w:color w:val="000000"/>
                <w:sz w:val="22"/>
                <w:szCs w:val="22"/>
              </w:rPr>
              <w:t xml:space="preserve"> до нижнего полюса) (мм)</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110 – 145</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8.</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 xml:space="preserve">Клинок, тип «Макинтош» (№3, изогнутый, сменный </w:t>
            </w:r>
            <w:proofErr w:type="spellStart"/>
            <w:r w:rsidRPr="00B81F03">
              <w:rPr>
                <w:snapToGrid w:val="0"/>
                <w:color w:val="000000"/>
                <w:sz w:val="22"/>
                <w:szCs w:val="22"/>
              </w:rPr>
              <w:t>световод</w:t>
            </w:r>
            <w:proofErr w:type="spellEnd"/>
            <w:r w:rsidRPr="00B81F03">
              <w:rPr>
                <w:snapToGrid w:val="0"/>
                <w:color w:val="000000"/>
                <w:sz w:val="22"/>
                <w:szCs w:val="22"/>
              </w:rPr>
              <w:t>)</w:t>
            </w:r>
          </w:p>
        </w:tc>
        <w:tc>
          <w:tcPr>
            <w:tcW w:w="4990"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Изогнутый клинок с </w:t>
            </w:r>
            <w:proofErr w:type="spellStart"/>
            <w:r w:rsidRPr="00B81F03">
              <w:rPr>
                <w:snapToGrid w:val="0"/>
                <w:color w:val="000000"/>
                <w:sz w:val="22"/>
                <w:szCs w:val="22"/>
              </w:rPr>
              <w:t>фиборооптическим</w:t>
            </w:r>
            <w:proofErr w:type="spellEnd"/>
            <w:r w:rsidRPr="00B81F03">
              <w:rPr>
                <w:snapToGrid w:val="0"/>
                <w:color w:val="000000"/>
                <w:sz w:val="22"/>
                <w:szCs w:val="22"/>
              </w:rPr>
              <w:t xml:space="preserve"> освещением. Матовая не </w:t>
            </w:r>
            <w:proofErr w:type="spellStart"/>
            <w:r w:rsidRPr="00B81F03">
              <w:rPr>
                <w:snapToGrid w:val="0"/>
                <w:color w:val="000000"/>
                <w:sz w:val="22"/>
                <w:szCs w:val="22"/>
              </w:rPr>
              <w:t>бликующая</w:t>
            </w:r>
            <w:proofErr w:type="spellEnd"/>
            <w:r w:rsidRPr="00B81F03">
              <w:rPr>
                <w:snapToGrid w:val="0"/>
                <w:color w:val="000000"/>
                <w:sz w:val="22"/>
                <w:szCs w:val="22"/>
              </w:rPr>
              <w:t xml:space="preserve"> нержавеющая сталь. Съемный </w:t>
            </w:r>
            <w:proofErr w:type="spellStart"/>
            <w:r w:rsidRPr="00B81F03">
              <w:rPr>
                <w:snapToGrid w:val="0"/>
                <w:color w:val="000000"/>
                <w:sz w:val="22"/>
                <w:szCs w:val="22"/>
              </w:rPr>
              <w:t>световод</w:t>
            </w:r>
            <w:proofErr w:type="spellEnd"/>
            <w:r w:rsidRPr="00B81F03">
              <w:rPr>
                <w:snapToGrid w:val="0"/>
                <w:color w:val="000000"/>
                <w:sz w:val="22"/>
                <w:szCs w:val="22"/>
              </w:rPr>
              <w:t xml:space="preserve">.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Корпус: металл.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Тип освещения: </w:t>
            </w:r>
            <w:proofErr w:type="spellStart"/>
            <w:r w:rsidRPr="00B81F03">
              <w:rPr>
                <w:snapToGrid w:val="0"/>
                <w:color w:val="000000"/>
                <w:sz w:val="22"/>
                <w:szCs w:val="22"/>
              </w:rPr>
              <w:t>фиброоптика</w:t>
            </w:r>
            <w:proofErr w:type="spellEnd"/>
            <w:r w:rsidRPr="00B81F03">
              <w:rPr>
                <w:snapToGrid w:val="0"/>
                <w:color w:val="000000"/>
                <w:sz w:val="22"/>
                <w:szCs w:val="22"/>
              </w:rPr>
              <w:t xml:space="preserve"> съемная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Тип клинка: </w:t>
            </w:r>
            <w:proofErr w:type="spellStart"/>
            <w:r w:rsidRPr="00B81F03">
              <w:rPr>
                <w:snapToGrid w:val="0"/>
                <w:color w:val="000000"/>
                <w:sz w:val="22"/>
                <w:szCs w:val="22"/>
              </w:rPr>
              <w:t>Mackintosh</w:t>
            </w:r>
            <w:proofErr w:type="spellEnd"/>
            <w:r w:rsidRPr="00B81F03">
              <w:rPr>
                <w:snapToGrid w:val="0"/>
                <w:color w:val="000000"/>
                <w:sz w:val="22"/>
                <w:szCs w:val="22"/>
              </w:rPr>
              <w:t xml:space="preserve">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Размер: № 3 </w:t>
            </w:r>
          </w:p>
          <w:p w:rsidR="00B81F03" w:rsidRPr="00B81F03" w:rsidRDefault="00B81F03" w:rsidP="00AA1519">
            <w:pPr>
              <w:pStyle w:val="22"/>
              <w:ind w:firstLine="142"/>
              <w:contextualSpacing/>
              <w:jc w:val="both"/>
              <w:rPr>
                <w:snapToGrid w:val="0"/>
                <w:color w:val="000000"/>
                <w:sz w:val="22"/>
                <w:szCs w:val="22"/>
              </w:rPr>
            </w:pPr>
            <w:r w:rsidRPr="00B81F03">
              <w:rPr>
                <w:snapToGrid w:val="0"/>
                <w:color w:val="000000"/>
                <w:sz w:val="22"/>
                <w:szCs w:val="22"/>
              </w:rPr>
              <w:t xml:space="preserve">Артикул: 03.42013.6315 399 </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w:t>
            </w:r>
          </w:p>
        </w:tc>
      </w:tr>
      <w:tr w:rsidR="00B81F03" w:rsidRPr="00B81F03" w:rsidTr="00B81F03">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9.</w:t>
            </w:r>
          </w:p>
        </w:tc>
        <w:tc>
          <w:tcPr>
            <w:tcW w:w="2246"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 xml:space="preserve">Клинок, тип «Макинтош» (№4, изогнутый, сменный </w:t>
            </w:r>
            <w:proofErr w:type="spellStart"/>
            <w:r w:rsidRPr="00B81F03">
              <w:rPr>
                <w:snapToGrid w:val="0"/>
                <w:color w:val="000000"/>
                <w:sz w:val="22"/>
                <w:szCs w:val="22"/>
              </w:rPr>
              <w:t>световод</w:t>
            </w:r>
            <w:proofErr w:type="spellEnd"/>
            <w:r w:rsidRPr="00B81F03">
              <w:rPr>
                <w:snapToGrid w:val="0"/>
                <w:color w:val="000000"/>
                <w:sz w:val="22"/>
                <w:szCs w:val="22"/>
              </w:rPr>
              <w:t>)</w:t>
            </w:r>
          </w:p>
        </w:tc>
        <w:tc>
          <w:tcPr>
            <w:tcW w:w="4990" w:type="dxa"/>
            <w:tcBorders>
              <w:top w:val="nil"/>
              <w:left w:val="nil"/>
              <w:bottom w:val="single" w:sz="4" w:space="0" w:color="000000"/>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Изогнутый клинок с </w:t>
            </w:r>
            <w:proofErr w:type="spellStart"/>
            <w:r w:rsidRPr="00B81F03">
              <w:rPr>
                <w:snapToGrid w:val="0"/>
                <w:color w:val="000000"/>
                <w:sz w:val="22"/>
                <w:szCs w:val="22"/>
              </w:rPr>
              <w:t>фиборооптическим</w:t>
            </w:r>
            <w:proofErr w:type="spellEnd"/>
            <w:r w:rsidRPr="00B81F03">
              <w:rPr>
                <w:snapToGrid w:val="0"/>
                <w:color w:val="000000"/>
                <w:sz w:val="22"/>
                <w:szCs w:val="22"/>
              </w:rPr>
              <w:t xml:space="preserve"> освещением. Матовая не </w:t>
            </w:r>
            <w:proofErr w:type="spellStart"/>
            <w:r w:rsidRPr="00B81F03">
              <w:rPr>
                <w:snapToGrid w:val="0"/>
                <w:color w:val="000000"/>
                <w:sz w:val="22"/>
                <w:szCs w:val="22"/>
              </w:rPr>
              <w:t>бликующая</w:t>
            </w:r>
            <w:proofErr w:type="spellEnd"/>
            <w:r w:rsidRPr="00B81F03">
              <w:rPr>
                <w:snapToGrid w:val="0"/>
                <w:color w:val="000000"/>
                <w:sz w:val="22"/>
                <w:szCs w:val="22"/>
              </w:rPr>
              <w:t xml:space="preserve"> нержавеющая сталь. Съемный </w:t>
            </w:r>
            <w:proofErr w:type="spellStart"/>
            <w:r w:rsidRPr="00B81F03">
              <w:rPr>
                <w:snapToGrid w:val="0"/>
                <w:color w:val="000000"/>
                <w:sz w:val="22"/>
                <w:szCs w:val="22"/>
              </w:rPr>
              <w:t>световод</w:t>
            </w:r>
            <w:proofErr w:type="spellEnd"/>
            <w:r w:rsidRPr="00B81F03">
              <w:rPr>
                <w:snapToGrid w:val="0"/>
                <w:color w:val="000000"/>
                <w:sz w:val="22"/>
                <w:szCs w:val="22"/>
              </w:rPr>
              <w:t xml:space="preserve">.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Корпус: металл.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Тип освещения: </w:t>
            </w:r>
            <w:proofErr w:type="spellStart"/>
            <w:r w:rsidRPr="00B81F03">
              <w:rPr>
                <w:snapToGrid w:val="0"/>
                <w:color w:val="000000"/>
                <w:sz w:val="22"/>
                <w:szCs w:val="22"/>
              </w:rPr>
              <w:t>фиброоптика</w:t>
            </w:r>
            <w:proofErr w:type="spellEnd"/>
            <w:r w:rsidRPr="00B81F03">
              <w:rPr>
                <w:snapToGrid w:val="0"/>
                <w:color w:val="000000"/>
                <w:sz w:val="22"/>
                <w:szCs w:val="22"/>
              </w:rPr>
              <w:t xml:space="preserve"> съемная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 xml:space="preserve">Тип клинка: </w:t>
            </w:r>
            <w:proofErr w:type="spellStart"/>
            <w:r w:rsidRPr="00B81F03">
              <w:rPr>
                <w:snapToGrid w:val="0"/>
                <w:color w:val="000000"/>
                <w:sz w:val="22"/>
                <w:szCs w:val="22"/>
              </w:rPr>
              <w:t>Mackintosh</w:t>
            </w:r>
            <w:proofErr w:type="spellEnd"/>
            <w:r w:rsidRPr="00B81F03">
              <w:rPr>
                <w:snapToGrid w:val="0"/>
                <w:color w:val="000000"/>
                <w:sz w:val="22"/>
                <w:szCs w:val="22"/>
              </w:rPr>
              <w:t xml:space="preserve"> </w:t>
            </w:r>
          </w:p>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Размер: № 4</w:t>
            </w:r>
          </w:p>
          <w:p w:rsidR="00B81F03" w:rsidRPr="00B81F03" w:rsidRDefault="00B81F03" w:rsidP="00AA1519">
            <w:pPr>
              <w:pStyle w:val="22"/>
              <w:ind w:firstLine="142"/>
              <w:contextualSpacing/>
              <w:jc w:val="both"/>
              <w:rPr>
                <w:snapToGrid w:val="0"/>
                <w:color w:val="000000"/>
                <w:sz w:val="22"/>
                <w:szCs w:val="22"/>
              </w:rPr>
            </w:pPr>
            <w:r w:rsidRPr="00B81F03">
              <w:rPr>
                <w:snapToGrid w:val="0"/>
                <w:color w:val="000000"/>
                <w:sz w:val="22"/>
                <w:szCs w:val="22"/>
              </w:rPr>
              <w:t>Артикул: 03.42013.641</w:t>
            </w:r>
          </w:p>
        </w:tc>
        <w:tc>
          <w:tcPr>
            <w:tcW w:w="1202" w:type="dxa"/>
            <w:tcBorders>
              <w:top w:val="nil"/>
              <w:left w:val="nil"/>
              <w:bottom w:val="single" w:sz="4" w:space="0" w:color="000000"/>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proofErr w:type="spellStart"/>
            <w:r w:rsidRPr="00B81F03">
              <w:rPr>
                <w:snapToGrid w:val="0"/>
                <w:color w:val="000000"/>
                <w:sz w:val="22"/>
                <w:szCs w:val="22"/>
              </w:rPr>
              <w:t>шт</w:t>
            </w:r>
            <w:proofErr w:type="spellEnd"/>
          </w:p>
        </w:tc>
        <w:tc>
          <w:tcPr>
            <w:tcW w:w="976" w:type="dxa"/>
            <w:tcBorders>
              <w:top w:val="nil"/>
              <w:left w:val="single" w:sz="4" w:space="0" w:color="auto"/>
              <w:bottom w:val="single" w:sz="4" w:space="0" w:color="000000"/>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w:t>
            </w:r>
          </w:p>
        </w:tc>
      </w:tr>
      <w:tr w:rsidR="00B81F03" w:rsidRPr="00B81F03" w:rsidTr="00B81F03">
        <w:trPr>
          <w:trHeight w:val="255"/>
        </w:trPr>
        <w:tc>
          <w:tcPr>
            <w:tcW w:w="656" w:type="dxa"/>
            <w:tcBorders>
              <w:top w:val="nil"/>
              <w:left w:val="single" w:sz="4" w:space="0" w:color="000000"/>
              <w:bottom w:val="nil"/>
              <w:right w:val="single" w:sz="4" w:space="0" w:color="000000"/>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10.</w:t>
            </w:r>
          </w:p>
        </w:tc>
        <w:tc>
          <w:tcPr>
            <w:tcW w:w="2246" w:type="dxa"/>
            <w:tcBorders>
              <w:top w:val="nil"/>
              <w:left w:val="nil"/>
              <w:bottom w:val="nil"/>
              <w:right w:val="single" w:sz="4" w:space="0" w:color="000000"/>
            </w:tcBorders>
            <w:shd w:val="clear" w:color="FFFFCC" w:fill="FFFFFF"/>
            <w:hideMark/>
          </w:tcPr>
          <w:p w:rsidR="00B81F03" w:rsidRPr="00B81F03" w:rsidRDefault="00B81F03" w:rsidP="00B81F03">
            <w:pPr>
              <w:pStyle w:val="22"/>
              <w:spacing w:after="0" w:line="240" w:lineRule="auto"/>
              <w:ind w:firstLine="142"/>
              <w:contextualSpacing/>
              <w:jc w:val="both"/>
              <w:rPr>
                <w:snapToGrid w:val="0"/>
                <w:color w:val="000000"/>
                <w:sz w:val="22"/>
                <w:szCs w:val="22"/>
              </w:rPr>
            </w:pPr>
            <w:r w:rsidRPr="00B81F03">
              <w:rPr>
                <w:snapToGrid w:val="0"/>
                <w:color w:val="000000"/>
                <w:sz w:val="22"/>
                <w:szCs w:val="22"/>
              </w:rPr>
              <w:t>Рукоять (средняя к ларингоскопу 2,5 V-ЛЭД, d=28 мм)</w:t>
            </w:r>
          </w:p>
        </w:tc>
        <w:tc>
          <w:tcPr>
            <w:tcW w:w="4990" w:type="dxa"/>
            <w:tcBorders>
              <w:top w:val="nil"/>
              <w:left w:val="nil"/>
              <w:bottom w:val="nil"/>
              <w:right w:val="single" w:sz="4" w:space="0" w:color="000000"/>
            </w:tcBorders>
            <w:shd w:val="clear" w:color="FFFFCC" w:fill="FFFFFF"/>
            <w:hideMark/>
          </w:tcPr>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 xml:space="preserve">Рукоять представляет из себя универсальный шестисоставной тубус: осветительная капсула, </w:t>
            </w:r>
            <w:proofErr w:type="spellStart"/>
            <w:r w:rsidRPr="00B81F03">
              <w:rPr>
                <w:snapToGrid w:val="0"/>
                <w:color w:val="000000"/>
                <w:sz w:val="22"/>
                <w:szCs w:val="22"/>
              </w:rPr>
              <w:t>энергонесущий</w:t>
            </w:r>
            <w:proofErr w:type="spellEnd"/>
            <w:r w:rsidRPr="00B81F03">
              <w:rPr>
                <w:snapToGrid w:val="0"/>
                <w:color w:val="000000"/>
                <w:sz w:val="22"/>
                <w:szCs w:val="22"/>
              </w:rPr>
              <w:t xml:space="preserve"> тубус, крепежный замок, предохранительная заглушка, винтовая крышка и элемент освещения. Конструкция рукояти предусматривает возможность трансформации рукояти из </w:t>
            </w:r>
            <w:proofErr w:type="spellStart"/>
            <w:r w:rsidRPr="00B81F03">
              <w:rPr>
                <w:snapToGrid w:val="0"/>
                <w:color w:val="000000"/>
                <w:sz w:val="22"/>
                <w:szCs w:val="22"/>
              </w:rPr>
              <w:t>фиброоптической</w:t>
            </w:r>
            <w:proofErr w:type="spellEnd"/>
            <w:r w:rsidRPr="00B81F03">
              <w:rPr>
                <w:snapToGrid w:val="0"/>
                <w:color w:val="000000"/>
                <w:sz w:val="22"/>
                <w:szCs w:val="22"/>
              </w:rPr>
              <w:t xml:space="preserve"> в рукоять стандартного освещения. Захватываемая часть (</w:t>
            </w:r>
            <w:proofErr w:type="spellStart"/>
            <w:r w:rsidRPr="00B81F03">
              <w:rPr>
                <w:snapToGrid w:val="0"/>
                <w:color w:val="000000"/>
                <w:sz w:val="22"/>
                <w:szCs w:val="22"/>
              </w:rPr>
              <w:t>энергонесущий</w:t>
            </w:r>
            <w:proofErr w:type="spellEnd"/>
            <w:r w:rsidRPr="00B81F03">
              <w:rPr>
                <w:snapToGrid w:val="0"/>
                <w:color w:val="000000"/>
                <w:sz w:val="22"/>
                <w:szCs w:val="22"/>
              </w:rPr>
              <w:t xml:space="preserve"> тубус) рукояти выполнена в виде полого цилиндра с рифленой поверхностью для предотвращения выскальзывания. На дистальном конце тубуса размещен крепежный замок для фиксации клинков (фиксируется с помощью винтовой резьбы), осветительная капсула с </w:t>
            </w:r>
            <w:proofErr w:type="spellStart"/>
            <w:r w:rsidRPr="00B81F03">
              <w:rPr>
                <w:snapToGrid w:val="0"/>
                <w:color w:val="000000"/>
                <w:sz w:val="22"/>
                <w:szCs w:val="22"/>
              </w:rPr>
              <w:t>самовозвратным</w:t>
            </w:r>
            <w:proofErr w:type="spellEnd"/>
            <w:r w:rsidRPr="00B81F03">
              <w:rPr>
                <w:snapToGrid w:val="0"/>
                <w:color w:val="000000"/>
                <w:sz w:val="22"/>
                <w:szCs w:val="22"/>
              </w:rPr>
              <w:t xml:space="preserve"> </w:t>
            </w:r>
            <w:proofErr w:type="spellStart"/>
            <w:r w:rsidRPr="00B81F03">
              <w:rPr>
                <w:snapToGrid w:val="0"/>
                <w:color w:val="000000"/>
                <w:sz w:val="22"/>
                <w:szCs w:val="22"/>
              </w:rPr>
              <w:t>микровыключателем</w:t>
            </w:r>
            <w:proofErr w:type="spellEnd"/>
            <w:r w:rsidRPr="00B81F03">
              <w:rPr>
                <w:snapToGrid w:val="0"/>
                <w:color w:val="000000"/>
                <w:sz w:val="22"/>
                <w:szCs w:val="22"/>
              </w:rPr>
              <w:t xml:space="preserve"> источника света, источник света и маркировочное зеленое кольцо. Модуль крепежного замка соединен с верхней частью винтовым креплением. На внутренней стороне боковых плоскостей крепежного замка размещены два фиксационных разъема не менее 6*3 мм для фиксации боковых шарнирных замков клинка. Диаметр поперечной штанги крепления не более 4 мм. Габариты крепежного замка не более 22*22*12 мм. Втулка осветительного элемента центрована внутри крепежного замка по продольной оси симметрии рукояти. Диаметр втулки не более 9 мм. Максимальная высота выхода втулки не менее 3 мм, минимальная высота не более 1 мм. На боковых поверхностях крепежного замка </w:t>
            </w:r>
            <w:r w:rsidRPr="00B81F03">
              <w:rPr>
                <w:snapToGrid w:val="0"/>
                <w:color w:val="000000"/>
                <w:sz w:val="22"/>
                <w:szCs w:val="22"/>
              </w:rPr>
              <w:lastRenderedPageBreak/>
              <w:t xml:space="preserve">нанесены маркировки с логотипом производителя и указанием стандарта </w:t>
            </w:r>
            <w:r w:rsidRPr="00B81F03">
              <w:rPr>
                <w:snapToGrid w:val="0"/>
                <w:color w:val="000000"/>
                <w:sz w:val="22"/>
                <w:szCs w:val="22"/>
                <w:lang w:val="en-US"/>
              </w:rPr>
              <w:t>DIN</w:t>
            </w:r>
            <w:r w:rsidRPr="00B81F03">
              <w:rPr>
                <w:snapToGrid w:val="0"/>
                <w:color w:val="000000"/>
                <w:sz w:val="22"/>
                <w:szCs w:val="22"/>
              </w:rPr>
              <w:t xml:space="preserve"> </w:t>
            </w:r>
            <w:r w:rsidRPr="00B81F03">
              <w:rPr>
                <w:snapToGrid w:val="0"/>
                <w:color w:val="000000"/>
                <w:sz w:val="22"/>
                <w:szCs w:val="22"/>
                <w:lang w:val="en-US"/>
              </w:rPr>
              <w:t>ISO</w:t>
            </w:r>
            <w:r w:rsidRPr="00B81F03">
              <w:rPr>
                <w:snapToGrid w:val="0"/>
                <w:color w:val="000000"/>
                <w:sz w:val="22"/>
                <w:szCs w:val="22"/>
              </w:rPr>
              <w:t xml:space="preserve"> 7376. На проксимальном конце тубуса размещена винтовая крышка для фиксации элементов питания внутри рукояти с предустановленной пластиковой заглушкой для предотвращения попадания влаги в рукоять. Внутренняя позолоченная капсула для лампы обеспечивает максимальную трансмиссию светового потока и защищает ксеноновую лампу и предохраняет ее от выпадения при замене аккумулятора или батареек. Легкая по весу конструкции за отсутствием внутренней гильзы. Полностью стальной корпус. </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 xml:space="preserve">Диаметр рукояти 28мм. </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Общая длина рукояти 148мм.</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Длина захватываемой части 128мм.</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Ширина ложа для клинка 14мм.</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Рабочее напряжение 2,5 вольт.</w:t>
            </w:r>
          </w:p>
          <w:p w:rsidR="00B81F03" w:rsidRPr="00B81F03" w:rsidRDefault="00B81F03" w:rsidP="00B81F03">
            <w:pPr>
              <w:pStyle w:val="22"/>
              <w:ind w:firstLine="142"/>
              <w:contextualSpacing/>
              <w:rPr>
                <w:b/>
                <w:bCs/>
                <w:snapToGrid w:val="0"/>
                <w:color w:val="000000"/>
                <w:sz w:val="22"/>
                <w:szCs w:val="22"/>
              </w:rPr>
            </w:pPr>
            <w:r w:rsidRPr="00B81F03">
              <w:rPr>
                <w:b/>
                <w:bCs/>
                <w:snapToGrid w:val="0"/>
                <w:color w:val="000000"/>
                <w:sz w:val="22"/>
                <w:szCs w:val="22"/>
              </w:rPr>
              <w:t>Источник света - лампа светодиодная (</w:t>
            </w:r>
            <w:r w:rsidRPr="00B81F03">
              <w:rPr>
                <w:b/>
                <w:bCs/>
                <w:snapToGrid w:val="0"/>
                <w:color w:val="000000"/>
                <w:sz w:val="22"/>
                <w:szCs w:val="22"/>
                <w:lang w:val="en-US"/>
              </w:rPr>
              <w:t>LED</w:t>
            </w:r>
            <w:r w:rsidRPr="00B81F03">
              <w:rPr>
                <w:b/>
                <w:bCs/>
                <w:snapToGrid w:val="0"/>
                <w:color w:val="000000"/>
                <w:sz w:val="22"/>
                <w:szCs w:val="22"/>
              </w:rPr>
              <w:t xml:space="preserve">) для </w:t>
            </w:r>
            <w:proofErr w:type="spellStart"/>
            <w:r w:rsidRPr="00B81F03">
              <w:rPr>
                <w:b/>
                <w:bCs/>
                <w:snapToGrid w:val="0"/>
                <w:color w:val="000000"/>
                <w:sz w:val="22"/>
                <w:szCs w:val="22"/>
              </w:rPr>
              <w:t>фиброоптических</w:t>
            </w:r>
            <w:proofErr w:type="spellEnd"/>
            <w:r w:rsidRPr="00B81F03">
              <w:rPr>
                <w:b/>
                <w:bCs/>
                <w:snapToGrid w:val="0"/>
                <w:color w:val="000000"/>
                <w:sz w:val="22"/>
                <w:szCs w:val="22"/>
              </w:rPr>
              <w:t xml:space="preserve"> рукоятей:</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Интенсивность света: не менее 9 000 люкс на расстоянии 35мм.</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Цветовая температура: 5500К</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Диаметр лампы 5мм.</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Срок службы лампы: не менее 50 000 часов</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Рабочее напряжение 2,5 вольт.</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Световой поток 50лм.</w:t>
            </w:r>
          </w:p>
          <w:p w:rsidR="00B81F03" w:rsidRPr="00B81F03" w:rsidRDefault="00B81F03" w:rsidP="00B81F03">
            <w:pPr>
              <w:pStyle w:val="22"/>
              <w:ind w:firstLine="142"/>
              <w:contextualSpacing/>
              <w:rPr>
                <w:snapToGrid w:val="0"/>
                <w:color w:val="000000"/>
                <w:sz w:val="22"/>
                <w:szCs w:val="22"/>
              </w:rPr>
            </w:pPr>
            <w:r w:rsidRPr="00B81F03">
              <w:rPr>
                <w:snapToGrid w:val="0"/>
                <w:color w:val="000000"/>
                <w:sz w:val="22"/>
                <w:szCs w:val="22"/>
              </w:rPr>
              <w:t xml:space="preserve">Специальная идентификационная маркировка производителя с номенклатурным кодом. </w:t>
            </w:r>
          </w:p>
          <w:p w:rsidR="00B81F03" w:rsidRPr="00B81F03" w:rsidRDefault="00B81F03" w:rsidP="00AA1519">
            <w:pPr>
              <w:pStyle w:val="22"/>
              <w:ind w:firstLine="142"/>
              <w:contextualSpacing/>
              <w:rPr>
                <w:snapToGrid w:val="0"/>
                <w:color w:val="000000"/>
                <w:sz w:val="22"/>
                <w:szCs w:val="22"/>
              </w:rPr>
            </w:pPr>
            <w:r w:rsidRPr="00B81F03">
              <w:rPr>
                <w:snapToGrid w:val="0"/>
                <w:color w:val="000000"/>
                <w:sz w:val="22"/>
                <w:szCs w:val="22"/>
              </w:rPr>
              <w:lastRenderedPageBreak/>
              <w:t>Специальная защитная гильза для увеличения срока службы лампы.</w:t>
            </w:r>
          </w:p>
        </w:tc>
        <w:tc>
          <w:tcPr>
            <w:tcW w:w="1202" w:type="dxa"/>
            <w:tcBorders>
              <w:top w:val="nil"/>
              <w:left w:val="nil"/>
              <w:bottom w:val="nil"/>
              <w:right w:val="single" w:sz="4" w:space="0" w:color="auto"/>
            </w:tcBorders>
            <w:shd w:val="clear" w:color="FFFFCC" w:fill="FFFFFF"/>
            <w:hideMark/>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lastRenderedPageBreak/>
              <w:t>шт.</w:t>
            </w:r>
          </w:p>
        </w:tc>
        <w:tc>
          <w:tcPr>
            <w:tcW w:w="976" w:type="dxa"/>
            <w:tcBorders>
              <w:top w:val="nil"/>
              <w:left w:val="single" w:sz="4" w:space="0" w:color="auto"/>
              <w:bottom w:val="nil"/>
              <w:right w:val="single" w:sz="4" w:space="0" w:color="000000"/>
            </w:tcBorders>
            <w:shd w:val="clear" w:color="FFFFCC" w:fill="FFFFFF"/>
          </w:tcPr>
          <w:p w:rsidR="00B81F03" w:rsidRPr="00B81F03" w:rsidRDefault="00B81F03" w:rsidP="00B81F03">
            <w:pPr>
              <w:pStyle w:val="22"/>
              <w:ind w:firstLine="142"/>
              <w:contextualSpacing/>
              <w:jc w:val="both"/>
              <w:rPr>
                <w:snapToGrid w:val="0"/>
                <w:color w:val="000000"/>
                <w:sz w:val="22"/>
                <w:szCs w:val="22"/>
              </w:rPr>
            </w:pPr>
            <w:r w:rsidRPr="00B81F03">
              <w:rPr>
                <w:snapToGrid w:val="0"/>
                <w:color w:val="000000"/>
                <w:sz w:val="22"/>
                <w:szCs w:val="22"/>
              </w:rPr>
              <w:t>1</w:t>
            </w:r>
          </w:p>
        </w:tc>
      </w:tr>
    </w:tbl>
    <w:p w:rsidR="00D209FB" w:rsidRDefault="00D209FB" w:rsidP="00DC7D71">
      <w:pPr>
        <w:pStyle w:val="22"/>
        <w:spacing w:after="0" w:line="240" w:lineRule="auto"/>
        <w:ind w:firstLine="142"/>
        <w:contextualSpacing/>
        <w:jc w:val="both"/>
        <w:rPr>
          <w:b/>
          <w:snapToGrid w:val="0"/>
          <w:color w:val="000000"/>
          <w:sz w:val="22"/>
          <w:szCs w:val="22"/>
        </w:rPr>
      </w:pPr>
    </w:p>
    <w:p w:rsidR="008F790B" w:rsidRDefault="008F790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8F790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113A4C">
        <w:rPr>
          <w:color w:val="000000"/>
          <w:sz w:val="22"/>
          <w:szCs w:val="22"/>
        </w:rPr>
        <w:t xml:space="preserve"> </w:t>
      </w: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B81F03" w:rsidRDefault="00B81F03" w:rsidP="00E60E7B">
      <w:pPr>
        <w:widowControl/>
        <w:spacing w:before="0"/>
        <w:ind w:firstLine="567"/>
        <w:contextualSpacing/>
        <w:rPr>
          <w:color w:val="000000"/>
          <w:sz w:val="22"/>
          <w:szCs w:val="22"/>
        </w:rPr>
      </w:pPr>
    </w:p>
    <w:p w:rsidR="00DC7D71" w:rsidRDefault="00DC7D71" w:rsidP="00DC7D71">
      <w:pPr>
        <w:spacing w:before="0"/>
        <w:ind w:firstLine="720"/>
        <w:rPr>
          <w:b/>
          <w:sz w:val="22"/>
          <w:szCs w:val="22"/>
        </w:rPr>
      </w:pPr>
      <w:r w:rsidRPr="006A063D">
        <w:rPr>
          <w:b/>
          <w:sz w:val="22"/>
          <w:szCs w:val="22"/>
        </w:rPr>
        <w:t xml:space="preserve">6. Начальная/Максимальная сумма </w:t>
      </w:r>
      <w:r w:rsidR="00B81F03" w:rsidRPr="006A063D">
        <w:rPr>
          <w:b/>
          <w:sz w:val="22"/>
          <w:szCs w:val="22"/>
        </w:rPr>
        <w:t>закупки руб.</w:t>
      </w:r>
      <w:r w:rsidR="00C34E05">
        <w:rPr>
          <w:b/>
          <w:sz w:val="22"/>
          <w:szCs w:val="22"/>
        </w:rPr>
        <w:t xml:space="preserve"> </w:t>
      </w:r>
      <w:r w:rsidR="00B81F03">
        <w:rPr>
          <w:b/>
          <w:sz w:val="22"/>
          <w:szCs w:val="22"/>
        </w:rPr>
        <w:t>577 458,00</w:t>
      </w:r>
      <w:r w:rsidR="00E43F26" w:rsidRPr="00935142">
        <w:rPr>
          <w:b/>
          <w:sz w:val="22"/>
          <w:szCs w:val="22"/>
        </w:rPr>
        <w:t xml:space="preserve"> (</w:t>
      </w:r>
      <w:r w:rsidR="00B81F03">
        <w:rPr>
          <w:b/>
          <w:sz w:val="22"/>
          <w:szCs w:val="22"/>
        </w:rPr>
        <w:t xml:space="preserve">Пятьсот семьдесят семь тысяч четыреста пятьдесят восемь </w:t>
      </w:r>
      <w:r w:rsidR="00B81F03" w:rsidRPr="00935142">
        <w:rPr>
          <w:b/>
          <w:sz w:val="22"/>
          <w:szCs w:val="22"/>
        </w:rPr>
        <w:t>руб.</w:t>
      </w:r>
      <w:r w:rsidR="00B81F03">
        <w:rPr>
          <w:b/>
          <w:sz w:val="22"/>
          <w:szCs w:val="22"/>
        </w:rPr>
        <w:t xml:space="preserve"> 00</w:t>
      </w:r>
      <w:r w:rsidR="00E43F26" w:rsidRPr="00935142">
        <w:rPr>
          <w:b/>
          <w:sz w:val="22"/>
          <w:szCs w:val="22"/>
        </w:rPr>
        <w:t xml:space="preserve"> коп.)</w:t>
      </w:r>
    </w:p>
    <w:p w:rsidR="006A6C03" w:rsidRDefault="006A6C03"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6A6C03" w:rsidRDefault="006A6C03" w:rsidP="00DC7D71">
      <w:pPr>
        <w:autoSpaceDE w:val="0"/>
        <w:autoSpaceDN w:val="0"/>
        <w:adjustRightInd w:val="0"/>
        <w:spacing w:before="0"/>
        <w:ind w:firstLine="709"/>
        <w:contextualSpacing/>
        <w:rPr>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w:t>
      </w:r>
      <w:r w:rsidRPr="0080568F">
        <w:rPr>
          <w:color w:val="000000"/>
          <w:sz w:val="22"/>
          <w:szCs w:val="22"/>
        </w:rPr>
        <w:lastRenderedPageBreak/>
        <w:t>Федерации от 27 декабря 2012г. № 1416 «Об утверждении правил государственной регистрации медицинских изделий»)</w:t>
      </w:r>
    </w:p>
    <w:p w:rsidR="00E60E7B" w:rsidRPr="0080568F" w:rsidRDefault="00B81F03"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Требование</w:t>
      </w:r>
      <w:r w:rsidR="00E60E7B" w:rsidRPr="0080568F">
        <w:rPr>
          <w:color w:val="000000"/>
          <w:sz w:val="22"/>
          <w:szCs w:val="22"/>
        </w:rPr>
        <w:t xml:space="preserve">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B81F03" w:rsidP="00B81F03">
      <w:pPr>
        <w:widowControl/>
        <w:spacing w:before="0"/>
        <w:ind w:firstLine="709"/>
        <w:contextualSpacing/>
        <w:jc w:val="left"/>
        <w:rPr>
          <w:sz w:val="22"/>
          <w:szCs w:val="22"/>
        </w:rPr>
      </w:pPr>
      <w:r>
        <w:rPr>
          <w:color w:val="000000"/>
          <w:sz w:val="22"/>
          <w:szCs w:val="22"/>
        </w:rPr>
        <w:t>4)</w:t>
      </w:r>
      <w:r w:rsidRPr="0080568F">
        <w:rPr>
          <w:color w:val="000000"/>
          <w:sz w:val="22"/>
          <w:szCs w:val="22"/>
        </w:rPr>
        <w:t xml:space="preserve"> Поставляемый</w:t>
      </w:r>
      <w:r w:rsidR="00E60E7B" w:rsidRPr="0080568F">
        <w:rPr>
          <w:sz w:val="22"/>
          <w:szCs w:val="22"/>
        </w:rPr>
        <w:t xml:space="preserve"> товар должен быть новым, который не был </w:t>
      </w:r>
      <w:r w:rsidR="00E60E7B"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w:t>
      </w:r>
      <w:r w:rsidR="00C5131F">
        <w:rPr>
          <w:sz w:val="22"/>
          <w:szCs w:val="22"/>
        </w:rPr>
        <w:t>0</w:t>
      </w:r>
      <w:r w:rsidRPr="00EB58BB">
        <w:rPr>
          <w:sz w:val="22"/>
          <w:szCs w:val="22"/>
        </w:rPr>
        <w:t>.1</w:t>
      </w:r>
      <w:r w:rsidR="00C5131F">
        <w:rPr>
          <w:sz w:val="22"/>
          <w:szCs w:val="22"/>
        </w:rPr>
        <w:t>1</w:t>
      </w:r>
      <w:r w:rsidRPr="00EB58BB">
        <w:rPr>
          <w:sz w:val="22"/>
          <w:szCs w:val="22"/>
        </w:rPr>
        <w:t xml:space="preserve">.2019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w:t>
      </w:r>
      <w:r w:rsidR="00B81F03">
        <w:rPr>
          <w:sz w:val="22"/>
          <w:szCs w:val="22"/>
        </w:rPr>
        <w:t>пяти) дней</w:t>
      </w:r>
      <w:r w:rsidRPr="00FB5FB5">
        <w:rPr>
          <w:sz w:val="22"/>
          <w:szCs w:val="22"/>
        </w:rPr>
        <w:t xml:space="preserve">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585E8C" w:rsidRDefault="00585E8C" w:rsidP="008E5C1A">
      <w:pPr>
        <w:widowControl/>
        <w:shd w:val="clear" w:color="auto" w:fill="FFFFFF"/>
        <w:spacing w:before="0"/>
        <w:ind w:firstLine="709"/>
        <w:rPr>
          <w:sz w:val="22"/>
          <w:szCs w:val="22"/>
        </w:rPr>
      </w:pPr>
    </w:p>
    <w:p w:rsidR="00585E8C" w:rsidRPr="00FB5FB5" w:rsidRDefault="00585E8C" w:rsidP="008E5C1A">
      <w:pPr>
        <w:widowControl/>
        <w:shd w:val="clear" w:color="auto" w:fill="FFFFFF"/>
        <w:spacing w:before="0"/>
        <w:ind w:firstLine="709"/>
        <w:rPr>
          <w:sz w:val="22"/>
          <w:szCs w:val="22"/>
        </w:rPr>
      </w:pPr>
    </w:p>
    <w:p w:rsidR="008E5C1A" w:rsidRPr="0080568F" w:rsidRDefault="008E5C1A" w:rsidP="00844961">
      <w:pPr>
        <w:widowControl/>
        <w:shd w:val="clear" w:color="auto" w:fill="FFFFFF"/>
        <w:spacing w:before="0"/>
        <w:ind w:firstLine="0"/>
        <w:jc w:val="left"/>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sidR="00B81F03">
        <w:rPr>
          <w:color w:val="000000"/>
          <w:sz w:val="22"/>
          <w:szCs w:val="22"/>
        </w:rPr>
        <w:t>четырнадцати) календарных</w:t>
      </w:r>
      <w:r w:rsidRPr="0080568F">
        <w:rPr>
          <w:color w:val="000000"/>
          <w:sz w:val="22"/>
          <w:szCs w:val="22"/>
        </w:rPr>
        <w:t xml:space="preserve"> дней с даты поставки товара и получения Заказчиком </w:t>
      </w:r>
      <w:r w:rsidR="006A6C03">
        <w:rPr>
          <w:color w:val="000000"/>
          <w:sz w:val="22"/>
          <w:szCs w:val="22"/>
        </w:rPr>
        <w:t>о</w:t>
      </w:r>
      <w:r w:rsidRPr="0080568F">
        <w:rPr>
          <w:color w:val="000000"/>
          <w:sz w:val="22"/>
          <w:szCs w:val="22"/>
        </w:rPr>
        <w:t>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r w:rsidR="00B81F03" w:rsidRPr="0080568F">
        <w:rPr>
          <w:b/>
          <w:sz w:val="22"/>
          <w:szCs w:val="22"/>
        </w:rPr>
        <w:t>доставки: 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w:t>
      </w:r>
      <w:r w:rsidR="00B81F03" w:rsidRPr="0080568F">
        <w:rPr>
          <w:b/>
          <w:bCs/>
          <w:sz w:val="22"/>
          <w:szCs w:val="22"/>
        </w:rPr>
        <w:t>финансирования: средства</w:t>
      </w:r>
      <w:r w:rsidR="00DA171A" w:rsidRPr="00DA171A">
        <w:rPr>
          <w:bCs/>
          <w:sz w:val="22"/>
          <w:szCs w:val="22"/>
        </w:rPr>
        <w:t xml:space="preserve"> ОМС / средства от предпринимательской деятельности</w:t>
      </w:r>
      <w:r w:rsidR="00DA171A">
        <w:rPr>
          <w:b/>
          <w:bCs/>
          <w:sz w:val="22"/>
          <w:szCs w:val="22"/>
        </w:rPr>
        <w:t xml:space="preserve">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844961">
        <w:rPr>
          <w:sz w:val="22"/>
          <w:szCs w:val="22"/>
        </w:rPr>
        <w:t xml:space="preserve">ЧУЗ </w:t>
      </w:r>
      <w:r w:rsidR="00844961" w:rsidRPr="006A063D">
        <w:rPr>
          <w:sz w:val="22"/>
          <w:szCs w:val="22"/>
        </w:rPr>
        <w:t>«</w:t>
      </w:r>
      <w:r w:rsidR="00844961">
        <w:rPr>
          <w:sz w:val="22"/>
          <w:szCs w:val="22"/>
        </w:rPr>
        <w:t>РЖД</w:t>
      </w:r>
      <w:r w:rsidR="00844961" w:rsidRPr="006A063D">
        <w:rPr>
          <w:sz w:val="22"/>
          <w:szCs w:val="22"/>
        </w:rPr>
        <w:t xml:space="preserve"> </w:t>
      </w:r>
      <w:r w:rsidR="00844961">
        <w:rPr>
          <w:sz w:val="22"/>
          <w:szCs w:val="22"/>
        </w:rPr>
        <w:t xml:space="preserve">– Медицина» г. </w:t>
      </w:r>
      <w:r w:rsidR="00844961" w:rsidRPr="006A063D">
        <w:rPr>
          <w:sz w:val="22"/>
          <w:szCs w:val="22"/>
        </w:rPr>
        <w:t>Калуга</w:t>
      </w:r>
      <w:r w:rsidR="00844961">
        <w:rPr>
          <w:sz w:val="22"/>
          <w:szCs w:val="22"/>
        </w:rPr>
        <w:t>»</w:t>
      </w:r>
      <w:r w:rsidRPr="0034317C">
        <w:rPr>
          <w:sz w:val="22"/>
          <w:szCs w:val="22"/>
        </w:rPr>
        <w:t>2480</w:t>
      </w:r>
      <w:r w:rsidR="00DC246C">
        <w:rPr>
          <w:sz w:val="22"/>
          <w:szCs w:val="22"/>
        </w:rPr>
        <w:t>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w:t>
      </w:r>
      <w:r w:rsidR="00ED37BE" w:rsidRPr="00755283">
        <w:rPr>
          <w:b/>
          <w:sz w:val="22"/>
          <w:szCs w:val="22"/>
        </w:rPr>
        <w:t xml:space="preserve">с </w:t>
      </w:r>
      <w:r w:rsidR="00BE4ABE" w:rsidRPr="00755283">
        <w:rPr>
          <w:b/>
          <w:sz w:val="22"/>
          <w:szCs w:val="22"/>
        </w:rPr>
        <w:t>10:</w:t>
      </w:r>
      <w:r w:rsidR="00ED37BE" w:rsidRPr="00755283">
        <w:rPr>
          <w:b/>
          <w:sz w:val="22"/>
          <w:szCs w:val="22"/>
        </w:rPr>
        <w:t xml:space="preserve">00 </w:t>
      </w:r>
      <w:r w:rsidR="00B81F03">
        <w:rPr>
          <w:b/>
          <w:sz w:val="22"/>
          <w:szCs w:val="22"/>
        </w:rPr>
        <w:t>26</w:t>
      </w:r>
      <w:r w:rsidRPr="00224D1E">
        <w:rPr>
          <w:b/>
          <w:sz w:val="22"/>
          <w:szCs w:val="22"/>
        </w:rPr>
        <w:t>.</w:t>
      </w:r>
      <w:r w:rsidR="0068412C">
        <w:rPr>
          <w:b/>
          <w:sz w:val="22"/>
          <w:szCs w:val="22"/>
        </w:rPr>
        <w:t>11</w:t>
      </w:r>
      <w:r w:rsidRPr="00224D1E">
        <w:rPr>
          <w:b/>
          <w:sz w:val="22"/>
          <w:szCs w:val="22"/>
        </w:rPr>
        <w:t>.2019</w:t>
      </w:r>
      <w:r w:rsidR="00A137D5" w:rsidRPr="00224D1E">
        <w:rPr>
          <w:b/>
          <w:sz w:val="22"/>
          <w:szCs w:val="22"/>
        </w:rPr>
        <w:t xml:space="preserve"> </w:t>
      </w:r>
      <w:r w:rsidRPr="00224D1E">
        <w:rPr>
          <w:b/>
          <w:sz w:val="22"/>
          <w:szCs w:val="22"/>
        </w:rPr>
        <w:t>г.</w:t>
      </w:r>
      <w:r w:rsidRPr="00ED37BE">
        <w:rPr>
          <w:b/>
          <w:sz w:val="22"/>
          <w:szCs w:val="22"/>
        </w:rPr>
        <w:t xml:space="preserve">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30441A">
        <w:rPr>
          <w:b/>
          <w:sz w:val="22"/>
          <w:szCs w:val="22"/>
        </w:rPr>
        <w:t>03</w:t>
      </w:r>
      <w:r w:rsidRPr="00224D1E">
        <w:rPr>
          <w:b/>
          <w:sz w:val="22"/>
          <w:szCs w:val="22"/>
        </w:rPr>
        <w:t>.</w:t>
      </w:r>
      <w:r w:rsidR="0030441A">
        <w:rPr>
          <w:b/>
          <w:sz w:val="22"/>
          <w:szCs w:val="22"/>
        </w:rPr>
        <w:t>12</w:t>
      </w:r>
      <w:r w:rsidRPr="00224D1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30441A">
        <w:rPr>
          <w:b/>
          <w:sz w:val="22"/>
          <w:szCs w:val="22"/>
        </w:rPr>
        <w:t>03</w:t>
      </w:r>
      <w:r w:rsidRPr="00224D1E">
        <w:rPr>
          <w:b/>
          <w:sz w:val="22"/>
          <w:szCs w:val="22"/>
        </w:rPr>
        <w:t>.</w:t>
      </w:r>
      <w:r w:rsidR="0030441A">
        <w:rPr>
          <w:b/>
          <w:sz w:val="22"/>
          <w:szCs w:val="22"/>
        </w:rPr>
        <w:t>12</w:t>
      </w:r>
      <w:r w:rsidRPr="00224D1E">
        <w:rPr>
          <w:b/>
          <w:sz w:val="22"/>
          <w:szCs w:val="22"/>
        </w:rPr>
        <w:t>.2019</w:t>
      </w:r>
      <w:r w:rsidR="00F34E2F" w:rsidRPr="00224D1E">
        <w:rPr>
          <w:b/>
          <w:sz w:val="22"/>
          <w:szCs w:val="22"/>
        </w:rPr>
        <w:t xml:space="preserve"> </w:t>
      </w:r>
      <w:r w:rsidRPr="00224D1E">
        <w:rPr>
          <w:b/>
          <w:sz w:val="22"/>
          <w:szCs w:val="22"/>
        </w:rPr>
        <w:t>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lastRenderedPageBreak/>
        <w:t xml:space="preserve">Дата, время и место рассмотрения заявок </w:t>
      </w:r>
      <w:r>
        <w:rPr>
          <w:b/>
          <w:sz w:val="22"/>
          <w:szCs w:val="22"/>
        </w:rPr>
        <w:t xml:space="preserve">котировочных </w:t>
      </w:r>
      <w:r w:rsidR="0030441A">
        <w:rPr>
          <w:b/>
          <w:sz w:val="22"/>
          <w:szCs w:val="22"/>
        </w:rPr>
        <w:t>заявок: в</w:t>
      </w:r>
      <w:r w:rsidR="00B60DAF">
        <w:rPr>
          <w:b/>
          <w:sz w:val="22"/>
          <w:szCs w:val="22"/>
        </w:rPr>
        <w:t xml:space="preserve"> 1</w:t>
      </w:r>
      <w:r w:rsidR="00BE4ABE">
        <w:rPr>
          <w:b/>
          <w:sz w:val="22"/>
          <w:szCs w:val="22"/>
        </w:rPr>
        <w:t>1</w:t>
      </w:r>
      <w:r w:rsidRPr="0080568F">
        <w:rPr>
          <w:b/>
          <w:sz w:val="22"/>
          <w:szCs w:val="22"/>
        </w:rPr>
        <w:t>.00 часов</w:t>
      </w:r>
      <w:r>
        <w:rPr>
          <w:b/>
          <w:sz w:val="22"/>
          <w:szCs w:val="22"/>
        </w:rPr>
        <w:t xml:space="preserve"> </w:t>
      </w:r>
      <w:r w:rsidR="0030441A">
        <w:rPr>
          <w:b/>
          <w:sz w:val="22"/>
          <w:szCs w:val="22"/>
        </w:rPr>
        <w:t>03</w:t>
      </w:r>
      <w:r w:rsidR="00841F1C" w:rsidRPr="00224D1E">
        <w:rPr>
          <w:b/>
          <w:sz w:val="22"/>
          <w:szCs w:val="22"/>
        </w:rPr>
        <w:t>.</w:t>
      </w:r>
      <w:r w:rsidR="0030441A">
        <w:rPr>
          <w:b/>
          <w:sz w:val="22"/>
          <w:szCs w:val="22"/>
        </w:rPr>
        <w:t>12</w:t>
      </w:r>
      <w:r w:rsidRPr="00224D1E">
        <w:rPr>
          <w:b/>
          <w:sz w:val="22"/>
          <w:szCs w:val="22"/>
        </w:rPr>
        <w:t>.2019 г.</w:t>
      </w:r>
      <w:r w:rsidRPr="0080568F">
        <w:rPr>
          <w:b/>
          <w:sz w:val="22"/>
          <w:szCs w:val="22"/>
        </w:rPr>
        <w:t xml:space="preserve">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844961">
        <w:rPr>
          <w:sz w:val="22"/>
          <w:szCs w:val="22"/>
        </w:rPr>
        <w:t xml:space="preserve">ЧУЗ </w:t>
      </w:r>
      <w:r w:rsidR="00844961" w:rsidRPr="006A063D">
        <w:rPr>
          <w:sz w:val="22"/>
          <w:szCs w:val="22"/>
        </w:rPr>
        <w:t>«</w:t>
      </w:r>
      <w:r w:rsidR="00844961">
        <w:rPr>
          <w:sz w:val="22"/>
          <w:szCs w:val="22"/>
        </w:rPr>
        <w:t>РЖД</w:t>
      </w:r>
      <w:r w:rsidR="00844961" w:rsidRPr="006A063D">
        <w:rPr>
          <w:sz w:val="22"/>
          <w:szCs w:val="22"/>
        </w:rPr>
        <w:t xml:space="preserve"> </w:t>
      </w:r>
      <w:r w:rsidR="00844961">
        <w:rPr>
          <w:sz w:val="22"/>
          <w:szCs w:val="22"/>
        </w:rPr>
        <w:t xml:space="preserve">– Медицина» г. </w:t>
      </w:r>
      <w:r w:rsidR="00844961" w:rsidRPr="006A063D">
        <w:rPr>
          <w:sz w:val="22"/>
          <w:szCs w:val="22"/>
        </w:rPr>
        <w:t>Калуга</w:t>
      </w:r>
      <w:r w:rsidR="00844961">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841F1C" w:rsidRPr="00BF7444">
          <w:rPr>
            <w:rStyle w:val="afb"/>
            <w:sz w:val="22"/>
            <w:szCs w:val="22"/>
            <w:lang w:val="en-US"/>
          </w:rPr>
          <w:t>www</w:t>
        </w:r>
        <w:r w:rsidR="00841F1C" w:rsidRPr="00BF7444">
          <w:rPr>
            <w:rStyle w:val="afb"/>
            <w:sz w:val="22"/>
            <w:szCs w:val="22"/>
          </w:rPr>
          <w:t>.</w:t>
        </w:r>
        <w:proofErr w:type="spellStart"/>
        <w:r w:rsidR="00841F1C" w:rsidRPr="00BF7444">
          <w:rPr>
            <w:rStyle w:val="afb"/>
            <w:sz w:val="22"/>
            <w:szCs w:val="22"/>
            <w:lang w:val="en-US"/>
          </w:rPr>
          <w:t>rzdklinik</w:t>
        </w:r>
        <w:proofErr w:type="spellEnd"/>
        <w:r w:rsidR="00841F1C" w:rsidRPr="00BF7444">
          <w:rPr>
            <w:rStyle w:val="afb"/>
            <w:sz w:val="22"/>
            <w:szCs w:val="22"/>
          </w:rPr>
          <w:t>40.</w:t>
        </w:r>
        <w:proofErr w:type="spellStart"/>
        <w:r w:rsidR="00841F1C" w:rsidRPr="00BF7444">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585E8C"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w:t>
      </w:r>
      <w:r w:rsidR="00844961">
        <w:rPr>
          <w:sz w:val="22"/>
          <w:szCs w:val="22"/>
        </w:rPr>
        <w:t xml:space="preserve"> </w:t>
      </w:r>
    </w:p>
    <w:p w:rsidR="00585E8C" w:rsidRDefault="00585E8C" w:rsidP="00DC7D71">
      <w:pPr>
        <w:pStyle w:val="a4"/>
        <w:ind w:firstLine="720"/>
        <w:jc w:val="both"/>
        <w:rPr>
          <w:sz w:val="22"/>
          <w:szCs w:val="22"/>
        </w:rPr>
      </w:pPr>
    </w:p>
    <w:p w:rsidR="00DC7D71" w:rsidRPr="00BE71A4" w:rsidRDefault="00DC7D71" w:rsidP="00DC7D71">
      <w:pPr>
        <w:pStyle w:val="a4"/>
        <w:ind w:firstLine="720"/>
        <w:jc w:val="both"/>
        <w:rPr>
          <w:sz w:val="22"/>
          <w:szCs w:val="22"/>
        </w:rPr>
      </w:pPr>
      <w:r w:rsidRPr="00BE71A4">
        <w:rPr>
          <w:sz w:val="22"/>
          <w:szCs w:val="22"/>
        </w:rPr>
        <w:t>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224D1E" w:rsidP="00224D1E">
      <w:pPr>
        <w:pStyle w:val="a4"/>
        <w:ind w:firstLine="720"/>
        <w:jc w:val="left"/>
        <w:rPr>
          <w:sz w:val="22"/>
          <w:szCs w:val="22"/>
        </w:rPr>
      </w:pPr>
      <w:r>
        <w:rPr>
          <w:sz w:val="22"/>
          <w:szCs w:val="22"/>
        </w:rPr>
        <w:t xml:space="preserve">2) </w:t>
      </w:r>
      <w:r w:rsidR="00DC7D71" w:rsidRPr="0080568F">
        <w:rPr>
          <w:sz w:val="22"/>
          <w:szCs w:val="22"/>
        </w:rPr>
        <w:t>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r w:rsidR="0030441A" w:rsidRPr="0080568F">
        <w:rPr>
          <w:rFonts w:ascii="Times New Roman" w:hAnsi="Times New Roman" w:cs="Times New Roman"/>
          <w:b/>
          <w:sz w:val="22"/>
          <w:szCs w:val="22"/>
        </w:rPr>
        <w:t>дата,</w:t>
      </w:r>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30441A" w:rsidRPr="0080568F">
        <w:rPr>
          <w:sz w:val="22"/>
          <w:szCs w:val="22"/>
        </w:rPr>
        <w:t>):</w:t>
      </w:r>
      <w:r w:rsidR="0030441A" w:rsidRPr="0080568F">
        <w:rPr>
          <w:b/>
          <w:sz w:val="22"/>
          <w:szCs w:val="22"/>
        </w:rPr>
        <w:t xml:space="preserve"> с</w:t>
      </w:r>
      <w:r w:rsidRPr="00ED37BE">
        <w:rPr>
          <w:b/>
          <w:sz w:val="22"/>
          <w:szCs w:val="22"/>
        </w:rPr>
        <w:t xml:space="preserve"> 1</w:t>
      </w:r>
      <w:r w:rsidR="00BE4ABE">
        <w:rPr>
          <w:b/>
          <w:sz w:val="22"/>
          <w:szCs w:val="22"/>
        </w:rPr>
        <w:t>1</w:t>
      </w:r>
      <w:r w:rsidRPr="00ED37BE">
        <w:rPr>
          <w:b/>
          <w:sz w:val="22"/>
          <w:szCs w:val="22"/>
        </w:rPr>
        <w:t>:00</w:t>
      </w:r>
      <w:r w:rsidR="00ED37BE" w:rsidRPr="00ED37BE">
        <w:rPr>
          <w:b/>
          <w:sz w:val="22"/>
          <w:szCs w:val="22"/>
        </w:rPr>
        <w:t xml:space="preserve"> </w:t>
      </w:r>
      <w:r w:rsidR="00844961">
        <w:rPr>
          <w:b/>
          <w:sz w:val="22"/>
          <w:szCs w:val="22"/>
        </w:rPr>
        <w:t xml:space="preserve">час. </w:t>
      </w:r>
      <w:r w:rsidR="0030441A">
        <w:rPr>
          <w:b/>
          <w:sz w:val="22"/>
          <w:szCs w:val="22"/>
        </w:rPr>
        <w:t>26</w:t>
      </w:r>
      <w:r w:rsidR="00DC246C">
        <w:rPr>
          <w:b/>
          <w:sz w:val="22"/>
          <w:szCs w:val="22"/>
        </w:rPr>
        <w:t>.11</w:t>
      </w:r>
      <w:r w:rsidRPr="00224D1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844961">
        <w:rPr>
          <w:b/>
          <w:sz w:val="22"/>
          <w:szCs w:val="22"/>
        </w:rPr>
        <w:t xml:space="preserve">час. </w:t>
      </w:r>
      <w:r w:rsidR="0030441A">
        <w:rPr>
          <w:b/>
          <w:sz w:val="22"/>
          <w:szCs w:val="22"/>
        </w:rPr>
        <w:t>03</w:t>
      </w:r>
      <w:r w:rsidRPr="00224D1E">
        <w:rPr>
          <w:b/>
          <w:sz w:val="22"/>
          <w:szCs w:val="22"/>
        </w:rPr>
        <w:t>.</w:t>
      </w:r>
      <w:r w:rsidR="0030441A">
        <w:rPr>
          <w:b/>
          <w:sz w:val="22"/>
          <w:szCs w:val="22"/>
        </w:rPr>
        <w:t>12</w:t>
      </w:r>
      <w:r w:rsidRPr="00224D1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r w:rsidR="00224D1E" w:rsidRPr="0080568F">
        <w:rPr>
          <w:sz w:val="22"/>
          <w:szCs w:val="22"/>
        </w:rPr>
        <w:t>позднее,</w:t>
      </w:r>
      <w:r w:rsidRPr="0080568F">
        <w:rPr>
          <w:sz w:val="22"/>
          <w:szCs w:val="22"/>
        </w:rPr>
        <w:t xml:space="preserve"> чем за 2 рабочих дня до окончания срока подачи заявок, в течение 2 дней со дня его поступления, но не </w:t>
      </w:r>
      <w:r w:rsidRPr="0080568F">
        <w:rPr>
          <w:sz w:val="22"/>
          <w:szCs w:val="22"/>
        </w:rPr>
        <w:lastRenderedPageBreak/>
        <w:t>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224D1E" w:rsidP="00224D1E">
      <w:pPr>
        <w:widowControl/>
        <w:spacing w:before="0"/>
        <w:ind w:firstLine="720"/>
        <w:rPr>
          <w:sz w:val="22"/>
          <w:szCs w:val="22"/>
        </w:rPr>
      </w:pPr>
      <w:r>
        <w:rPr>
          <w:sz w:val="22"/>
          <w:szCs w:val="22"/>
        </w:rPr>
        <w:t xml:space="preserve">1) </w:t>
      </w:r>
      <w:r w:rsidR="00DC7D71">
        <w:rPr>
          <w:sz w:val="22"/>
          <w:szCs w:val="22"/>
        </w:rPr>
        <w:t>Наличие л</w:t>
      </w:r>
      <w:r w:rsidR="00DC7D71"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00DC7D71" w:rsidRPr="00287CDE">
        <w:rPr>
          <w:sz w:val="22"/>
          <w:szCs w:val="22"/>
        </w:rPr>
        <w:t>;</w:t>
      </w:r>
    </w:p>
    <w:p w:rsidR="00DC7D71" w:rsidRPr="00AE0574" w:rsidRDefault="00DC7D71" w:rsidP="00224D1E">
      <w:pPr>
        <w:widowControl/>
        <w:spacing w:before="0"/>
        <w:ind w:firstLine="720"/>
        <w:rPr>
          <w:sz w:val="22"/>
          <w:szCs w:val="22"/>
        </w:rPr>
      </w:pPr>
      <w:r>
        <w:rPr>
          <w:sz w:val="22"/>
          <w:szCs w:val="22"/>
        </w:rPr>
        <w:t>2</w:t>
      </w:r>
      <w:r w:rsidR="00224D1E">
        <w:rPr>
          <w:sz w:val="22"/>
          <w:szCs w:val="22"/>
        </w:rPr>
        <w:t>) Н</w:t>
      </w:r>
      <w:r w:rsidR="00A137D5" w:rsidRPr="00AE0574">
        <w:rPr>
          <w:sz w:val="22"/>
          <w:szCs w:val="22"/>
        </w:rPr>
        <w:t>е провед</w:t>
      </w:r>
      <w:r w:rsidR="00A137D5">
        <w:rPr>
          <w:sz w:val="22"/>
          <w:szCs w:val="22"/>
        </w:rPr>
        <w:t>е</w:t>
      </w:r>
      <w:r w:rsidR="00A137D5"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224D1E">
      <w:pPr>
        <w:widowControl/>
        <w:spacing w:before="0"/>
        <w:ind w:firstLine="720"/>
        <w:rPr>
          <w:sz w:val="22"/>
          <w:szCs w:val="22"/>
        </w:rPr>
      </w:pPr>
      <w:r>
        <w:rPr>
          <w:sz w:val="22"/>
          <w:szCs w:val="22"/>
        </w:rPr>
        <w:t>3</w:t>
      </w:r>
      <w:r w:rsidRPr="00AE0574">
        <w:rPr>
          <w:sz w:val="22"/>
          <w:szCs w:val="22"/>
        </w:rPr>
        <w:t xml:space="preserve">) </w:t>
      </w:r>
      <w:r w:rsidR="00224D1E">
        <w:rPr>
          <w:sz w:val="22"/>
          <w:szCs w:val="22"/>
        </w:rPr>
        <w:t>Н</w:t>
      </w:r>
      <w:r w:rsidR="00A137D5" w:rsidRPr="00AE0574">
        <w:rPr>
          <w:sz w:val="22"/>
          <w:szCs w:val="22"/>
        </w:rPr>
        <w:t>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00224D1E">
        <w:rPr>
          <w:sz w:val="22"/>
          <w:szCs w:val="22"/>
        </w:rPr>
        <w:t>) О</w:t>
      </w:r>
      <w:r w:rsidRPr="00AE0574">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00A137D5" w:rsidRPr="00AE0574">
        <w:rPr>
          <w:sz w:val="22"/>
          <w:szCs w:val="22"/>
        </w:rPr>
        <w:t>заявителя,</w:t>
      </w:r>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00224D1E">
        <w:rPr>
          <w:sz w:val="22"/>
          <w:szCs w:val="22"/>
        </w:rPr>
        <w:t>) О</w:t>
      </w:r>
      <w:r w:rsidRPr="00AE0574">
        <w:rPr>
          <w:sz w:val="22"/>
          <w:szCs w:val="22"/>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00224D1E">
        <w:rPr>
          <w:sz w:val="22"/>
          <w:szCs w:val="22"/>
        </w:rPr>
        <w:t>) О</w:t>
      </w:r>
      <w:r w:rsidRPr="00AE0574">
        <w:rPr>
          <w:sz w:val="22"/>
          <w:szCs w:val="22"/>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137D5"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 xml:space="preserve">От </w:t>
      </w:r>
      <w:proofErr w:type="gramStart"/>
      <w:r w:rsidRPr="00B3644C">
        <w:rPr>
          <w:sz w:val="22"/>
          <w:szCs w:val="22"/>
        </w:rPr>
        <w:t>«</w:t>
      </w:r>
      <w:r w:rsidR="00A120C1" w:rsidRPr="00B3644C">
        <w:rPr>
          <w:sz w:val="22"/>
          <w:szCs w:val="22"/>
        </w:rPr>
        <w:t xml:space="preserve"> </w:t>
      </w:r>
      <w:r w:rsidR="00B3644C">
        <w:rPr>
          <w:sz w:val="22"/>
          <w:szCs w:val="22"/>
        </w:rPr>
        <w:t>_</w:t>
      </w:r>
      <w:proofErr w:type="gramEnd"/>
      <w:r w:rsidR="00B3644C">
        <w:rPr>
          <w:sz w:val="22"/>
          <w:szCs w:val="22"/>
        </w:rPr>
        <w:t>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30441A" w:rsidRPr="0030441A" w:rsidRDefault="0030441A" w:rsidP="00DC7D71">
      <w:pPr>
        <w:widowControl/>
        <w:spacing w:before="0"/>
        <w:ind w:firstLine="567"/>
        <w:rPr>
          <w:b/>
          <w:sz w:val="22"/>
          <w:szCs w:val="22"/>
        </w:rPr>
      </w:pPr>
      <w:r w:rsidRPr="0030441A">
        <w:rPr>
          <w:b/>
          <w:sz w:val="22"/>
          <w:szCs w:val="22"/>
        </w:rPr>
        <w:t>закупка расходных материалов для протезирования и товаров медицинского назначения</w:t>
      </w:r>
    </w:p>
    <w:p w:rsidR="0030441A" w:rsidRDefault="0030441A" w:rsidP="00DC7D71">
      <w:pPr>
        <w:widowControl/>
        <w:spacing w:before="0"/>
        <w:ind w:firstLine="567"/>
        <w:rPr>
          <w:b/>
          <w:sz w:val="22"/>
          <w:szCs w:val="22"/>
          <w:u w:val="single"/>
        </w:rPr>
      </w:pPr>
    </w:p>
    <w:p w:rsidR="00DC7D71" w:rsidRPr="0034317C" w:rsidRDefault="00DC7D71" w:rsidP="00DC7D71">
      <w:pPr>
        <w:widowControl/>
        <w:spacing w:before="0"/>
        <w:ind w:firstLine="567"/>
        <w:rPr>
          <w:sz w:val="22"/>
          <w:szCs w:val="22"/>
        </w:rPr>
      </w:pPr>
      <w:r w:rsidRPr="00541778">
        <w:rPr>
          <w:sz w:val="22"/>
          <w:szCs w:val="22"/>
        </w:rPr>
        <w:t xml:space="preserve">Кому: </w:t>
      </w:r>
      <w:r w:rsidR="0030441A">
        <w:rPr>
          <w:sz w:val="22"/>
          <w:szCs w:val="22"/>
        </w:rPr>
        <w:t>частное учреждение</w:t>
      </w:r>
      <w:r w:rsidR="00130A27">
        <w:rPr>
          <w:sz w:val="22"/>
          <w:szCs w:val="22"/>
        </w:rPr>
        <w:t xml:space="preserve"> здравоохранения </w:t>
      </w:r>
      <w:r w:rsidR="00130A27" w:rsidRPr="006A063D">
        <w:rPr>
          <w:sz w:val="22"/>
          <w:szCs w:val="22"/>
        </w:rPr>
        <w:t>«</w:t>
      </w:r>
      <w:r w:rsidR="00130A27">
        <w:rPr>
          <w:sz w:val="22"/>
          <w:szCs w:val="22"/>
        </w:rPr>
        <w:t>Б</w:t>
      </w:r>
      <w:r w:rsidR="00130A27" w:rsidRPr="006A063D">
        <w:rPr>
          <w:sz w:val="22"/>
          <w:szCs w:val="22"/>
        </w:rPr>
        <w:t xml:space="preserve">ольница </w:t>
      </w:r>
      <w:r w:rsidR="00130A27">
        <w:rPr>
          <w:sz w:val="22"/>
          <w:szCs w:val="22"/>
        </w:rPr>
        <w:t>«РЖД</w:t>
      </w:r>
      <w:r w:rsidR="00130A27" w:rsidRPr="006A063D">
        <w:rPr>
          <w:sz w:val="22"/>
          <w:szCs w:val="22"/>
        </w:rPr>
        <w:t xml:space="preserve"> </w:t>
      </w:r>
      <w:r w:rsidR="00130A27">
        <w:rPr>
          <w:sz w:val="22"/>
          <w:szCs w:val="22"/>
        </w:rPr>
        <w:t xml:space="preserve">– Медицина» </w:t>
      </w:r>
      <w:r w:rsidR="00130A27" w:rsidRPr="006A063D">
        <w:rPr>
          <w:sz w:val="22"/>
          <w:szCs w:val="22"/>
        </w:rPr>
        <w:t xml:space="preserve">имени К.Э. Циолковского </w:t>
      </w:r>
      <w:r w:rsidR="00130A27">
        <w:rPr>
          <w:sz w:val="22"/>
          <w:szCs w:val="22"/>
        </w:rPr>
        <w:t xml:space="preserve">города </w:t>
      </w:r>
      <w:r w:rsidR="00130A27" w:rsidRPr="006A063D">
        <w:rPr>
          <w:sz w:val="22"/>
          <w:szCs w:val="22"/>
        </w:rPr>
        <w:t>Калуга</w:t>
      </w:r>
      <w:r w:rsidR="00130A27">
        <w:rPr>
          <w:sz w:val="22"/>
          <w:szCs w:val="22"/>
        </w:rPr>
        <w:t xml:space="preserve">» (сокращенное </w:t>
      </w:r>
      <w:r w:rsidR="00130A27" w:rsidRPr="006A063D">
        <w:rPr>
          <w:sz w:val="22"/>
          <w:szCs w:val="22"/>
        </w:rPr>
        <w:t>официальное</w:t>
      </w:r>
      <w:r w:rsidR="00130A27">
        <w:rPr>
          <w:sz w:val="22"/>
          <w:szCs w:val="22"/>
        </w:rPr>
        <w:t xml:space="preserve"> наименование ЧУЗ </w:t>
      </w:r>
      <w:r w:rsidR="00130A27" w:rsidRPr="006A063D">
        <w:rPr>
          <w:sz w:val="22"/>
          <w:szCs w:val="22"/>
        </w:rPr>
        <w:t>«</w:t>
      </w:r>
      <w:r w:rsidR="00130A27">
        <w:rPr>
          <w:sz w:val="22"/>
          <w:szCs w:val="22"/>
        </w:rPr>
        <w:t>РЖД</w:t>
      </w:r>
      <w:r w:rsidR="00130A27" w:rsidRPr="006A063D">
        <w:rPr>
          <w:sz w:val="22"/>
          <w:szCs w:val="22"/>
        </w:rPr>
        <w:t xml:space="preserve"> </w:t>
      </w:r>
      <w:r w:rsidR="00130A27">
        <w:rPr>
          <w:sz w:val="22"/>
          <w:szCs w:val="22"/>
        </w:rPr>
        <w:t xml:space="preserve">– Медицина» г. </w:t>
      </w:r>
      <w:r w:rsidR="00130A27" w:rsidRPr="006A063D">
        <w:rPr>
          <w:sz w:val="22"/>
          <w:szCs w:val="22"/>
        </w:rPr>
        <w:t>Калуга</w:t>
      </w:r>
      <w:r w:rsidR="00130A27">
        <w:rPr>
          <w:sz w:val="22"/>
          <w:szCs w:val="22"/>
        </w:rPr>
        <w:t xml:space="preserve">») </w:t>
      </w:r>
      <w:r w:rsidR="00130A27" w:rsidRPr="006A063D">
        <w:rPr>
          <w:sz w:val="22"/>
          <w:szCs w:val="22"/>
        </w:rPr>
        <w:t xml:space="preserve"> </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6D6273"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6D6273">
        <w:rPr>
          <w:bCs/>
          <w:sz w:val="22"/>
          <w:szCs w:val="22"/>
        </w:rPr>
        <w:t>-</w:t>
      </w:r>
      <w:r w:rsidRPr="0034317C">
        <w:rPr>
          <w:bCs/>
          <w:sz w:val="22"/>
          <w:szCs w:val="22"/>
          <w:lang w:val="en-US"/>
        </w:rPr>
        <w:t>mail</w:t>
      </w:r>
      <w:r w:rsidRPr="006D6273">
        <w:rPr>
          <w:bCs/>
          <w:sz w:val="22"/>
          <w:szCs w:val="22"/>
        </w:rPr>
        <w:t>:</w:t>
      </w:r>
      <w:r w:rsidRPr="006D6273">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6D6273">
        <w:rPr>
          <w:sz w:val="22"/>
          <w:szCs w:val="22"/>
          <w:shd w:val="clear" w:color="auto" w:fill="FFFFFF"/>
        </w:rPr>
        <w:t>@</w:t>
      </w:r>
      <w:r w:rsidRPr="0034317C">
        <w:rPr>
          <w:sz w:val="22"/>
          <w:szCs w:val="22"/>
          <w:shd w:val="clear" w:color="auto" w:fill="FFFFFF"/>
          <w:lang w:val="en-US"/>
        </w:rPr>
        <w:t>mail</w:t>
      </w:r>
      <w:r w:rsidRPr="006D6273">
        <w:rPr>
          <w:sz w:val="22"/>
          <w:szCs w:val="22"/>
          <w:shd w:val="clear" w:color="auto" w:fill="FFFFFF"/>
        </w:rPr>
        <w:t>.</w:t>
      </w:r>
      <w:proofErr w:type="spellStart"/>
      <w:r w:rsidRPr="0034317C">
        <w:rPr>
          <w:sz w:val="22"/>
          <w:szCs w:val="22"/>
          <w:shd w:val="clear" w:color="auto" w:fill="FFFFFF"/>
          <w:lang w:val="en-US"/>
        </w:rPr>
        <w:t>ru</w:t>
      </w:r>
      <w:proofErr w:type="spellEnd"/>
      <w:r w:rsidRPr="006D6273">
        <w:rPr>
          <w:rFonts w:ascii="Arial" w:hAnsi="Arial" w:cs="Arial"/>
          <w:color w:val="333333"/>
          <w:sz w:val="14"/>
          <w:szCs w:val="14"/>
          <w:shd w:val="clear" w:color="auto" w:fill="FFFFFF"/>
        </w:rPr>
        <w:t xml:space="preserve"> </w:t>
      </w:r>
      <w:r w:rsidR="00A137D5">
        <w:rPr>
          <w:b/>
          <w:snapToGrid w:val="0"/>
          <w:color w:val="000000"/>
          <w:sz w:val="22"/>
          <w:szCs w:val="22"/>
        </w:rPr>
        <w:t>т</w:t>
      </w:r>
      <w:r w:rsidR="00A137D5" w:rsidRPr="0034317C">
        <w:rPr>
          <w:b/>
          <w:snapToGrid w:val="0"/>
          <w:color w:val="000000"/>
          <w:sz w:val="22"/>
          <w:szCs w:val="22"/>
        </w:rPr>
        <w:t>ел</w:t>
      </w:r>
      <w:r w:rsidR="00A137D5" w:rsidRPr="006D6273">
        <w:rPr>
          <w:b/>
          <w:snapToGrid w:val="0"/>
          <w:color w:val="000000"/>
          <w:sz w:val="22"/>
          <w:szCs w:val="22"/>
        </w:rPr>
        <w:t>:</w:t>
      </w:r>
      <w:r w:rsidRPr="006D6273">
        <w:rPr>
          <w:snapToGrid w:val="0"/>
          <w:color w:val="000000"/>
          <w:sz w:val="22"/>
          <w:szCs w:val="22"/>
        </w:rPr>
        <w:t xml:space="preserve"> 8(4842) 78-45-</w:t>
      </w:r>
      <w:r w:rsidR="00B2459A" w:rsidRPr="006D6273">
        <w:rPr>
          <w:snapToGrid w:val="0"/>
          <w:color w:val="000000"/>
          <w:sz w:val="22"/>
          <w:szCs w:val="22"/>
        </w:rPr>
        <w:t>01</w:t>
      </w:r>
      <w:r w:rsidRPr="006D6273">
        <w:rPr>
          <w:snapToGrid w:val="0"/>
          <w:color w:val="000000"/>
          <w:sz w:val="22"/>
          <w:szCs w:val="22"/>
        </w:rPr>
        <w:t xml:space="preserve"> </w:t>
      </w:r>
    </w:p>
    <w:p w:rsidR="00DC7D71" w:rsidRPr="006D6273"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на основании Вашего извещения</w:t>
      </w:r>
      <w:r w:rsidR="0030441A">
        <w:rPr>
          <w:sz w:val="22"/>
          <w:szCs w:val="22"/>
        </w:rPr>
        <w:t xml:space="preserve"> </w:t>
      </w:r>
      <w:r w:rsidR="0030441A" w:rsidRPr="00541778">
        <w:rPr>
          <w:sz w:val="22"/>
          <w:szCs w:val="22"/>
        </w:rPr>
        <w:t>о</w:t>
      </w:r>
      <w:r w:rsidRPr="00541778">
        <w:rPr>
          <w:sz w:val="22"/>
          <w:szCs w:val="22"/>
        </w:rPr>
        <w:t xml:space="preserve"> проведении запроса </w:t>
      </w:r>
      <w:r w:rsidR="0030441A">
        <w:rPr>
          <w:sz w:val="22"/>
          <w:szCs w:val="22"/>
        </w:rPr>
        <w:t>котировок</w:t>
      </w:r>
      <w:r w:rsidR="00AE7A91">
        <w:rPr>
          <w:sz w:val="22"/>
          <w:szCs w:val="22"/>
        </w:rPr>
        <w:t>№</w:t>
      </w:r>
      <w:r w:rsidR="00DC5C92">
        <w:rPr>
          <w:sz w:val="22"/>
          <w:szCs w:val="22"/>
        </w:rPr>
        <w:t xml:space="preserve">52 </w:t>
      </w:r>
      <w:r w:rsidR="00DC5C92" w:rsidRPr="00541778">
        <w:rPr>
          <w:sz w:val="22"/>
          <w:szCs w:val="22"/>
        </w:rPr>
        <w:t>предлагаем</w:t>
      </w:r>
      <w:r w:rsidRPr="00541778">
        <w:rPr>
          <w:sz w:val="22"/>
          <w:szCs w:val="22"/>
        </w:rPr>
        <w:t xml:space="preserve"> </w:t>
      </w:r>
      <w:r w:rsidRPr="00CA35B3">
        <w:rPr>
          <w:sz w:val="22"/>
          <w:szCs w:val="22"/>
        </w:rPr>
        <w:t xml:space="preserve">поставить </w:t>
      </w:r>
      <w:r w:rsidR="00F72516">
        <w:rPr>
          <w:sz w:val="22"/>
          <w:szCs w:val="22"/>
        </w:rPr>
        <w:t xml:space="preserve">расходные материалы для </w:t>
      </w:r>
      <w:r w:rsidR="00DC5C92">
        <w:rPr>
          <w:sz w:val="22"/>
          <w:szCs w:val="22"/>
        </w:rPr>
        <w:t>протезирования и</w:t>
      </w:r>
      <w:r w:rsidR="00F72516">
        <w:rPr>
          <w:sz w:val="22"/>
          <w:szCs w:val="22"/>
        </w:rPr>
        <w:t xml:space="preserve"> товары медицинского назначения</w:t>
      </w:r>
    </w:p>
    <w:p w:rsidR="0030441A" w:rsidRDefault="0030441A" w:rsidP="00B3644C">
      <w:pPr>
        <w:pStyle w:val="ab"/>
        <w:spacing w:after="0"/>
        <w:rPr>
          <w:sz w:val="22"/>
          <w:szCs w:val="22"/>
        </w:rPr>
      </w:pPr>
    </w:p>
    <w:p w:rsidR="0030441A" w:rsidRPr="0030441A" w:rsidRDefault="0030441A" w:rsidP="0030441A">
      <w:pPr>
        <w:pStyle w:val="ab"/>
        <w:spacing w:after="0"/>
        <w:rPr>
          <w:sz w:val="22"/>
          <w:szCs w:val="22"/>
        </w:rPr>
      </w:pPr>
    </w:p>
    <w:tbl>
      <w:tblPr>
        <w:tblW w:w="10070" w:type="dxa"/>
        <w:tblInd w:w="103" w:type="dxa"/>
        <w:tblLook w:val="04A0" w:firstRow="1" w:lastRow="0" w:firstColumn="1" w:lastColumn="0" w:noHBand="0" w:noVBand="1"/>
      </w:tblPr>
      <w:tblGrid>
        <w:gridCol w:w="656"/>
        <w:gridCol w:w="2246"/>
        <w:gridCol w:w="4990"/>
        <w:gridCol w:w="1202"/>
        <w:gridCol w:w="976"/>
      </w:tblGrid>
      <w:tr w:rsidR="0030441A" w:rsidRPr="0030441A" w:rsidTr="0007783B">
        <w:trPr>
          <w:trHeight w:val="315"/>
        </w:trPr>
        <w:tc>
          <w:tcPr>
            <w:tcW w:w="656" w:type="dxa"/>
            <w:tcBorders>
              <w:top w:val="single" w:sz="4" w:space="0" w:color="000000"/>
              <w:left w:val="single" w:sz="4" w:space="0" w:color="000000"/>
              <w:bottom w:val="single" w:sz="4" w:space="0" w:color="auto"/>
              <w:right w:val="nil"/>
            </w:tcBorders>
            <w:shd w:val="clear" w:color="FFFFCC" w:fill="FFFFFF"/>
            <w:hideMark/>
          </w:tcPr>
          <w:p w:rsidR="0030441A" w:rsidRPr="0030441A" w:rsidRDefault="0030441A" w:rsidP="0030441A">
            <w:pPr>
              <w:pStyle w:val="ab"/>
              <w:spacing w:after="0"/>
              <w:rPr>
                <w:sz w:val="22"/>
                <w:szCs w:val="22"/>
              </w:rPr>
            </w:pPr>
            <w:r w:rsidRPr="0030441A">
              <w:rPr>
                <w:sz w:val="22"/>
                <w:szCs w:val="22"/>
              </w:rPr>
              <w:t>N</w:t>
            </w:r>
          </w:p>
          <w:p w:rsidR="0030441A" w:rsidRPr="0030441A" w:rsidRDefault="0030441A" w:rsidP="0030441A">
            <w:pPr>
              <w:pStyle w:val="ab"/>
              <w:spacing w:after="0"/>
              <w:rPr>
                <w:sz w:val="22"/>
                <w:szCs w:val="22"/>
              </w:rPr>
            </w:pPr>
            <w:r w:rsidRPr="0030441A">
              <w:rPr>
                <w:sz w:val="22"/>
                <w:szCs w:val="22"/>
              </w:rPr>
              <w:t>п/п</w:t>
            </w:r>
          </w:p>
        </w:tc>
        <w:tc>
          <w:tcPr>
            <w:tcW w:w="2246" w:type="dxa"/>
            <w:tcBorders>
              <w:top w:val="single" w:sz="4" w:space="0" w:color="000000"/>
              <w:left w:val="single" w:sz="4" w:space="0" w:color="000000"/>
              <w:bottom w:val="single" w:sz="4" w:space="0" w:color="auto"/>
              <w:right w:val="nil"/>
            </w:tcBorders>
            <w:shd w:val="clear" w:color="FFFFCC" w:fill="FFFFFF"/>
            <w:hideMark/>
          </w:tcPr>
          <w:p w:rsidR="0030441A" w:rsidRPr="0030441A" w:rsidRDefault="0030441A" w:rsidP="0030441A">
            <w:pPr>
              <w:pStyle w:val="ab"/>
              <w:spacing w:after="0"/>
              <w:rPr>
                <w:sz w:val="22"/>
                <w:szCs w:val="22"/>
              </w:rPr>
            </w:pPr>
            <w:r w:rsidRPr="0030441A">
              <w:rPr>
                <w:sz w:val="22"/>
                <w:szCs w:val="22"/>
              </w:rPr>
              <w:t>Наименование товара</w:t>
            </w:r>
          </w:p>
        </w:tc>
        <w:tc>
          <w:tcPr>
            <w:tcW w:w="4990" w:type="dxa"/>
            <w:tcBorders>
              <w:top w:val="single" w:sz="4" w:space="0" w:color="000000"/>
              <w:left w:val="single" w:sz="4" w:space="0" w:color="000000"/>
              <w:bottom w:val="single" w:sz="4" w:space="0" w:color="auto"/>
              <w:right w:val="nil"/>
            </w:tcBorders>
            <w:shd w:val="clear" w:color="FFFFCC" w:fill="FFFFFF"/>
            <w:hideMark/>
          </w:tcPr>
          <w:p w:rsidR="0030441A" w:rsidRPr="0030441A" w:rsidRDefault="0030441A" w:rsidP="0030441A">
            <w:pPr>
              <w:pStyle w:val="ab"/>
              <w:spacing w:after="0"/>
              <w:rPr>
                <w:sz w:val="22"/>
                <w:szCs w:val="22"/>
              </w:rPr>
            </w:pPr>
            <w:r w:rsidRPr="0030441A">
              <w:rPr>
                <w:sz w:val="22"/>
                <w:szCs w:val="22"/>
              </w:rPr>
              <w:t>Техническое задание</w:t>
            </w:r>
          </w:p>
        </w:tc>
        <w:tc>
          <w:tcPr>
            <w:tcW w:w="1202" w:type="dxa"/>
            <w:tcBorders>
              <w:top w:val="single" w:sz="4" w:space="0" w:color="000000"/>
              <w:left w:val="single" w:sz="4" w:space="0" w:color="000000"/>
              <w:bottom w:val="single" w:sz="4" w:space="0" w:color="auto"/>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Единица измерения</w:t>
            </w:r>
          </w:p>
        </w:tc>
        <w:tc>
          <w:tcPr>
            <w:tcW w:w="976" w:type="dxa"/>
            <w:tcBorders>
              <w:top w:val="single" w:sz="4" w:space="0" w:color="000000"/>
              <w:left w:val="single" w:sz="4" w:space="0" w:color="auto"/>
              <w:bottom w:val="single" w:sz="4" w:space="0" w:color="auto"/>
              <w:right w:val="single" w:sz="4" w:space="0" w:color="auto"/>
            </w:tcBorders>
            <w:shd w:val="clear" w:color="FFFFCC" w:fill="FFFFFF"/>
          </w:tcPr>
          <w:p w:rsidR="0030441A" w:rsidRPr="0030441A" w:rsidRDefault="0030441A" w:rsidP="0030441A">
            <w:pPr>
              <w:pStyle w:val="ab"/>
              <w:spacing w:after="0"/>
              <w:rPr>
                <w:sz w:val="22"/>
                <w:szCs w:val="22"/>
              </w:rPr>
            </w:pPr>
            <w:r w:rsidRPr="0030441A">
              <w:rPr>
                <w:sz w:val="22"/>
                <w:szCs w:val="22"/>
              </w:rPr>
              <w:t>Кол-во</w:t>
            </w:r>
          </w:p>
        </w:tc>
      </w:tr>
      <w:tr w:rsidR="0030441A" w:rsidRPr="0030441A" w:rsidTr="0007783B">
        <w:trPr>
          <w:trHeight w:val="76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1.</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Компонент бедренный</w:t>
            </w:r>
          </w:p>
        </w:tc>
        <w:tc>
          <w:tcPr>
            <w:tcW w:w="4990" w:type="dxa"/>
            <w:tcBorders>
              <w:top w:val="nil"/>
              <w:left w:val="nil"/>
              <w:bottom w:val="single" w:sz="4" w:space="0" w:color="000000"/>
              <w:right w:val="single" w:sz="4" w:space="0" w:color="000000"/>
            </w:tcBorders>
            <w:shd w:val="clear" w:color="FFFFCC" w:fill="FFFFFF"/>
            <w:vAlign w:val="center"/>
            <w:hideMark/>
          </w:tcPr>
          <w:p w:rsidR="0030441A" w:rsidRPr="0030441A" w:rsidRDefault="0030441A" w:rsidP="0030441A">
            <w:pPr>
              <w:pStyle w:val="ab"/>
              <w:spacing w:after="0"/>
              <w:rPr>
                <w:sz w:val="22"/>
                <w:szCs w:val="22"/>
              </w:rPr>
            </w:pPr>
            <w:r w:rsidRPr="0030441A">
              <w:rPr>
                <w:sz w:val="22"/>
                <w:szCs w:val="22"/>
              </w:rPr>
              <w:t>несущая часть поверхности мыщелков имеет единый радиус в сагиттальной плоскости в диапазоне от 0 градусов до 95 градусов сгибания</w:t>
            </w:r>
          </w:p>
          <w:p w:rsidR="0030441A" w:rsidRPr="0030441A" w:rsidRDefault="0030441A" w:rsidP="0030441A">
            <w:pPr>
              <w:pStyle w:val="ab"/>
              <w:spacing w:after="0"/>
              <w:rPr>
                <w:sz w:val="22"/>
                <w:szCs w:val="22"/>
              </w:rPr>
            </w:pPr>
            <w:r w:rsidRPr="0030441A">
              <w:rPr>
                <w:sz w:val="22"/>
                <w:szCs w:val="22"/>
              </w:rPr>
              <w:t>обработка внутренней поверхности - пескоструйная</w:t>
            </w:r>
          </w:p>
          <w:p w:rsidR="0030441A" w:rsidRPr="0030441A" w:rsidRDefault="0030441A" w:rsidP="0030441A">
            <w:pPr>
              <w:pStyle w:val="ab"/>
              <w:spacing w:after="0"/>
              <w:rPr>
                <w:sz w:val="22"/>
                <w:szCs w:val="22"/>
              </w:rPr>
            </w:pPr>
            <w:r w:rsidRPr="0030441A">
              <w:rPr>
                <w:sz w:val="22"/>
                <w:szCs w:val="22"/>
              </w:rPr>
              <w:t>Бокс под задний стабилизатор открытый, не имеет короба</w:t>
            </w:r>
          </w:p>
          <w:p w:rsidR="0030441A" w:rsidRPr="0030441A" w:rsidRDefault="0030441A" w:rsidP="0030441A">
            <w:pPr>
              <w:pStyle w:val="ab"/>
              <w:spacing w:after="0"/>
              <w:rPr>
                <w:sz w:val="22"/>
                <w:szCs w:val="22"/>
              </w:rPr>
            </w:pPr>
            <w:r w:rsidRPr="0030441A">
              <w:rPr>
                <w:sz w:val="22"/>
                <w:szCs w:val="22"/>
              </w:rPr>
              <w:t>мыщелки имеют единый радиус во фронтальной плоскости</w:t>
            </w:r>
          </w:p>
          <w:p w:rsidR="0030441A" w:rsidRPr="0030441A" w:rsidRDefault="0030441A" w:rsidP="0030441A">
            <w:pPr>
              <w:pStyle w:val="ab"/>
              <w:spacing w:after="0"/>
              <w:rPr>
                <w:sz w:val="22"/>
                <w:szCs w:val="22"/>
              </w:rPr>
            </w:pPr>
            <w:r w:rsidRPr="0030441A">
              <w:rPr>
                <w:sz w:val="22"/>
                <w:szCs w:val="22"/>
              </w:rPr>
              <w:t xml:space="preserve">материал - </w:t>
            </w:r>
            <w:proofErr w:type="spellStart"/>
            <w:r w:rsidRPr="0030441A">
              <w:rPr>
                <w:sz w:val="22"/>
                <w:szCs w:val="22"/>
              </w:rPr>
              <w:t>CoCr</w:t>
            </w:r>
            <w:proofErr w:type="spellEnd"/>
            <w:r w:rsidRPr="0030441A">
              <w:rPr>
                <w:sz w:val="22"/>
                <w:szCs w:val="22"/>
              </w:rPr>
              <w:t xml:space="preserve"> сплав</w:t>
            </w:r>
          </w:p>
          <w:p w:rsidR="0030441A" w:rsidRPr="0030441A" w:rsidRDefault="0030441A" w:rsidP="0030441A">
            <w:pPr>
              <w:pStyle w:val="ab"/>
              <w:spacing w:after="0"/>
              <w:rPr>
                <w:sz w:val="22"/>
                <w:szCs w:val="22"/>
              </w:rPr>
            </w:pPr>
            <w:r w:rsidRPr="0030441A">
              <w:rPr>
                <w:sz w:val="22"/>
                <w:szCs w:val="22"/>
              </w:rPr>
              <w:t xml:space="preserve">правый и левый варианты </w:t>
            </w:r>
          </w:p>
          <w:p w:rsidR="0030441A" w:rsidRPr="0030441A" w:rsidRDefault="0030441A" w:rsidP="0030441A">
            <w:pPr>
              <w:pStyle w:val="ab"/>
              <w:spacing w:after="0"/>
              <w:rPr>
                <w:sz w:val="22"/>
                <w:szCs w:val="22"/>
              </w:rPr>
            </w:pPr>
            <w:r w:rsidRPr="0030441A">
              <w:rPr>
                <w:sz w:val="22"/>
                <w:szCs w:val="22"/>
              </w:rPr>
              <w:t>Количество стандартных размеров</w:t>
            </w:r>
          </w:p>
          <w:p w:rsidR="0030441A" w:rsidRPr="0030441A" w:rsidRDefault="0030441A" w:rsidP="0030441A">
            <w:pPr>
              <w:pStyle w:val="ab"/>
              <w:spacing w:after="0"/>
              <w:rPr>
                <w:sz w:val="22"/>
                <w:szCs w:val="22"/>
              </w:rPr>
            </w:pPr>
            <w:r w:rsidRPr="0030441A">
              <w:rPr>
                <w:sz w:val="22"/>
                <w:szCs w:val="22"/>
              </w:rPr>
              <w:t>переднезадние размеры 51- 75 мм</w:t>
            </w:r>
          </w:p>
          <w:p w:rsidR="0030441A" w:rsidRPr="0030441A" w:rsidRDefault="0030441A" w:rsidP="0030441A">
            <w:pPr>
              <w:pStyle w:val="ab"/>
              <w:spacing w:after="0"/>
              <w:rPr>
                <w:sz w:val="22"/>
                <w:szCs w:val="22"/>
              </w:rPr>
            </w:pPr>
            <w:r w:rsidRPr="0030441A">
              <w:rPr>
                <w:sz w:val="22"/>
                <w:szCs w:val="22"/>
              </w:rPr>
              <w:t>наружновнутренний 57 - 82 мм</w:t>
            </w:r>
          </w:p>
          <w:p w:rsidR="0030441A" w:rsidRPr="0030441A" w:rsidRDefault="0030441A" w:rsidP="0030441A">
            <w:pPr>
              <w:pStyle w:val="ab"/>
              <w:spacing w:after="0"/>
              <w:rPr>
                <w:sz w:val="22"/>
                <w:szCs w:val="22"/>
              </w:rPr>
            </w:pPr>
            <w:r w:rsidRPr="0030441A">
              <w:rPr>
                <w:sz w:val="22"/>
                <w:szCs w:val="22"/>
              </w:rPr>
              <w:t>толщина переднего фланца не более 10 мм</w:t>
            </w:r>
          </w:p>
          <w:p w:rsidR="0030441A" w:rsidRPr="0030441A" w:rsidRDefault="0030441A" w:rsidP="0030441A">
            <w:pPr>
              <w:pStyle w:val="ab"/>
              <w:spacing w:after="0"/>
              <w:rPr>
                <w:sz w:val="22"/>
                <w:szCs w:val="22"/>
              </w:rPr>
            </w:pPr>
            <w:r w:rsidRPr="0030441A">
              <w:rPr>
                <w:sz w:val="22"/>
                <w:szCs w:val="22"/>
              </w:rPr>
              <w:t>наружный и внутренний мыщелки должны иметь одинаковые внутренние размеры.</w:t>
            </w:r>
          </w:p>
          <w:p w:rsidR="0030441A" w:rsidRPr="0030441A" w:rsidRDefault="0030441A" w:rsidP="0030441A">
            <w:pPr>
              <w:pStyle w:val="ab"/>
              <w:spacing w:after="0"/>
              <w:rPr>
                <w:sz w:val="22"/>
                <w:szCs w:val="22"/>
              </w:rPr>
            </w:pPr>
            <w:r w:rsidRPr="0030441A">
              <w:rPr>
                <w:sz w:val="22"/>
                <w:szCs w:val="22"/>
              </w:rPr>
              <w:t>компонент не должен иметь встроенной наружной ротации</w:t>
            </w:r>
          </w:p>
          <w:p w:rsidR="0030441A" w:rsidRPr="0030441A" w:rsidRDefault="0030441A" w:rsidP="0030441A">
            <w:pPr>
              <w:pStyle w:val="ab"/>
              <w:spacing w:after="0"/>
              <w:rPr>
                <w:sz w:val="22"/>
                <w:szCs w:val="22"/>
              </w:rPr>
            </w:pPr>
            <w:r w:rsidRPr="0030441A">
              <w:rPr>
                <w:sz w:val="22"/>
                <w:szCs w:val="22"/>
              </w:rPr>
              <w:t>толщина заднего фланца не более 10 мм</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8</w:t>
            </w:r>
          </w:p>
        </w:tc>
      </w:tr>
      <w:tr w:rsidR="0030441A" w:rsidRPr="0030441A" w:rsidTr="0007783B">
        <w:trPr>
          <w:trHeight w:val="2719"/>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2.</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Компонент большеберцовый</w:t>
            </w:r>
          </w:p>
        </w:tc>
        <w:tc>
          <w:tcPr>
            <w:tcW w:w="4990" w:type="dxa"/>
            <w:tcBorders>
              <w:top w:val="nil"/>
              <w:left w:val="nil"/>
              <w:bottom w:val="single" w:sz="4" w:space="0" w:color="000000"/>
              <w:right w:val="single" w:sz="4" w:space="0" w:color="000000"/>
            </w:tcBorders>
            <w:shd w:val="clear" w:color="FFFFCC" w:fill="FFFFFF"/>
            <w:vAlign w:val="center"/>
            <w:hideMark/>
          </w:tcPr>
          <w:p w:rsidR="0030441A" w:rsidRPr="0030441A" w:rsidRDefault="0030441A" w:rsidP="0030441A">
            <w:pPr>
              <w:pStyle w:val="ab"/>
              <w:spacing w:after="0"/>
              <w:rPr>
                <w:sz w:val="22"/>
                <w:szCs w:val="22"/>
              </w:rPr>
            </w:pPr>
            <w:r w:rsidRPr="0030441A">
              <w:rPr>
                <w:sz w:val="22"/>
                <w:szCs w:val="22"/>
              </w:rPr>
              <w:t>проксимальная поверхность не полированная</w:t>
            </w:r>
          </w:p>
          <w:p w:rsidR="0030441A" w:rsidRPr="0030441A" w:rsidRDefault="0030441A" w:rsidP="0030441A">
            <w:pPr>
              <w:pStyle w:val="ab"/>
              <w:spacing w:after="0"/>
              <w:rPr>
                <w:sz w:val="22"/>
                <w:szCs w:val="22"/>
              </w:rPr>
            </w:pPr>
            <w:r w:rsidRPr="0030441A">
              <w:rPr>
                <w:sz w:val="22"/>
                <w:szCs w:val="22"/>
              </w:rPr>
              <w:t>ножка не должна иметь резьбовых отверстий или пластиковых заглушек</w:t>
            </w:r>
          </w:p>
          <w:p w:rsidR="0030441A" w:rsidRPr="0030441A" w:rsidRDefault="0030441A" w:rsidP="0030441A">
            <w:pPr>
              <w:pStyle w:val="ab"/>
              <w:spacing w:after="0"/>
              <w:rPr>
                <w:sz w:val="22"/>
                <w:szCs w:val="22"/>
              </w:rPr>
            </w:pPr>
            <w:r w:rsidRPr="0030441A">
              <w:rPr>
                <w:sz w:val="22"/>
                <w:szCs w:val="22"/>
              </w:rPr>
              <w:t xml:space="preserve">материал </w:t>
            </w:r>
            <w:proofErr w:type="spellStart"/>
            <w:r w:rsidRPr="0030441A">
              <w:rPr>
                <w:sz w:val="22"/>
                <w:szCs w:val="22"/>
              </w:rPr>
              <w:t>CoCr</w:t>
            </w:r>
            <w:proofErr w:type="spellEnd"/>
            <w:r w:rsidRPr="0030441A">
              <w:rPr>
                <w:sz w:val="22"/>
                <w:szCs w:val="22"/>
              </w:rPr>
              <w:t xml:space="preserve"> сплав</w:t>
            </w:r>
          </w:p>
          <w:p w:rsidR="0030441A" w:rsidRPr="0030441A" w:rsidRDefault="0030441A" w:rsidP="0030441A">
            <w:pPr>
              <w:pStyle w:val="ab"/>
              <w:spacing w:after="0"/>
              <w:rPr>
                <w:sz w:val="22"/>
                <w:szCs w:val="22"/>
              </w:rPr>
            </w:pPr>
            <w:r w:rsidRPr="0030441A">
              <w:rPr>
                <w:sz w:val="22"/>
                <w:szCs w:val="22"/>
              </w:rPr>
              <w:t xml:space="preserve">обработка дистальной поверхности - пескоструйная с вафельной </w:t>
            </w:r>
            <w:proofErr w:type="spellStart"/>
            <w:r w:rsidRPr="0030441A">
              <w:rPr>
                <w:sz w:val="22"/>
                <w:szCs w:val="22"/>
              </w:rPr>
              <w:t>макротекстурой</w:t>
            </w:r>
            <w:proofErr w:type="spellEnd"/>
            <w:r w:rsidRPr="0030441A">
              <w:rPr>
                <w:sz w:val="22"/>
                <w:szCs w:val="22"/>
              </w:rPr>
              <w:t xml:space="preserve"> либо плазменное титановое напыление, проволока, пористое из спеченных титановых шариков.</w:t>
            </w:r>
          </w:p>
          <w:p w:rsidR="0030441A" w:rsidRPr="0030441A" w:rsidRDefault="0030441A" w:rsidP="0030441A">
            <w:pPr>
              <w:pStyle w:val="ab"/>
              <w:spacing w:after="0"/>
              <w:rPr>
                <w:sz w:val="22"/>
                <w:szCs w:val="22"/>
              </w:rPr>
            </w:pPr>
            <w:r w:rsidRPr="0030441A">
              <w:rPr>
                <w:sz w:val="22"/>
                <w:szCs w:val="22"/>
              </w:rPr>
              <w:t>универсальный для правого и левого варианта</w:t>
            </w:r>
          </w:p>
          <w:p w:rsidR="0030441A" w:rsidRPr="0030441A" w:rsidRDefault="0030441A" w:rsidP="0030441A">
            <w:pPr>
              <w:pStyle w:val="ab"/>
              <w:spacing w:after="0"/>
              <w:rPr>
                <w:sz w:val="22"/>
                <w:szCs w:val="22"/>
              </w:rPr>
            </w:pPr>
            <w:r w:rsidRPr="0030441A">
              <w:rPr>
                <w:sz w:val="22"/>
                <w:szCs w:val="22"/>
              </w:rPr>
              <w:t xml:space="preserve">имеет </w:t>
            </w:r>
            <w:proofErr w:type="spellStart"/>
            <w:r w:rsidRPr="0030441A">
              <w:rPr>
                <w:sz w:val="22"/>
                <w:szCs w:val="22"/>
              </w:rPr>
              <w:t>килевидной</w:t>
            </w:r>
            <w:proofErr w:type="spellEnd"/>
            <w:r w:rsidRPr="0030441A">
              <w:rPr>
                <w:sz w:val="22"/>
                <w:szCs w:val="22"/>
              </w:rPr>
              <w:t xml:space="preserve"> или конической формы ножку с боковыми крыльями или без</w:t>
            </w:r>
          </w:p>
          <w:p w:rsidR="0030441A" w:rsidRPr="0030441A" w:rsidRDefault="0030441A" w:rsidP="0030441A">
            <w:pPr>
              <w:pStyle w:val="ab"/>
              <w:spacing w:after="0"/>
              <w:rPr>
                <w:sz w:val="22"/>
                <w:szCs w:val="22"/>
              </w:rPr>
            </w:pPr>
            <w:r w:rsidRPr="0030441A">
              <w:rPr>
                <w:sz w:val="22"/>
                <w:szCs w:val="22"/>
              </w:rPr>
              <w:t>переднезадние размеры 40-58 мм</w:t>
            </w:r>
          </w:p>
          <w:p w:rsidR="0030441A" w:rsidRPr="0030441A" w:rsidRDefault="0030441A" w:rsidP="0030441A">
            <w:pPr>
              <w:pStyle w:val="ab"/>
              <w:spacing w:after="0"/>
              <w:rPr>
                <w:sz w:val="22"/>
                <w:szCs w:val="22"/>
              </w:rPr>
            </w:pPr>
            <w:r w:rsidRPr="0030441A">
              <w:rPr>
                <w:sz w:val="22"/>
                <w:szCs w:val="22"/>
              </w:rPr>
              <w:t>наружновнутренний 61 - 88 мм</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8</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3.</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Вкладыш большеберцовый</w:t>
            </w:r>
          </w:p>
        </w:tc>
        <w:tc>
          <w:tcPr>
            <w:tcW w:w="4990" w:type="dxa"/>
            <w:tcBorders>
              <w:top w:val="nil"/>
              <w:left w:val="nil"/>
              <w:bottom w:val="single" w:sz="4" w:space="0" w:color="000000"/>
              <w:right w:val="single" w:sz="4" w:space="0" w:color="000000"/>
            </w:tcBorders>
            <w:shd w:val="clear" w:color="FFFFCC" w:fill="FFFFFF"/>
            <w:vAlign w:val="center"/>
            <w:hideMark/>
          </w:tcPr>
          <w:p w:rsidR="0030441A" w:rsidRPr="0030441A" w:rsidRDefault="0030441A" w:rsidP="0030441A">
            <w:pPr>
              <w:pStyle w:val="ab"/>
              <w:spacing w:after="0"/>
              <w:rPr>
                <w:sz w:val="22"/>
                <w:szCs w:val="22"/>
              </w:rPr>
            </w:pPr>
            <w:r w:rsidRPr="0030441A">
              <w:rPr>
                <w:sz w:val="22"/>
                <w:szCs w:val="22"/>
              </w:rPr>
              <w:t>фиксированный</w:t>
            </w:r>
          </w:p>
          <w:p w:rsidR="0030441A" w:rsidRPr="0030441A" w:rsidRDefault="0030441A" w:rsidP="0030441A">
            <w:pPr>
              <w:pStyle w:val="ab"/>
              <w:spacing w:after="0"/>
              <w:rPr>
                <w:sz w:val="22"/>
                <w:szCs w:val="22"/>
              </w:rPr>
            </w:pPr>
            <w:r w:rsidRPr="0030441A">
              <w:rPr>
                <w:sz w:val="22"/>
                <w:szCs w:val="22"/>
              </w:rPr>
              <w:t>Должен иметь задний стабилизатор</w:t>
            </w:r>
          </w:p>
          <w:p w:rsidR="0030441A" w:rsidRPr="0030441A" w:rsidRDefault="0030441A" w:rsidP="0030441A">
            <w:pPr>
              <w:pStyle w:val="ab"/>
              <w:spacing w:after="0"/>
              <w:rPr>
                <w:sz w:val="22"/>
                <w:szCs w:val="22"/>
              </w:rPr>
            </w:pPr>
            <w:r w:rsidRPr="0030441A">
              <w:rPr>
                <w:sz w:val="22"/>
                <w:szCs w:val="22"/>
              </w:rPr>
              <w:t>мобильный либо фиксированный, позволяющий ротацию бедренного компонента не менее +/-20 градусов</w:t>
            </w:r>
          </w:p>
          <w:p w:rsidR="0030441A" w:rsidRPr="0030441A" w:rsidRDefault="0030441A" w:rsidP="0030441A">
            <w:pPr>
              <w:pStyle w:val="ab"/>
              <w:spacing w:after="0"/>
              <w:rPr>
                <w:sz w:val="22"/>
                <w:szCs w:val="22"/>
              </w:rPr>
            </w:pPr>
            <w:r w:rsidRPr="0030441A">
              <w:rPr>
                <w:sz w:val="22"/>
                <w:szCs w:val="22"/>
              </w:rPr>
              <w:t xml:space="preserve">выполнен из </w:t>
            </w:r>
            <w:proofErr w:type="spellStart"/>
            <w:r w:rsidRPr="0030441A">
              <w:rPr>
                <w:sz w:val="22"/>
                <w:szCs w:val="22"/>
              </w:rPr>
              <w:t>сверхвысокомолекулярного</w:t>
            </w:r>
            <w:proofErr w:type="spellEnd"/>
            <w:r w:rsidRPr="0030441A">
              <w:rPr>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30441A">
              <w:rPr>
                <w:sz w:val="22"/>
                <w:szCs w:val="22"/>
              </w:rPr>
              <w:t>кГр</w:t>
            </w:r>
            <w:proofErr w:type="spellEnd"/>
            <w:r w:rsidRPr="0030441A">
              <w:rPr>
                <w:sz w:val="22"/>
                <w:szCs w:val="22"/>
              </w:rPr>
              <w:t xml:space="preserve"> (3 мрад) с последующим нагреванием до 130 градусов по </w:t>
            </w:r>
            <w:proofErr w:type="spellStart"/>
            <w:r w:rsidRPr="0030441A">
              <w:rPr>
                <w:sz w:val="22"/>
                <w:szCs w:val="22"/>
              </w:rPr>
              <w:t>цельсию</w:t>
            </w:r>
            <w:proofErr w:type="spellEnd"/>
          </w:p>
          <w:p w:rsidR="0030441A" w:rsidRPr="0030441A" w:rsidRDefault="0030441A" w:rsidP="0030441A">
            <w:pPr>
              <w:pStyle w:val="ab"/>
              <w:spacing w:after="0"/>
              <w:rPr>
                <w:sz w:val="22"/>
                <w:szCs w:val="22"/>
              </w:rPr>
            </w:pPr>
            <w:r w:rsidRPr="0030441A">
              <w:rPr>
                <w:sz w:val="22"/>
                <w:szCs w:val="22"/>
              </w:rPr>
              <w:t xml:space="preserve">Наличие примесей в форме антиоксидантов, витаминов и т.д. не допускается. </w:t>
            </w:r>
          </w:p>
          <w:p w:rsidR="0030441A" w:rsidRPr="0030441A" w:rsidRDefault="0030441A" w:rsidP="0030441A">
            <w:pPr>
              <w:pStyle w:val="ab"/>
              <w:spacing w:after="0"/>
              <w:rPr>
                <w:sz w:val="22"/>
                <w:szCs w:val="22"/>
              </w:rPr>
            </w:pPr>
            <w:r w:rsidRPr="0030441A">
              <w:rPr>
                <w:sz w:val="22"/>
                <w:szCs w:val="22"/>
              </w:rPr>
              <w:t>толщина вкладыша 8 - 24 мм</w:t>
            </w:r>
          </w:p>
          <w:p w:rsidR="0030441A" w:rsidRPr="0030441A" w:rsidRDefault="0030441A" w:rsidP="0030441A">
            <w:pPr>
              <w:pStyle w:val="ab"/>
              <w:spacing w:after="0"/>
              <w:rPr>
                <w:sz w:val="22"/>
                <w:szCs w:val="22"/>
              </w:rPr>
            </w:pPr>
            <w:r w:rsidRPr="0030441A">
              <w:rPr>
                <w:sz w:val="22"/>
                <w:szCs w:val="22"/>
              </w:rPr>
              <w:t xml:space="preserve">конструкция </w:t>
            </w:r>
            <w:proofErr w:type="spellStart"/>
            <w:proofErr w:type="gramStart"/>
            <w:r w:rsidRPr="0030441A">
              <w:rPr>
                <w:sz w:val="22"/>
                <w:szCs w:val="22"/>
              </w:rPr>
              <w:t>эндопротеза</w:t>
            </w:r>
            <w:proofErr w:type="spellEnd"/>
            <w:proofErr w:type="gramEnd"/>
            <w:r w:rsidRPr="0030441A">
              <w:rPr>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p w:rsidR="0030441A" w:rsidRPr="0030441A" w:rsidRDefault="0030441A" w:rsidP="0030441A">
            <w:pPr>
              <w:pStyle w:val="ab"/>
              <w:spacing w:after="0"/>
              <w:rPr>
                <w:sz w:val="22"/>
                <w:szCs w:val="22"/>
              </w:rPr>
            </w:pPr>
            <w:r w:rsidRPr="0030441A">
              <w:rPr>
                <w:sz w:val="22"/>
                <w:szCs w:val="22"/>
              </w:rPr>
              <w:t>толщина вкладыша   9 - 24 мм</w:t>
            </w:r>
          </w:p>
          <w:p w:rsidR="0030441A" w:rsidRPr="0030441A" w:rsidRDefault="0030441A" w:rsidP="0030441A">
            <w:pPr>
              <w:pStyle w:val="ab"/>
              <w:spacing w:after="0"/>
              <w:rPr>
                <w:sz w:val="22"/>
                <w:szCs w:val="22"/>
              </w:rPr>
            </w:pPr>
            <w:r w:rsidRPr="0030441A">
              <w:rPr>
                <w:sz w:val="22"/>
                <w:szCs w:val="22"/>
              </w:rPr>
              <w:t xml:space="preserve">верхняя поверхность вкладыша имеет форму сферической дуги </w:t>
            </w:r>
          </w:p>
          <w:p w:rsidR="0030441A" w:rsidRPr="0030441A" w:rsidRDefault="0030441A" w:rsidP="0030441A">
            <w:pPr>
              <w:pStyle w:val="ab"/>
              <w:spacing w:after="0"/>
              <w:rPr>
                <w:sz w:val="22"/>
                <w:szCs w:val="22"/>
              </w:rPr>
            </w:pPr>
            <w:r w:rsidRPr="0030441A">
              <w:rPr>
                <w:sz w:val="22"/>
                <w:szCs w:val="22"/>
              </w:rPr>
              <w:t>универсальный для правого и левого варианта</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8</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4.</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Цемент</w:t>
            </w:r>
            <w:r w:rsidRPr="0030441A">
              <w:rPr>
                <w:sz w:val="22"/>
                <w:szCs w:val="22"/>
                <w:lang w:val="en-US"/>
              </w:rPr>
              <w:t xml:space="preserve"> Surgical Simplex </w:t>
            </w:r>
            <w:r w:rsidRPr="0030441A">
              <w:rPr>
                <w:sz w:val="22"/>
                <w:szCs w:val="22"/>
              </w:rPr>
              <w:t>Р</w:t>
            </w:r>
            <w:r w:rsidRPr="0030441A">
              <w:rPr>
                <w:sz w:val="22"/>
                <w:szCs w:val="22"/>
                <w:lang w:val="en-US"/>
              </w:rPr>
              <w:t xml:space="preserve">, </w:t>
            </w:r>
            <w:r w:rsidRPr="0030441A">
              <w:rPr>
                <w:sz w:val="22"/>
                <w:szCs w:val="22"/>
              </w:rPr>
              <w:t>состав</w:t>
            </w:r>
            <w:r w:rsidRPr="0030441A">
              <w:rPr>
                <w:sz w:val="22"/>
                <w:szCs w:val="22"/>
                <w:lang w:val="en-US"/>
              </w:rPr>
              <w:t xml:space="preserve">: 1. </w:t>
            </w:r>
            <w:r w:rsidRPr="0030441A">
              <w:rPr>
                <w:sz w:val="22"/>
                <w:szCs w:val="22"/>
              </w:rPr>
              <w:t xml:space="preserve">Пакет с порошком 40 гр. 2. Ампула с жидким мономером 20 мл </w:t>
            </w:r>
          </w:p>
        </w:tc>
        <w:tc>
          <w:tcPr>
            <w:tcW w:w="4990" w:type="dxa"/>
            <w:tcBorders>
              <w:top w:val="nil"/>
              <w:left w:val="nil"/>
              <w:bottom w:val="single" w:sz="4" w:space="0" w:color="000000"/>
              <w:right w:val="single" w:sz="4" w:space="0" w:color="000000"/>
            </w:tcBorders>
            <w:shd w:val="clear" w:color="FFFFCC" w:fill="FFFFFF"/>
            <w:vAlign w:val="center"/>
            <w:hideMark/>
          </w:tcPr>
          <w:p w:rsidR="0030441A" w:rsidRPr="0030441A" w:rsidRDefault="0030441A" w:rsidP="0030441A">
            <w:pPr>
              <w:pStyle w:val="ab"/>
              <w:spacing w:after="0"/>
              <w:rPr>
                <w:sz w:val="22"/>
                <w:szCs w:val="22"/>
              </w:rPr>
            </w:pPr>
            <w:r w:rsidRPr="0030441A">
              <w:rPr>
                <w:sz w:val="22"/>
                <w:szCs w:val="22"/>
              </w:rPr>
              <w:t>Должен в процессе приготовления проходить через фазу низкой и фазу средней вязкости</w:t>
            </w:r>
          </w:p>
          <w:p w:rsidR="0030441A" w:rsidRPr="0030441A" w:rsidRDefault="0030441A" w:rsidP="0030441A">
            <w:pPr>
              <w:pStyle w:val="ab"/>
              <w:spacing w:after="0"/>
              <w:rPr>
                <w:sz w:val="22"/>
                <w:szCs w:val="22"/>
              </w:rPr>
            </w:pPr>
            <w:r w:rsidRPr="0030441A">
              <w:rPr>
                <w:sz w:val="22"/>
                <w:szCs w:val="22"/>
              </w:rPr>
              <w:t>Производитель должен официально разрешать применять цемент как в фазе низкой, так и в фазе средней вязкости</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16</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5.</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 xml:space="preserve">Разрезаемая антимикробная хирургическая пленка </w:t>
            </w:r>
            <w:proofErr w:type="spellStart"/>
            <w:r w:rsidRPr="0030441A">
              <w:rPr>
                <w:sz w:val="22"/>
                <w:szCs w:val="22"/>
              </w:rPr>
              <w:t>loban</w:t>
            </w:r>
            <w:proofErr w:type="spellEnd"/>
            <w:r w:rsidRPr="0030441A">
              <w:rPr>
                <w:sz w:val="22"/>
                <w:szCs w:val="22"/>
              </w:rPr>
              <w:t xml:space="preserve"> 2, размер: 56 см х 60 см (с </w:t>
            </w:r>
            <w:proofErr w:type="spellStart"/>
            <w:r w:rsidRPr="0030441A">
              <w:rPr>
                <w:sz w:val="22"/>
                <w:szCs w:val="22"/>
              </w:rPr>
              <w:t>йодофором</w:t>
            </w:r>
            <w:proofErr w:type="spellEnd"/>
            <w:r w:rsidRPr="0030441A">
              <w:rPr>
                <w:sz w:val="22"/>
                <w:szCs w:val="22"/>
              </w:rPr>
              <w:t xml:space="preserve">, 10 </w:t>
            </w:r>
            <w:proofErr w:type="spellStart"/>
            <w:r w:rsidRPr="0030441A">
              <w:rPr>
                <w:sz w:val="22"/>
                <w:szCs w:val="22"/>
              </w:rPr>
              <w:t>шт</w:t>
            </w:r>
            <w:proofErr w:type="spellEnd"/>
            <w:r w:rsidRPr="0030441A">
              <w:rPr>
                <w:sz w:val="22"/>
                <w:szCs w:val="22"/>
              </w:rPr>
              <w:t>/</w:t>
            </w:r>
            <w:proofErr w:type="spellStart"/>
            <w:r w:rsidRPr="0030441A">
              <w:rPr>
                <w:sz w:val="22"/>
                <w:szCs w:val="22"/>
              </w:rPr>
              <w:t>упак</w:t>
            </w:r>
            <w:proofErr w:type="spellEnd"/>
            <w:r w:rsidRPr="0030441A">
              <w:rPr>
                <w:sz w:val="22"/>
                <w:szCs w:val="22"/>
              </w:rPr>
              <w:t>)</w:t>
            </w:r>
          </w:p>
        </w:tc>
        <w:tc>
          <w:tcPr>
            <w:tcW w:w="4990"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proofErr w:type="spellStart"/>
            <w:r w:rsidRPr="0030441A">
              <w:rPr>
                <w:sz w:val="22"/>
                <w:szCs w:val="22"/>
              </w:rPr>
              <w:t>Гипоаллергенная</w:t>
            </w:r>
            <w:proofErr w:type="spellEnd"/>
            <w:r w:rsidRPr="0030441A">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Доказанная высокая эффективность против 12 наиболее устойчивых микроорганизмов (например, MRSA, </w:t>
            </w:r>
            <w:proofErr w:type="spellStart"/>
            <w:r w:rsidRPr="0030441A">
              <w:rPr>
                <w:sz w:val="22"/>
                <w:szCs w:val="22"/>
              </w:rPr>
              <w:t>Staph</w:t>
            </w:r>
            <w:proofErr w:type="spellEnd"/>
            <w:r w:rsidRPr="0030441A">
              <w:rPr>
                <w:sz w:val="22"/>
                <w:szCs w:val="22"/>
              </w:rPr>
              <w:t xml:space="preserve">. </w:t>
            </w:r>
            <w:proofErr w:type="spellStart"/>
            <w:r w:rsidRPr="0030441A">
              <w:rPr>
                <w:sz w:val="22"/>
                <w:szCs w:val="22"/>
                <w:lang w:val="en-US"/>
              </w:rPr>
              <w:t>Aureus</w:t>
            </w:r>
            <w:proofErr w:type="spellEnd"/>
            <w:r w:rsidRPr="0030441A">
              <w:rPr>
                <w:sz w:val="22"/>
                <w:szCs w:val="22"/>
                <w:lang w:val="en-US"/>
              </w:rPr>
              <w:t xml:space="preserve">, </w:t>
            </w:r>
            <w:proofErr w:type="spellStart"/>
            <w:r w:rsidRPr="0030441A">
              <w:rPr>
                <w:sz w:val="22"/>
                <w:szCs w:val="22"/>
                <w:lang w:val="en-US"/>
              </w:rPr>
              <w:t>Corynebacterium</w:t>
            </w:r>
            <w:proofErr w:type="spellEnd"/>
            <w:r w:rsidRPr="0030441A">
              <w:rPr>
                <w:sz w:val="22"/>
                <w:szCs w:val="22"/>
                <w:lang w:val="en-US"/>
              </w:rPr>
              <w:t xml:space="preserve"> sp., Hemolytic strep. E. </w:t>
            </w:r>
            <w:proofErr w:type="spellStart"/>
            <w:r w:rsidRPr="0030441A">
              <w:rPr>
                <w:sz w:val="22"/>
                <w:szCs w:val="22"/>
                <w:lang w:val="en-US"/>
              </w:rPr>
              <w:t>faecalis</w:t>
            </w:r>
            <w:proofErr w:type="spellEnd"/>
            <w:r w:rsidRPr="0030441A">
              <w:rPr>
                <w:sz w:val="22"/>
                <w:szCs w:val="22"/>
                <w:lang w:val="en-US"/>
              </w:rPr>
              <w:t xml:space="preserve">, Enterococcus spp. </w:t>
            </w:r>
            <w:r w:rsidRPr="0030441A">
              <w:rPr>
                <w:sz w:val="22"/>
                <w:szCs w:val="22"/>
              </w:rPr>
              <w:t>и</w:t>
            </w:r>
            <w:r w:rsidRPr="0030441A">
              <w:rPr>
                <w:sz w:val="22"/>
                <w:szCs w:val="22"/>
                <w:lang w:val="en-US"/>
              </w:rPr>
              <w:t xml:space="preserve"> </w:t>
            </w:r>
            <w:r w:rsidRPr="0030441A">
              <w:rPr>
                <w:sz w:val="22"/>
                <w:szCs w:val="22"/>
              </w:rPr>
              <w:t>т</w:t>
            </w:r>
            <w:r w:rsidRPr="0030441A">
              <w:rPr>
                <w:sz w:val="22"/>
                <w:szCs w:val="22"/>
                <w:lang w:val="en-US"/>
              </w:rPr>
              <w:t>.</w:t>
            </w:r>
            <w:r w:rsidRPr="0030441A">
              <w:rPr>
                <w:sz w:val="22"/>
                <w:szCs w:val="22"/>
              </w:rPr>
              <w:t>д</w:t>
            </w:r>
            <w:r w:rsidRPr="0030441A">
              <w:rPr>
                <w:sz w:val="22"/>
                <w:szCs w:val="22"/>
                <w:lang w:val="en-US"/>
              </w:rPr>
              <w:t xml:space="preserve">.). </w:t>
            </w:r>
            <w:r w:rsidRPr="0030441A">
              <w:rPr>
                <w:sz w:val="22"/>
                <w:szCs w:val="22"/>
              </w:rPr>
              <w:t xml:space="preserve">Антимикробная пленка </w:t>
            </w:r>
            <w:proofErr w:type="spellStart"/>
            <w:r w:rsidRPr="0030441A">
              <w:rPr>
                <w:sz w:val="22"/>
                <w:szCs w:val="22"/>
              </w:rPr>
              <w:t>кислородопроницаема</w:t>
            </w:r>
            <w:proofErr w:type="spellEnd"/>
            <w:r w:rsidRPr="0030441A">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w:t>
            </w:r>
            <w:r w:rsidRPr="0030441A">
              <w:rPr>
                <w:sz w:val="22"/>
                <w:szCs w:val="22"/>
              </w:rPr>
              <w:lastRenderedPageBreak/>
              <w:t xml:space="preserve">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30441A">
              <w:rPr>
                <w:sz w:val="22"/>
                <w:szCs w:val="22"/>
              </w:rPr>
              <w:t>адгезива</w:t>
            </w:r>
            <w:proofErr w:type="spellEnd"/>
            <w:r w:rsidRPr="0030441A">
              <w:rPr>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10</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6.</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Комплект белья хирургического для операционных однократного применения: комплект с простыней с вырезом (стерильно)</w:t>
            </w:r>
          </w:p>
        </w:tc>
        <w:tc>
          <w:tcPr>
            <w:tcW w:w="4990"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 xml:space="preserve">Комплект белья хирургического с простыней с вырезом. Стерильный, одноразовый. Для ортопедии. </w:t>
            </w:r>
          </w:p>
          <w:p w:rsidR="0030441A" w:rsidRPr="0030441A" w:rsidRDefault="0030441A" w:rsidP="0030441A">
            <w:pPr>
              <w:pStyle w:val="ab"/>
              <w:spacing w:after="0"/>
              <w:rPr>
                <w:sz w:val="22"/>
                <w:szCs w:val="22"/>
              </w:rPr>
            </w:pPr>
            <w:r w:rsidRPr="0030441A">
              <w:rPr>
                <w:sz w:val="22"/>
                <w:szCs w:val="22"/>
              </w:rPr>
              <w:t>В комплект входит:</w:t>
            </w:r>
          </w:p>
          <w:p w:rsidR="0030441A" w:rsidRPr="0030441A" w:rsidRDefault="0030441A" w:rsidP="0030441A">
            <w:pPr>
              <w:pStyle w:val="ab"/>
              <w:spacing w:after="0"/>
              <w:rPr>
                <w:sz w:val="22"/>
                <w:szCs w:val="22"/>
              </w:rPr>
            </w:pPr>
            <w:r w:rsidRPr="0030441A">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r w:rsidRPr="0030441A">
              <w:rPr>
                <w:sz w:val="22"/>
                <w:szCs w:val="22"/>
              </w:rPr>
              <w:t>из</w:t>
            </w:r>
            <w:proofErr w:type="spellEnd"/>
            <w:r w:rsidRPr="0030441A">
              <w:rPr>
                <w:sz w:val="22"/>
                <w:szCs w:val="22"/>
              </w:rPr>
              <w:t xml:space="preserve"> нетканого впитывающего материала плотностью не менее 40 г/м²</w:t>
            </w:r>
          </w:p>
          <w:p w:rsidR="0030441A" w:rsidRPr="0030441A" w:rsidRDefault="0030441A" w:rsidP="0030441A">
            <w:pPr>
              <w:pStyle w:val="ab"/>
              <w:spacing w:after="0"/>
              <w:rPr>
                <w:sz w:val="22"/>
                <w:szCs w:val="22"/>
              </w:rPr>
            </w:pPr>
            <w:r w:rsidRPr="0030441A">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30441A" w:rsidRPr="0030441A" w:rsidRDefault="0030441A" w:rsidP="0030441A">
            <w:pPr>
              <w:pStyle w:val="ab"/>
              <w:spacing w:after="0"/>
              <w:rPr>
                <w:sz w:val="22"/>
                <w:szCs w:val="22"/>
              </w:rPr>
            </w:pPr>
            <w:r w:rsidRPr="0030441A">
              <w:rPr>
                <w:sz w:val="22"/>
                <w:szCs w:val="22"/>
              </w:rPr>
              <w:t xml:space="preserve">- 1 простыня с вырезом 200х260см, вырез 20х102см должен быть округлой U-образной формы. 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30441A" w:rsidRPr="0030441A" w:rsidRDefault="0030441A" w:rsidP="0030441A">
            <w:pPr>
              <w:pStyle w:val="ab"/>
              <w:spacing w:after="0"/>
              <w:rPr>
                <w:sz w:val="22"/>
                <w:szCs w:val="22"/>
              </w:rPr>
            </w:pPr>
            <w:r w:rsidRPr="0030441A">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30441A" w:rsidRPr="0030441A" w:rsidRDefault="0030441A" w:rsidP="0030441A">
            <w:pPr>
              <w:pStyle w:val="ab"/>
              <w:spacing w:after="0"/>
              <w:rPr>
                <w:sz w:val="22"/>
                <w:szCs w:val="22"/>
              </w:rPr>
            </w:pPr>
            <w:r w:rsidRPr="0030441A">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30441A" w:rsidRPr="0030441A" w:rsidRDefault="0030441A" w:rsidP="0030441A">
            <w:pPr>
              <w:pStyle w:val="ab"/>
              <w:spacing w:after="0"/>
              <w:rPr>
                <w:sz w:val="22"/>
                <w:szCs w:val="22"/>
              </w:rPr>
            </w:pPr>
            <w:r w:rsidRPr="0030441A">
              <w:rPr>
                <w:sz w:val="22"/>
                <w:szCs w:val="22"/>
              </w:rPr>
              <w:lastRenderedPageBreak/>
              <w:t xml:space="preserve">- 1 лента клейкая операционная 9х49см из нетканого материала на адгезивной основе, покрытой защитной полоской из </w:t>
            </w:r>
            <w:proofErr w:type="spellStart"/>
            <w:r w:rsidRPr="0030441A">
              <w:rPr>
                <w:sz w:val="22"/>
                <w:szCs w:val="22"/>
              </w:rPr>
              <w:t>силиконизированной</w:t>
            </w:r>
            <w:proofErr w:type="spellEnd"/>
            <w:r w:rsidRPr="0030441A">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30441A">
              <w:rPr>
                <w:sz w:val="22"/>
                <w:szCs w:val="22"/>
              </w:rPr>
              <w:t>адгезива</w:t>
            </w:r>
            <w:proofErr w:type="spellEnd"/>
            <w:r w:rsidRPr="0030441A">
              <w:rPr>
                <w:sz w:val="22"/>
                <w:szCs w:val="22"/>
              </w:rPr>
              <w:t>, позволяющие избежать прилипания перчаток к клейкому краю;</w:t>
            </w:r>
          </w:p>
          <w:p w:rsidR="0030441A" w:rsidRPr="0030441A" w:rsidRDefault="0030441A" w:rsidP="0030441A">
            <w:pPr>
              <w:pStyle w:val="ab"/>
              <w:spacing w:after="0"/>
              <w:rPr>
                <w:sz w:val="22"/>
                <w:szCs w:val="22"/>
              </w:rPr>
            </w:pPr>
            <w:r w:rsidRPr="0030441A">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15</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7.</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 xml:space="preserve">Ножка бедренная </w:t>
            </w:r>
          </w:p>
        </w:tc>
        <w:tc>
          <w:tcPr>
            <w:tcW w:w="4990"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Форма</w:t>
            </w:r>
          </w:p>
          <w:p w:rsidR="0030441A" w:rsidRPr="0030441A" w:rsidRDefault="0030441A" w:rsidP="0030441A">
            <w:pPr>
              <w:pStyle w:val="ab"/>
              <w:spacing w:after="0"/>
              <w:rPr>
                <w:sz w:val="22"/>
                <w:szCs w:val="22"/>
              </w:rPr>
            </w:pPr>
            <w:proofErr w:type="spellStart"/>
            <w:r w:rsidRPr="0030441A">
              <w:rPr>
                <w:sz w:val="22"/>
                <w:szCs w:val="22"/>
              </w:rPr>
              <w:t>Безворотничковая</w:t>
            </w:r>
            <w:proofErr w:type="spellEnd"/>
          </w:p>
          <w:p w:rsidR="0030441A" w:rsidRPr="0030441A" w:rsidRDefault="0030441A" w:rsidP="0030441A">
            <w:pPr>
              <w:pStyle w:val="ab"/>
              <w:spacing w:after="0"/>
              <w:rPr>
                <w:sz w:val="22"/>
                <w:szCs w:val="22"/>
              </w:rPr>
            </w:pPr>
            <w:r w:rsidRPr="0030441A">
              <w:rPr>
                <w:sz w:val="22"/>
                <w:szCs w:val="22"/>
              </w:rPr>
              <w:t> </w:t>
            </w:r>
          </w:p>
          <w:p w:rsidR="0030441A" w:rsidRPr="0030441A" w:rsidRDefault="0030441A" w:rsidP="0030441A">
            <w:pPr>
              <w:pStyle w:val="ab"/>
              <w:spacing w:after="0"/>
              <w:rPr>
                <w:sz w:val="22"/>
                <w:szCs w:val="22"/>
              </w:rPr>
            </w:pPr>
            <w:r w:rsidRPr="0030441A">
              <w:rPr>
                <w:sz w:val="22"/>
                <w:szCs w:val="22"/>
              </w:rPr>
              <w:t xml:space="preserve">Классическая клиновидная; </w:t>
            </w:r>
          </w:p>
          <w:p w:rsidR="0030441A" w:rsidRPr="0030441A" w:rsidRDefault="0030441A" w:rsidP="0030441A">
            <w:pPr>
              <w:pStyle w:val="ab"/>
              <w:spacing w:after="0"/>
              <w:rPr>
                <w:sz w:val="22"/>
                <w:szCs w:val="22"/>
              </w:rPr>
            </w:pPr>
            <w:r w:rsidRPr="0030441A">
              <w:rPr>
                <w:sz w:val="22"/>
                <w:szCs w:val="22"/>
              </w:rPr>
              <w:t>Материал</w:t>
            </w:r>
          </w:p>
          <w:p w:rsidR="0030441A" w:rsidRPr="0030441A" w:rsidRDefault="0030441A" w:rsidP="0030441A">
            <w:pPr>
              <w:pStyle w:val="ab"/>
              <w:spacing w:after="0"/>
              <w:rPr>
                <w:sz w:val="22"/>
                <w:szCs w:val="22"/>
              </w:rPr>
            </w:pPr>
            <w:r w:rsidRPr="0030441A">
              <w:rPr>
                <w:sz w:val="22"/>
                <w:szCs w:val="22"/>
              </w:rPr>
              <w:t>Титановый сплав, не содержащий ванадия</w:t>
            </w:r>
          </w:p>
          <w:p w:rsidR="0030441A" w:rsidRPr="0030441A" w:rsidRDefault="0030441A" w:rsidP="0030441A">
            <w:pPr>
              <w:pStyle w:val="ab"/>
              <w:spacing w:after="0"/>
              <w:rPr>
                <w:sz w:val="22"/>
                <w:szCs w:val="22"/>
              </w:rPr>
            </w:pPr>
            <w:proofErr w:type="spellStart"/>
            <w:r w:rsidRPr="0030441A">
              <w:rPr>
                <w:sz w:val="22"/>
                <w:szCs w:val="22"/>
              </w:rPr>
              <w:t>Шеечно-диафизарный</w:t>
            </w:r>
            <w:proofErr w:type="spellEnd"/>
            <w:r w:rsidRPr="0030441A">
              <w:rPr>
                <w:sz w:val="22"/>
                <w:szCs w:val="22"/>
              </w:rPr>
              <w:t xml:space="preserve"> угол</w:t>
            </w:r>
          </w:p>
          <w:p w:rsidR="0030441A" w:rsidRPr="0030441A" w:rsidRDefault="0030441A" w:rsidP="0030441A">
            <w:pPr>
              <w:pStyle w:val="ab"/>
              <w:spacing w:after="0"/>
              <w:rPr>
                <w:sz w:val="22"/>
                <w:szCs w:val="22"/>
              </w:rPr>
            </w:pPr>
            <w:r w:rsidRPr="0030441A">
              <w:rPr>
                <w:sz w:val="22"/>
                <w:szCs w:val="22"/>
              </w:rPr>
              <w:t xml:space="preserve">не менее двух вариантов офсета за счет прямой </w:t>
            </w:r>
            <w:proofErr w:type="spellStart"/>
            <w:r w:rsidRPr="0030441A">
              <w:rPr>
                <w:sz w:val="22"/>
                <w:szCs w:val="22"/>
              </w:rPr>
              <w:t>медиализации</w:t>
            </w:r>
            <w:proofErr w:type="spellEnd"/>
            <w:r w:rsidRPr="0030441A">
              <w:rPr>
                <w:sz w:val="22"/>
                <w:szCs w:val="22"/>
              </w:rPr>
              <w:t xml:space="preserve"> шейки или изменения </w:t>
            </w:r>
            <w:proofErr w:type="spellStart"/>
            <w:r w:rsidRPr="0030441A">
              <w:rPr>
                <w:sz w:val="22"/>
                <w:szCs w:val="22"/>
              </w:rPr>
              <w:t>шеечно-диафизарного</w:t>
            </w:r>
            <w:proofErr w:type="spellEnd"/>
            <w:r w:rsidRPr="0030441A">
              <w:rPr>
                <w:sz w:val="22"/>
                <w:szCs w:val="22"/>
              </w:rPr>
              <w:t xml:space="preserve"> угла 127º</w:t>
            </w:r>
          </w:p>
          <w:p w:rsidR="0030441A" w:rsidRPr="0030441A" w:rsidRDefault="0030441A" w:rsidP="0030441A">
            <w:pPr>
              <w:pStyle w:val="ab"/>
              <w:spacing w:after="0"/>
              <w:rPr>
                <w:sz w:val="22"/>
                <w:szCs w:val="22"/>
              </w:rPr>
            </w:pPr>
            <w:r w:rsidRPr="0030441A">
              <w:rPr>
                <w:sz w:val="22"/>
                <w:szCs w:val="22"/>
              </w:rPr>
              <w:t>Зона, имеющая покрытие</w:t>
            </w:r>
          </w:p>
          <w:p w:rsidR="0030441A" w:rsidRPr="0030441A" w:rsidRDefault="0030441A" w:rsidP="0030441A">
            <w:pPr>
              <w:pStyle w:val="ab"/>
              <w:spacing w:after="0"/>
              <w:rPr>
                <w:sz w:val="22"/>
                <w:szCs w:val="22"/>
              </w:rPr>
            </w:pPr>
            <w:r w:rsidRPr="0030441A">
              <w:rPr>
                <w:sz w:val="22"/>
                <w:szCs w:val="22"/>
              </w:rPr>
              <w:t xml:space="preserve">проксимальная часть </w:t>
            </w:r>
          </w:p>
          <w:p w:rsidR="0030441A" w:rsidRPr="0030441A" w:rsidRDefault="0030441A" w:rsidP="0030441A">
            <w:pPr>
              <w:pStyle w:val="ab"/>
              <w:spacing w:after="0"/>
              <w:rPr>
                <w:sz w:val="22"/>
                <w:szCs w:val="22"/>
              </w:rPr>
            </w:pPr>
            <w:r w:rsidRPr="0030441A">
              <w:rPr>
                <w:sz w:val="22"/>
                <w:szCs w:val="22"/>
              </w:rPr>
              <w:t>Тип покрытия</w:t>
            </w:r>
          </w:p>
          <w:p w:rsidR="0030441A" w:rsidRPr="0030441A" w:rsidRDefault="0030441A" w:rsidP="0030441A">
            <w:pPr>
              <w:pStyle w:val="ab"/>
              <w:spacing w:after="0"/>
              <w:rPr>
                <w:sz w:val="22"/>
                <w:szCs w:val="22"/>
              </w:rPr>
            </w:pPr>
            <w:r w:rsidRPr="0030441A">
              <w:rPr>
                <w:sz w:val="22"/>
                <w:szCs w:val="22"/>
              </w:rPr>
              <w:t xml:space="preserve">титановое плазменное напыление с нанесением поверх его </w:t>
            </w:r>
            <w:proofErr w:type="spellStart"/>
            <w:r w:rsidRPr="0030441A">
              <w:rPr>
                <w:sz w:val="22"/>
                <w:szCs w:val="22"/>
              </w:rPr>
              <w:t>гидроксиаппатитового</w:t>
            </w:r>
            <w:proofErr w:type="spellEnd"/>
            <w:r w:rsidRPr="0030441A">
              <w:rPr>
                <w:sz w:val="22"/>
                <w:szCs w:val="22"/>
              </w:rPr>
              <w:t xml:space="preserve"> покрытия толщиной не менее 50 микрон</w:t>
            </w:r>
          </w:p>
          <w:p w:rsidR="0030441A" w:rsidRPr="0030441A" w:rsidRDefault="0030441A" w:rsidP="0030441A">
            <w:pPr>
              <w:pStyle w:val="ab"/>
              <w:spacing w:after="0"/>
              <w:rPr>
                <w:sz w:val="22"/>
                <w:szCs w:val="22"/>
              </w:rPr>
            </w:pPr>
            <w:r w:rsidRPr="0030441A">
              <w:rPr>
                <w:sz w:val="22"/>
                <w:szCs w:val="22"/>
              </w:rPr>
              <w:t>Конус для головки</w:t>
            </w:r>
          </w:p>
          <w:p w:rsidR="0030441A" w:rsidRPr="0030441A" w:rsidRDefault="0030441A" w:rsidP="0030441A">
            <w:pPr>
              <w:pStyle w:val="ab"/>
              <w:spacing w:after="0"/>
              <w:rPr>
                <w:sz w:val="22"/>
                <w:szCs w:val="22"/>
              </w:rPr>
            </w:pPr>
            <w:r w:rsidRPr="0030441A">
              <w:rPr>
                <w:sz w:val="22"/>
                <w:szCs w:val="22"/>
              </w:rPr>
              <w:t>соответствует посадочному конусу предоставляемой головки</w:t>
            </w:r>
          </w:p>
          <w:p w:rsidR="0030441A" w:rsidRPr="0030441A" w:rsidRDefault="0030441A" w:rsidP="0030441A">
            <w:pPr>
              <w:pStyle w:val="ab"/>
              <w:spacing w:after="0"/>
              <w:rPr>
                <w:sz w:val="22"/>
                <w:szCs w:val="22"/>
              </w:rPr>
            </w:pPr>
            <w:r w:rsidRPr="0030441A">
              <w:rPr>
                <w:sz w:val="22"/>
                <w:szCs w:val="22"/>
              </w:rPr>
              <w:t>Количество стандартных типоразмеров:</w:t>
            </w:r>
          </w:p>
          <w:p w:rsidR="0030441A" w:rsidRPr="0030441A" w:rsidRDefault="0030441A" w:rsidP="0030441A">
            <w:pPr>
              <w:pStyle w:val="ab"/>
              <w:spacing w:after="0"/>
              <w:rPr>
                <w:sz w:val="22"/>
                <w:szCs w:val="22"/>
              </w:rPr>
            </w:pPr>
            <w:r w:rsidRPr="0030441A">
              <w:rPr>
                <w:sz w:val="22"/>
                <w:szCs w:val="22"/>
              </w:rPr>
              <w:t xml:space="preserve">Не менее 8 на каждый </w:t>
            </w:r>
            <w:proofErr w:type="spellStart"/>
            <w:r w:rsidRPr="0030441A">
              <w:rPr>
                <w:sz w:val="22"/>
                <w:szCs w:val="22"/>
              </w:rPr>
              <w:t>шеечно-диафизарный</w:t>
            </w:r>
            <w:proofErr w:type="spellEnd"/>
            <w:r w:rsidRPr="0030441A">
              <w:rPr>
                <w:sz w:val="22"/>
                <w:szCs w:val="22"/>
              </w:rPr>
              <w:t xml:space="preserve"> угол, всего 16</w:t>
            </w:r>
          </w:p>
          <w:p w:rsidR="0030441A" w:rsidRPr="0030441A" w:rsidRDefault="0030441A" w:rsidP="0030441A">
            <w:pPr>
              <w:pStyle w:val="ab"/>
              <w:spacing w:after="0"/>
              <w:rPr>
                <w:sz w:val="22"/>
                <w:szCs w:val="22"/>
              </w:rPr>
            </w:pPr>
            <w:r w:rsidRPr="0030441A">
              <w:rPr>
                <w:sz w:val="22"/>
                <w:szCs w:val="22"/>
              </w:rPr>
              <w:t>Офсет</w:t>
            </w:r>
          </w:p>
          <w:p w:rsidR="0030441A" w:rsidRPr="0030441A" w:rsidRDefault="0030441A" w:rsidP="0030441A">
            <w:pPr>
              <w:pStyle w:val="ab"/>
              <w:spacing w:after="0"/>
              <w:rPr>
                <w:sz w:val="22"/>
                <w:szCs w:val="22"/>
              </w:rPr>
            </w:pPr>
            <w:r w:rsidRPr="0030441A">
              <w:rPr>
                <w:sz w:val="22"/>
                <w:szCs w:val="22"/>
              </w:rPr>
              <w:t>Прогрессивное увеличение длины ножки с увеличением размера</w:t>
            </w:r>
          </w:p>
          <w:p w:rsidR="0030441A" w:rsidRPr="0030441A" w:rsidRDefault="0030441A" w:rsidP="0030441A">
            <w:pPr>
              <w:pStyle w:val="ab"/>
              <w:spacing w:after="0"/>
              <w:rPr>
                <w:sz w:val="22"/>
                <w:szCs w:val="22"/>
              </w:rPr>
            </w:pPr>
            <w:r w:rsidRPr="0030441A">
              <w:rPr>
                <w:sz w:val="22"/>
                <w:szCs w:val="22"/>
              </w:rPr>
              <w:t>Возможность использования с керамическими головками.</w:t>
            </w:r>
          </w:p>
          <w:p w:rsidR="0030441A" w:rsidRPr="0030441A" w:rsidRDefault="0030441A" w:rsidP="0030441A">
            <w:pPr>
              <w:pStyle w:val="ab"/>
              <w:spacing w:after="0"/>
              <w:rPr>
                <w:sz w:val="22"/>
                <w:szCs w:val="22"/>
              </w:rPr>
            </w:pPr>
            <w:r w:rsidRPr="0030441A">
              <w:rPr>
                <w:sz w:val="22"/>
                <w:szCs w:val="22"/>
              </w:rPr>
              <w:t>соответствие</w:t>
            </w:r>
          </w:p>
          <w:p w:rsidR="0030441A" w:rsidRPr="0030441A" w:rsidRDefault="0030441A" w:rsidP="0030441A">
            <w:pPr>
              <w:pStyle w:val="ab"/>
              <w:spacing w:after="0"/>
              <w:rPr>
                <w:sz w:val="22"/>
                <w:szCs w:val="22"/>
              </w:rPr>
            </w:pPr>
            <w:r w:rsidRPr="0030441A">
              <w:rPr>
                <w:sz w:val="22"/>
                <w:szCs w:val="22"/>
              </w:rPr>
              <w:t>Диапазон офсета с головкой + 0(в мм)</w:t>
            </w:r>
          </w:p>
          <w:p w:rsidR="0030441A" w:rsidRPr="0030441A" w:rsidRDefault="0030441A" w:rsidP="0030441A">
            <w:pPr>
              <w:pStyle w:val="ab"/>
              <w:spacing w:after="0"/>
              <w:rPr>
                <w:sz w:val="22"/>
                <w:szCs w:val="22"/>
              </w:rPr>
            </w:pPr>
            <w:r w:rsidRPr="0030441A">
              <w:rPr>
                <w:sz w:val="22"/>
                <w:szCs w:val="22"/>
              </w:rPr>
              <w:t>38 – 54</w:t>
            </w:r>
          </w:p>
          <w:p w:rsidR="0030441A" w:rsidRPr="0030441A" w:rsidRDefault="0030441A" w:rsidP="0030441A">
            <w:pPr>
              <w:pStyle w:val="ab"/>
              <w:spacing w:after="0"/>
              <w:rPr>
                <w:sz w:val="22"/>
                <w:szCs w:val="22"/>
              </w:rPr>
            </w:pPr>
            <w:r w:rsidRPr="0030441A">
              <w:rPr>
                <w:sz w:val="22"/>
                <w:szCs w:val="22"/>
              </w:rPr>
              <w:t xml:space="preserve">Диапазон длин (от медиального </w:t>
            </w:r>
            <w:proofErr w:type="spellStart"/>
            <w:r w:rsidRPr="0030441A">
              <w:rPr>
                <w:sz w:val="22"/>
                <w:szCs w:val="22"/>
              </w:rPr>
              <w:t>калькара</w:t>
            </w:r>
            <w:proofErr w:type="spellEnd"/>
            <w:r w:rsidRPr="0030441A">
              <w:rPr>
                <w:sz w:val="22"/>
                <w:szCs w:val="22"/>
              </w:rPr>
              <w:t xml:space="preserve"> до нижнего полюса) (мм)</w:t>
            </w:r>
          </w:p>
          <w:p w:rsidR="0030441A" w:rsidRPr="0030441A" w:rsidRDefault="0030441A" w:rsidP="0030441A">
            <w:pPr>
              <w:pStyle w:val="ab"/>
              <w:spacing w:after="0"/>
              <w:rPr>
                <w:sz w:val="22"/>
                <w:szCs w:val="22"/>
              </w:rPr>
            </w:pPr>
            <w:r w:rsidRPr="0030441A">
              <w:rPr>
                <w:sz w:val="22"/>
                <w:szCs w:val="22"/>
              </w:rPr>
              <w:t>110 – 145</w:t>
            </w: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8.</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 xml:space="preserve">Клинок, тип «Макинтош» (№3, изогнутый, сменный </w:t>
            </w:r>
            <w:proofErr w:type="spellStart"/>
            <w:r w:rsidRPr="0030441A">
              <w:rPr>
                <w:sz w:val="22"/>
                <w:szCs w:val="22"/>
              </w:rPr>
              <w:t>световод</w:t>
            </w:r>
            <w:proofErr w:type="spellEnd"/>
            <w:r w:rsidRPr="0030441A">
              <w:rPr>
                <w:sz w:val="22"/>
                <w:szCs w:val="22"/>
              </w:rPr>
              <w:t>)</w:t>
            </w:r>
          </w:p>
        </w:tc>
        <w:tc>
          <w:tcPr>
            <w:tcW w:w="4990" w:type="dxa"/>
            <w:tcBorders>
              <w:top w:val="nil"/>
              <w:left w:val="nil"/>
              <w:bottom w:val="single" w:sz="4" w:space="0" w:color="000000"/>
              <w:right w:val="single" w:sz="4" w:space="0" w:color="000000"/>
            </w:tcBorders>
            <w:shd w:val="clear" w:color="FFFFCC" w:fill="FFFFFF"/>
            <w:hideMark/>
          </w:tcPr>
          <w:p w:rsidR="0030441A" w:rsidRPr="0030441A" w:rsidRDefault="00F72516" w:rsidP="0030441A">
            <w:pPr>
              <w:pStyle w:val="ab"/>
              <w:spacing w:after="0"/>
              <w:rPr>
                <w:sz w:val="22"/>
                <w:szCs w:val="22"/>
              </w:rPr>
            </w:pPr>
            <w:r>
              <w:rPr>
                <w:sz w:val="22"/>
                <w:szCs w:val="22"/>
              </w:rPr>
              <w:t xml:space="preserve">Изогнутый клинок с </w:t>
            </w:r>
            <w:proofErr w:type="spellStart"/>
            <w:r>
              <w:rPr>
                <w:sz w:val="22"/>
                <w:szCs w:val="22"/>
              </w:rPr>
              <w:t>фиб</w:t>
            </w:r>
            <w:r w:rsidR="0030441A" w:rsidRPr="0030441A">
              <w:rPr>
                <w:sz w:val="22"/>
                <w:szCs w:val="22"/>
              </w:rPr>
              <w:t>рооптическим</w:t>
            </w:r>
            <w:proofErr w:type="spellEnd"/>
            <w:r w:rsidR="0030441A" w:rsidRPr="0030441A">
              <w:rPr>
                <w:sz w:val="22"/>
                <w:szCs w:val="22"/>
              </w:rPr>
              <w:t xml:space="preserve"> освещением. Матовая не </w:t>
            </w:r>
            <w:proofErr w:type="spellStart"/>
            <w:r w:rsidR="0030441A" w:rsidRPr="0030441A">
              <w:rPr>
                <w:sz w:val="22"/>
                <w:szCs w:val="22"/>
              </w:rPr>
              <w:t>бликующая</w:t>
            </w:r>
            <w:proofErr w:type="spellEnd"/>
            <w:r w:rsidR="0030441A" w:rsidRPr="0030441A">
              <w:rPr>
                <w:sz w:val="22"/>
                <w:szCs w:val="22"/>
              </w:rPr>
              <w:t xml:space="preserve"> нержавеющая сталь. Съемный </w:t>
            </w:r>
            <w:proofErr w:type="spellStart"/>
            <w:r w:rsidR="0030441A" w:rsidRPr="0030441A">
              <w:rPr>
                <w:sz w:val="22"/>
                <w:szCs w:val="22"/>
              </w:rPr>
              <w:t>световод</w:t>
            </w:r>
            <w:proofErr w:type="spellEnd"/>
            <w:r w:rsidR="0030441A" w:rsidRPr="0030441A">
              <w:rPr>
                <w:sz w:val="22"/>
                <w:szCs w:val="22"/>
              </w:rPr>
              <w:t xml:space="preserve">. </w:t>
            </w:r>
          </w:p>
          <w:p w:rsidR="0030441A" w:rsidRPr="0030441A" w:rsidRDefault="0030441A" w:rsidP="0030441A">
            <w:pPr>
              <w:pStyle w:val="ab"/>
              <w:spacing w:after="0"/>
              <w:rPr>
                <w:sz w:val="22"/>
                <w:szCs w:val="22"/>
              </w:rPr>
            </w:pPr>
            <w:r w:rsidRPr="0030441A">
              <w:rPr>
                <w:sz w:val="22"/>
                <w:szCs w:val="22"/>
              </w:rPr>
              <w:t xml:space="preserve">Корпус: металл. </w:t>
            </w:r>
          </w:p>
          <w:p w:rsidR="0030441A" w:rsidRPr="0030441A" w:rsidRDefault="0030441A" w:rsidP="0030441A">
            <w:pPr>
              <w:pStyle w:val="ab"/>
              <w:spacing w:after="0"/>
              <w:rPr>
                <w:sz w:val="22"/>
                <w:szCs w:val="22"/>
              </w:rPr>
            </w:pPr>
            <w:r w:rsidRPr="0030441A">
              <w:rPr>
                <w:sz w:val="22"/>
                <w:szCs w:val="22"/>
              </w:rPr>
              <w:t xml:space="preserve">Тип освещения: </w:t>
            </w:r>
            <w:proofErr w:type="spellStart"/>
            <w:r w:rsidRPr="0030441A">
              <w:rPr>
                <w:sz w:val="22"/>
                <w:szCs w:val="22"/>
              </w:rPr>
              <w:t>фиброоптика</w:t>
            </w:r>
            <w:proofErr w:type="spellEnd"/>
            <w:r w:rsidRPr="0030441A">
              <w:rPr>
                <w:sz w:val="22"/>
                <w:szCs w:val="22"/>
              </w:rPr>
              <w:t xml:space="preserve"> съемная </w:t>
            </w:r>
          </w:p>
          <w:p w:rsidR="0030441A" w:rsidRPr="0030441A" w:rsidRDefault="0030441A" w:rsidP="0030441A">
            <w:pPr>
              <w:pStyle w:val="ab"/>
              <w:spacing w:after="0"/>
              <w:rPr>
                <w:sz w:val="22"/>
                <w:szCs w:val="22"/>
              </w:rPr>
            </w:pPr>
            <w:r w:rsidRPr="0030441A">
              <w:rPr>
                <w:sz w:val="22"/>
                <w:szCs w:val="22"/>
              </w:rPr>
              <w:t xml:space="preserve">Тип клинка: </w:t>
            </w:r>
            <w:proofErr w:type="spellStart"/>
            <w:r w:rsidRPr="0030441A">
              <w:rPr>
                <w:sz w:val="22"/>
                <w:szCs w:val="22"/>
              </w:rPr>
              <w:t>Mackintosh</w:t>
            </w:r>
            <w:proofErr w:type="spellEnd"/>
            <w:r w:rsidRPr="0030441A">
              <w:rPr>
                <w:sz w:val="22"/>
                <w:szCs w:val="22"/>
              </w:rPr>
              <w:t xml:space="preserve"> </w:t>
            </w:r>
          </w:p>
          <w:p w:rsidR="0030441A" w:rsidRPr="0030441A" w:rsidRDefault="0030441A" w:rsidP="0030441A">
            <w:pPr>
              <w:pStyle w:val="ab"/>
              <w:spacing w:after="0"/>
              <w:rPr>
                <w:sz w:val="22"/>
                <w:szCs w:val="22"/>
              </w:rPr>
            </w:pPr>
            <w:r w:rsidRPr="0030441A">
              <w:rPr>
                <w:sz w:val="22"/>
                <w:szCs w:val="22"/>
              </w:rPr>
              <w:t xml:space="preserve">Размер: № 3 </w:t>
            </w:r>
          </w:p>
          <w:p w:rsidR="0030441A" w:rsidRPr="0030441A" w:rsidRDefault="0030441A" w:rsidP="0030441A">
            <w:pPr>
              <w:pStyle w:val="ab"/>
              <w:spacing w:after="0"/>
              <w:rPr>
                <w:sz w:val="22"/>
                <w:szCs w:val="22"/>
              </w:rPr>
            </w:pPr>
            <w:r w:rsidRPr="0030441A">
              <w:rPr>
                <w:sz w:val="22"/>
                <w:szCs w:val="22"/>
              </w:rPr>
              <w:t xml:space="preserve">Артикул: 03.42013.6315 399 </w:t>
            </w:r>
          </w:p>
          <w:p w:rsidR="0030441A" w:rsidRPr="0030441A" w:rsidRDefault="0030441A" w:rsidP="0030441A">
            <w:pPr>
              <w:pStyle w:val="ab"/>
              <w:spacing w:after="0"/>
              <w:rPr>
                <w:sz w:val="22"/>
                <w:szCs w:val="22"/>
              </w:rPr>
            </w:pPr>
          </w:p>
          <w:p w:rsidR="0030441A" w:rsidRPr="0030441A" w:rsidRDefault="0030441A" w:rsidP="0030441A">
            <w:pPr>
              <w:pStyle w:val="ab"/>
              <w:spacing w:after="0"/>
              <w:rPr>
                <w:sz w:val="22"/>
                <w:szCs w:val="22"/>
              </w:rPr>
            </w:pP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9.</w:t>
            </w: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 xml:space="preserve">Клинок, тип «Макинтош» (№4, изогнутый, сменный </w:t>
            </w:r>
            <w:proofErr w:type="spellStart"/>
            <w:r w:rsidRPr="0030441A">
              <w:rPr>
                <w:sz w:val="22"/>
                <w:szCs w:val="22"/>
              </w:rPr>
              <w:t>световод</w:t>
            </w:r>
            <w:proofErr w:type="spellEnd"/>
            <w:r w:rsidRPr="0030441A">
              <w:rPr>
                <w:sz w:val="22"/>
                <w:szCs w:val="22"/>
              </w:rPr>
              <w:t>)</w:t>
            </w:r>
          </w:p>
        </w:tc>
        <w:tc>
          <w:tcPr>
            <w:tcW w:w="4990" w:type="dxa"/>
            <w:tcBorders>
              <w:top w:val="nil"/>
              <w:left w:val="nil"/>
              <w:bottom w:val="single" w:sz="4" w:space="0" w:color="000000"/>
              <w:right w:val="single" w:sz="4" w:space="0" w:color="000000"/>
            </w:tcBorders>
            <w:shd w:val="clear" w:color="FFFFCC" w:fill="FFFFFF"/>
            <w:hideMark/>
          </w:tcPr>
          <w:p w:rsidR="0030441A" w:rsidRPr="0030441A" w:rsidRDefault="00F72516" w:rsidP="0030441A">
            <w:pPr>
              <w:pStyle w:val="ab"/>
              <w:spacing w:after="0"/>
              <w:rPr>
                <w:sz w:val="22"/>
                <w:szCs w:val="22"/>
              </w:rPr>
            </w:pPr>
            <w:r>
              <w:rPr>
                <w:sz w:val="22"/>
                <w:szCs w:val="22"/>
              </w:rPr>
              <w:t xml:space="preserve">Изогнутый клинок с </w:t>
            </w:r>
            <w:proofErr w:type="spellStart"/>
            <w:r>
              <w:rPr>
                <w:sz w:val="22"/>
                <w:szCs w:val="22"/>
              </w:rPr>
              <w:t>фиб</w:t>
            </w:r>
            <w:r w:rsidR="0030441A" w:rsidRPr="0030441A">
              <w:rPr>
                <w:sz w:val="22"/>
                <w:szCs w:val="22"/>
              </w:rPr>
              <w:t>рооптическим</w:t>
            </w:r>
            <w:proofErr w:type="spellEnd"/>
            <w:r w:rsidR="0030441A" w:rsidRPr="0030441A">
              <w:rPr>
                <w:sz w:val="22"/>
                <w:szCs w:val="22"/>
              </w:rPr>
              <w:t xml:space="preserve"> освещением. Матовая не </w:t>
            </w:r>
            <w:proofErr w:type="spellStart"/>
            <w:r w:rsidR="0030441A" w:rsidRPr="0030441A">
              <w:rPr>
                <w:sz w:val="22"/>
                <w:szCs w:val="22"/>
              </w:rPr>
              <w:t>бликующая</w:t>
            </w:r>
            <w:proofErr w:type="spellEnd"/>
            <w:r w:rsidR="0030441A" w:rsidRPr="0030441A">
              <w:rPr>
                <w:sz w:val="22"/>
                <w:szCs w:val="22"/>
              </w:rPr>
              <w:t xml:space="preserve"> нержавеющая сталь. Съемный </w:t>
            </w:r>
            <w:proofErr w:type="spellStart"/>
            <w:r w:rsidR="0030441A" w:rsidRPr="0030441A">
              <w:rPr>
                <w:sz w:val="22"/>
                <w:szCs w:val="22"/>
              </w:rPr>
              <w:t>световод</w:t>
            </w:r>
            <w:proofErr w:type="spellEnd"/>
            <w:r w:rsidR="0030441A" w:rsidRPr="0030441A">
              <w:rPr>
                <w:sz w:val="22"/>
                <w:szCs w:val="22"/>
              </w:rPr>
              <w:t xml:space="preserve">. </w:t>
            </w:r>
          </w:p>
          <w:p w:rsidR="0030441A" w:rsidRPr="0030441A" w:rsidRDefault="0030441A" w:rsidP="0030441A">
            <w:pPr>
              <w:pStyle w:val="ab"/>
              <w:spacing w:after="0"/>
              <w:rPr>
                <w:sz w:val="22"/>
                <w:szCs w:val="22"/>
              </w:rPr>
            </w:pPr>
            <w:r w:rsidRPr="0030441A">
              <w:rPr>
                <w:sz w:val="22"/>
                <w:szCs w:val="22"/>
              </w:rPr>
              <w:t xml:space="preserve">Корпус: металл. </w:t>
            </w:r>
          </w:p>
          <w:p w:rsidR="0030441A" w:rsidRPr="0030441A" w:rsidRDefault="0030441A" w:rsidP="0030441A">
            <w:pPr>
              <w:pStyle w:val="ab"/>
              <w:spacing w:after="0"/>
              <w:rPr>
                <w:sz w:val="22"/>
                <w:szCs w:val="22"/>
              </w:rPr>
            </w:pPr>
            <w:r w:rsidRPr="0030441A">
              <w:rPr>
                <w:sz w:val="22"/>
                <w:szCs w:val="22"/>
              </w:rPr>
              <w:t xml:space="preserve">Тип освещения: </w:t>
            </w:r>
            <w:proofErr w:type="spellStart"/>
            <w:r w:rsidRPr="0030441A">
              <w:rPr>
                <w:sz w:val="22"/>
                <w:szCs w:val="22"/>
              </w:rPr>
              <w:t>фиброоптика</w:t>
            </w:r>
            <w:proofErr w:type="spellEnd"/>
            <w:r w:rsidRPr="0030441A">
              <w:rPr>
                <w:sz w:val="22"/>
                <w:szCs w:val="22"/>
              </w:rPr>
              <w:t xml:space="preserve"> съемная </w:t>
            </w:r>
          </w:p>
          <w:p w:rsidR="0030441A" w:rsidRPr="0030441A" w:rsidRDefault="0030441A" w:rsidP="0030441A">
            <w:pPr>
              <w:pStyle w:val="ab"/>
              <w:spacing w:after="0"/>
              <w:rPr>
                <w:sz w:val="22"/>
                <w:szCs w:val="22"/>
              </w:rPr>
            </w:pPr>
            <w:r w:rsidRPr="0030441A">
              <w:rPr>
                <w:sz w:val="22"/>
                <w:szCs w:val="22"/>
              </w:rPr>
              <w:lastRenderedPageBreak/>
              <w:t xml:space="preserve">Тип клинка: </w:t>
            </w:r>
            <w:proofErr w:type="spellStart"/>
            <w:r w:rsidRPr="0030441A">
              <w:rPr>
                <w:sz w:val="22"/>
                <w:szCs w:val="22"/>
              </w:rPr>
              <w:t>Mackintosh</w:t>
            </w:r>
            <w:proofErr w:type="spellEnd"/>
            <w:r w:rsidRPr="0030441A">
              <w:rPr>
                <w:sz w:val="22"/>
                <w:szCs w:val="22"/>
              </w:rPr>
              <w:t xml:space="preserve"> </w:t>
            </w:r>
          </w:p>
          <w:p w:rsidR="0030441A" w:rsidRPr="0030441A" w:rsidRDefault="0030441A" w:rsidP="0030441A">
            <w:pPr>
              <w:pStyle w:val="ab"/>
              <w:spacing w:after="0"/>
              <w:rPr>
                <w:sz w:val="22"/>
                <w:szCs w:val="22"/>
              </w:rPr>
            </w:pPr>
            <w:r w:rsidRPr="0030441A">
              <w:rPr>
                <w:sz w:val="22"/>
                <w:szCs w:val="22"/>
              </w:rPr>
              <w:t>Размер: № 4</w:t>
            </w:r>
          </w:p>
          <w:p w:rsidR="0030441A" w:rsidRPr="0030441A" w:rsidRDefault="0030441A" w:rsidP="0030441A">
            <w:pPr>
              <w:pStyle w:val="ab"/>
              <w:spacing w:after="0"/>
              <w:rPr>
                <w:sz w:val="22"/>
                <w:szCs w:val="22"/>
              </w:rPr>
            </w:pPr>
            <w:r w:rsidRPr="0030441A">
              <w:rPr>
                <w:sz w:val="22"/>
                <w:szCs w:val="22"/>
              </w:rPr>
              <w:t>Артикул: 03.42013.641</w:t>
            </w:r>
          </w:p>
          <w:p w:rsidR="0030441A" w:rsidRPr="0030441A" w:rsidRDefault="0030441A" w:rsidP="0030441A">
            <w:pPr>
              <w:pStyle w:val="ab"/>
              <w:spacing w:after="0"/>
              <w:rPr>
                <w:sz w:val="22"/>
                <w:szCs w:val="22"/>
              </w:rPr>
            </w:pPr>
          </w:p>
          <w:p w:rsidR="0030441A" w:rsidRPr="0030441A" w:rsidRDefault="0030441A" w:rsidP="0030441A">
            <w:pPr>
              <w:pStyle w:val="ab"/>
              <w:spacing w:after="0"/>
              <w:rPr>
                <w:sz w:val="22"/>
                <w:szCs w:val="22"/>
              </w:rPr>
            </w:pP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F72516" w:rsidP="0030441A">
            <w:pPr>
              <w:pStyle w:val="ab"/>
              <w:spacing w:after="0"/>
              <w:rPr>
                <w:sz w:val="22"/>
                <w:szCs w:val="22"/>
              </w:rPr>
            </w:pPr>
            <w:r w:rsidRPr="0030441A">
              <w:rPr>
                <w:sz w:val="22"/>
                <w:szCs w:val="22"/>
              </w:rPr>
              <w:lastRenderedPageBreak/>
              <w:t>шт.</w:t>
            </w: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w:t>
            </w:r>
          </w:p>
        </w:tc>
      </w:tr>
      <w:tr w:rsidR="0030441A" w:rsidRPr="0030441A" w:rsidTr="0007783B">
        <w:trPr>
          <w:trHeight w:val="255"/>
        </w:trPr>
        <w:tc>
          <w:tcPr>
            <w:tcW w:w="656" w:type="dxa"/>
            <w:tcBorders>
              <w:top w:val="nil"/>
              <w:left w:val="single" w:sz="4" w:space="0" w:color="000000"/>
              <w:bottom w:val="nil"/>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10.</w:t>
            </w:r>
          </w:p>
        </w:tc>
        <w:tc>
          <w:tcPr>
            <w:tcW w:w="2246" w:type="dxa"/>
            <w:tcBorders>
              <w:top w:val="nil"/>
              <w:left w:val="nil"/>
              <w:bottom w:val="nil"/>
              <w:right w:val="single" w:sz="4" w:space="0" w:color="000000"/>
            </w:tcBorders>
            <w:shd w:val="clear" w:color="FFFFCC" w:fill="FFFFFF"/>
            <w:hideMark/>
          </w:tcPr>
          <w:p w:rsidR="0030441A" w:rsidRPr="0030441A" w:rsidRDefault="0030441A" w:rsidP="0030441A">
            <w:pPr>
              <w:pStyle w:val="ab"/>
              <w:rPr>
                <w:sz w:val="22"/>
                <w:szCs w:val="22"/>
              </w:rPr>
            </w:pPr>
            <w:r w:rsidRPr="0030441A">
              <w:rPr>
                <w:sz w:val="22"/>
                <w:szCs w:val="22"/>
              </w:rPr>
              <w:t>Рукоять (средняя к ларингоскопу 2,5 V-ЛЭД, d=28 мм)</w:t>
            </w:r>
          </w:p>
        </w:tc>
        <w:tc>
          <w:tcPr>
            <w:tcW w:w="4990" w:type="dxa"/>
            <w:tcBorders>
              <w:top w:val="nil"/>
              <w:left w:val="nil"/>
              <w:bottom w:val="nil"/>
              <w:right w:val="single" w:sz="4" w:space="0" w:color="000000"/>
            </w:tcBorders>
            <w:shd w:val="clear" w:color="FFFFCC" w:fill="FFFFFF"/>
            <w:hideMark/>
          </w:tcPr>
          <w:p w:rsidR="0030441A" w:rsidRPr="0030441A" w:rsidRDefault="0030441A" w:rsidP="0030441A">
            <w:pPr>
              <w:pStyle w:val="ab"/>
              <w:spacing w:after="0"/>
              <w:rPr>
                <w:sz w:val="22"/>
                <w:szCs w:val="22"/>
              </w:rPr>
            </w:pPr>
            <w:r w:rsidRPr="0030441A">
              <w:rPr>
                <w:sz w:val="22"/>
                <w:szCs w:val="22"/>
              </w:rPr>
              <w:t xml:space="preserve">Рукоять представляет из себя универсальный шестисоставной тубус: осветительная капсула, </w:t>
            </w:r>
            <w:proofErr w:type="spellStart"/>
            <w:r w:rsidRPr="0030441A">
              <w:rPr>
                <w:sz w:val="22"/>
                <w:szCs w:val="22"/>
              </w:rPr>
              <w:t>энергонесущий</w:t>
            </w:r>
            <w:proofErr w:type="spellEnd"/>
            <w:r w:rsidRPr="0030441A">
              <w:rPr>
                <w:sz w:val="22"/>
                <w:szCs w:val="22"/>
              </w:rPr>
              <w:t xml:space="preserve"> тубус, крепежный замок, предохранительная заглушка, винтовая крышка и элемент освещения. Конструкция рукояти предусматривает возможность трансформации рукояти из </w:t>
            </w:r>
            <w:proofErr w:type="spellStart"/>
            <w:r w:rsidRPr="0030441A">
              <w:rPr>
                <w:sz w:val="22"/>
                <w:szCs w:val="22"/>
              </w:rPr>
              <w:t>фиброоптической</w:t>
            </w:r>
            <w:proofErr w:type="spellEnd"/>
            <w:r w:rsidRPr="0030441A">
              <w:rPr>
                <w:sz w:val="22"/>
                <w:szCs w:val="22"/>
              </w:rPr>
              <w:t xml:space="preserve"> в рукоять стандартного освещения. Захватываемая часть (</w:t>
            </w:r>
            <w:proofErr w:type="spellStart"/>
            <w:r w:rsidRPr="0030441A">
              <w:rPr>
                <w:sz w:val="22"/>
                <w:szCs w:val="22"/>
              </w:rPr>
              <w:t>энергонесущий</w:t>
            </w:r>
            <w:proofErr w:type="spellEnd"/>
            <w:r w:rsidRPr="0030441A">
              <w:rPr>
                <w:sz w:val="22"/>
                <w:szCs w:val="22"/>
              </w:rPr>
              <w:t xml:space="preserve"> тубус) рукояти выполнена в виде полого цилиндра с рифленой поверхностью для предотвращения выскальзывания. На дистальном конце тубуса размещен крепежный замок для фиксации клинков (фиксируется с помощью винтовой резьбы), осветительная капсула с </w:t>
            </w:r>
            <w:proofErr w:type="spellStart"/>
            <w:r w:rsidRPr="0030441A">
              <w:rPr>
                <w:sz w:val="22"/>
                <w:szCs w:val="22"/>
              </w:rPr>
              <w:t>самовозвратным</w:t>
            </w:r>
            <w:proofErr w:type="spellEnd"/>
            <w:r w:rsidRPr="0030441A">
              <w:rPr>
                <w:sz w:val="22"/>
                <w:szCs w:val="22"/>
              </w:rPr>
              <w:t xml:space="preserve"> </w:t>
            </w:r>
            <w:proofErr w:type="spellStart"/>
            <w:r w:rsidRPr="0030441A">
              <w:rPr>
                <w:sz w:val="22"/>
                <w:szCs w:val="22"/>
              </w:rPr>
              <w:t>микровыключателем</w:t>
            </w:r>
            <w:proofErr w:type="spellEnd"/>
            <w:r w:rsidRPr="0030441A">
              <w:rPr>
                <w:sz w:val="22"/>
                <w:szCs w:val="22"/>
              </w:rPr>
              <w:t xml:space="preserve"> источника света, источник света и маркировочное зеленое кольцо. Модуль крепежного замка соединен с верхней частью винтовым креплением. На внутренней стороне боковых плоскостей крепежного замка размещены два фиксационных разъема не менее 6*3 мм для фиксации боковых шарнирных замков клинка. Диаметр поперечной штанги крепления не более 4 мм. Габариты крепежного замка не более 22*22*12 мм. Втулка осветительного элемента центрована внутри крепежного замка по продольной оси симметрии рукояти. Диаметр втулки не более 9 мм. Максимальная высота выхода втулки не менее 3 мм, минимальная высота не более 1 мм. На боковых поверхностях крепежного замка нанесены маркировки с логотипом производителя и указанием стандарта </w:t>
            </w:r>
            <w:r w:rsidRPr="0030441A">
              <w:rPr>
                <w:sz w:val="22"/>
                <w:szCs w:val="22"/>
                <w:lang w:val="en-US"/>
              </w:rPr>
              <w:t>DIN</w:t>
            </w:r>
            <w:r w:rsidRPr="0030441A">
              <w:rPr>
                <w:sz w:val="22"/>
                <w:szCs w:val="22"/>
              </w:rPr>
              <w:t xml:space="preserve"> </w:t>
            </w:r>
            <w:r w:rsidRPr="0030441A">
              <w:rPr>
                <w:sz w:val="22"/>
                <w:szCs w:val="22"/>
                <w:lang w:val="en-US"/>
              </w:rPr>
              <w:t>ISO</w:t>
            </w:r>
            <w:r w:rsidRPr="0030441A">
              <w:rPr>
                <w:sz w:val="22"/>
                <w:szCs w:val="22"/>
              </w:rPr>
              <w:t xml:space="preserve"> 7376. На проксимальном конце тубуса размещена винтовая крышка для фиксации элементов питания внутри рукояти с предустановленной пластиковой заглушкой для предотвращения попадания влаги в рукоять. Внутренняя позолоченная капсула для лампы обеспечивает максимальную трансмиссию светового потока и защищает ксеноновую лампу и предохраняет ее от выпадения при замене аккумулятора или батареек. Легкая по весу конструкции за отсутствием внутренней гильзы. Полностью стальной корпус. </w:t>
            </w:r>
          </w:p>
          <w:p w:rsidR="0030441A" w:rsidRPr="0030441A" w:rsidRDefault="0030441A" w:rsidP="0030441A">
            <w:pPr>
              <w:pStyle w:val="ab"/>
              <w:spacing w:after="0"/>
              <w:rPr>
                <w:sz w:val="22"/>
                <w:szCs w:val="22"/>
              </w:rPr>
            </w:pPr>
            <w:r w:rsidRPr="0030441A">
              <w:rPr>
                <w:sz w:val="22"/>
                <w:szCs w:val="22"/>
              </w:rPr>
              <w:t xml:space="preserve">Диаметр рукояти 28мм. </w:t>
            </w:r>
          </w:p>
          <w:p w:rsidR="0030441A" w:rsidRPr="0030441A" w:rsidRDefault="0030441A" w:rsidP="0030441A">
            <w:pPr>
              <w:pStyle w:val="ab"/>
              <w:spacing w:after="0"/>
              <w:rPr>
                <w:sz w:val="22"/>
                <w:szCs w:val="22"/>
              </w:rPr>
            </w:pPr>
            <w:r w:rsidRPr="0030441A">
              <w:rPr>
                <w:sz w:val="22"/>
                <w:szCs w:val="22"/>
              </w:rPr>
              <w:t>Общая длина рукояти 148мм.</w:t>
            </w:r>
          </w:p>
          <w:p w:rsidR="0030441A" w:rsidRPr="0030441A" w:rsidRDefault="0030441A" w:rsidP="0030441A">
            <w:pPr>
              <w:pStyle w:val="ab"/>
              <w:spacing w:after="0"/>
              <w:rPr>
                <w:sz w:val="22"/>
                <w:szCs w:val="22"/>
              </w:rPr>
            </w:pPr>
            <w:r w:rsidRPr="0030441A">
              <w:rPr>
                <w:sz w:val="22"/>
                <w:szCs w:val="22"/>
              </w:rPr>
              <w:t>Длина захватываемой части 128мм.</w:t>
            </w:r>
          </w:p>
          <w:p w:rsidR="0030441A" w:rsidRPr="0030441A" w:rsidRDefault="0030441A" w:rsidP="0030441A">
            <w:pPr>
              <w:pStyle w:val="ab"/>
              <w:spacing w:after="0"/>
              <w:rPr>
                <w:sz w:val="22"/>
                <w:szCs w:val="22"/>
              </w:rPr>
            </w:pPr>
            <w:r w:rsidRPr="0030441A">
              <w:rPr>
                <w:sz w:val="22"/>
                <w:szCs w:val="22"/>
              </w:rPr>
              <w:t>Ширина ложа для клинка 14мм.</w:t>
            </w:r>
          </w:p>
          <w:p w:rsidR="0030441A" w:rsidRPr="0030441A" w:rsidRDefault="0030441A" w:rsidP="0030441A">
            <w:pPr>
              <w:pStyle w:val="ab"/>
              <w:spacing w:after="0"/>
              <w:rPr>
                <w:sz w:val="22"/>
                <w:szCs w:val="22"/>
              </w:rPr>
            </w:pPr>
            <w:r w:rsidRPr="0030441A">
              <w:rPr>
                <w:sz w:val="22"/>
                <w:szCs w:val="22"/>
              </w:rPr>
              <w:t>Рабочее напряжение 2,5 вольт.</w:t>
            </w:r>
          </w:p>
          <w:p w:rsidR="0030441A" w:rsidRPr="0030441A" w:rsidRDefault="0030441A" w:rsidP="0030441A">
            <w:pPr>
              <w:pStyle w:val="ab"/>
              <w:spacing w:after="0"/>
              <w:rPr>
                <w:b/>
                <w:bCs/>
                <w:sz w:val="22"/>
                <w:szCs w:val="22"/>
              </w:rPr>
            </w:pPr>
            <w:r w:rsidRPr="0030441A">
              <w:rPr>
                <w:b/>
                <w:bCs/>
                <w:sz w:val="22"/>
                <w:szCs w:val="22"/>
              </w:rPr>
              <w:t>Источник света - лампа светодиодная (</w:t>
            </w:r>
            <w:r w:rsidRPr="0030441A">
              <w:rPr>
                <w:b/>
                <w:bCs/>
                <w:sz w:val="22"/>
                <w:szCs w:val="22"/>
                <w:lang w:val="en-US"/>
              </w:rPr>
              <w:t>LED</w:t>
            </w:r>
            <w:r w:rsidRPr="0030441A">
              <w:rPr>
                <w:b/>
                <w:bCs/>
                <w:sz w:val="22"/>
                <w:szCs w:val="22"/>
              </w:rPr>
              <w:t xml:space="preserve">) для </w:t>
            </w:r>
            <w:proofErr w:type="spellStart"/>
            <w:r w:rsidRPr="0030441A">
              <w:rPr>
                <w:b/>
                <w:bCs/>
                <w:sz w:val="22"/>
                <w:szCs w:val="22"/>
              </w:rPr>
              <w:t>фиброоптических</w:t>
            </w:r>
            <w:proofErr w:type="spellEnd"/>
            <w:r w:rsidRPr="0030441A">
              <w:rPr>
                <w:b/>
                <w:bCs/>
                <w:sz w:val="22"/>
                <w:szCs w:val="22"/>
              </w:rPr>
              <w:t xml:space="preserve"> рукоятей:</w:t>
            </w:r>
          </w:p>
          <w:p w:rsidR="0030441A" w:rsidRPr="0030441A" w:rsidRDefault="0030441A" w:rsidP="0030441A">
            <w:pPr>
              <w:pStyle w:val="ab"/>
              <w:spacing w:after="0"/>
              <w:rPr>
                <w:sz w:val="22"/>
                <w:szCs w:val="22"/>
              </w:rPr>
            </w:pPr>
            <w:r w:rsidRPr="0030441A">
              <w:rPr>
                <w:sz w:val="22"/>
                <w:szCs w:val="22"/>
              </w:rPr>
              <w:t>Интенсивность света: не менее 9 000 люкс на расстоянии 35мм.</w:t>
            </w:r>
          </w:p>
          <w:p w:rsidR="0030441A" w:rsidRPr="0030441A" w:rsidRDefault="0030441A" w:rsidP="0030441A">
            <w:pPr>
              <w:pStyle w:val="ab"/>
              <w:spacing w:after="0"/>
              <w:rPr>
                <w:sz w:val="22"/>
                <w:szCs w:val="22"/>
              </w:rPr>
            </w:pPr>
            <w:r w:rsidRPr="0030441A">
              <w:rPr>
                <w:sz w:val="22"/>
                <w:szCs w:val="22"/>
              </w:rPr>
              <w:t>Цветовая температура: 5500К</w:t>
            </w:r>
          </w:p>
          <w:p w:rsidR="0030441A" w:rsidRPr="0030441A" w:rsidRDefault="0030441A" w:rsidP="0030441A">
            <w:pPr>
              <w:pStyle w:val="ab"/>
              <w:spacing w:after="0"/>
              <w:rPr>
                <w:sz w:val="22"/>
                <w:szCs w:val="22"/>
              </w:rPr>
            </w:pPr>
            <w:r w:rsidRPr="0030441A">
              <w:rPr>
                <w:sz w:val="22"/>
                <w:szCs w:val="22"/>
              </w:rPr>
              <w:t>Диаметр лампы 5мм.</w:t>
            </w:r>
          </w:p>
          <w:p w:rsidR="0030441A" w:rsidRPr="0030441A" w:rsidRDefault="0030441A" w:rsidP="0030441A">
            <w:pPr>
              <w:pStyle w:val="ab"/>
              <w:spacing w:after="0"/>
              <w:rPr>
                <w:sz w:val="22"/>
                <w:szCs w:val="22"/>
              </w:rPr>
            </w:pPr>
            <w:r w:rsidRPr="0030441A">
              <w:rPr>
                <w:sz w:val="22"/>
                <w:szCs w:val="22"/>
              </w:rPr>
              <w:t>Срок службы лампы: не менее 50 000 часов</w:t>
            </w:r>
          </w:p>
          <w:p w:rsidR="0030441A" w:rsidRPr="0030441A" w:rsidRDefault="0030441A" w:rsidP="0030441A">
            <w:pPr>
              <w:pStyle w:val="ab"/>
              <w:spacing w:after="0"/>
              <w:rPr>
                <w:sz w:val="22"/>
                <w:szCs w:val="22"/>
              </w:rPr>
            </w:pPr>
            <w:r w:rsidRPr="0030441A">
              <w:rPr>
                <w:sz w:val="22"/>
                <w:szCs w:val="22"/>
              </w:rPr>
              <w:lastRenderedPageBreak/>
              <w:t>Рабочее напряжение 2,5 вольт.</w:t>
            </w:r>
          </w:p>
          <w:p w:rsidR="0030441A" w:rsidRPr="0030441A" w:rsidRDefault="0030441A" w:rsidP="0030441A">
            <w:pPr>
              <w:pStyle w:val="ab"/>
              <w:spacing w:after="0"/>
              <w:rPr>
                <w:sz w:val="22"/>
                <w:szCs w:val="22"/>
              </w:rPr>
            </w:pPr>
            <w:r w:rsidRPr="0030441A">
              <w:rPr>
                <w:sz w:val="22"/>
                <w:szCs w:val="22"/>
              </w:rPr>
              <w:t>Световой поток 50лм.</w:t>
            </w:r>
          </w:p>
          <w:p w:rsidR="0030441A" w:rsidRPr="0030441A" w:rsidRDefault="0030441A" w:rsidP="0030441A">
            <w:pPr>
              <w:pStyle w:val="ab"/>
              <w:spacing w:after="0"/>
              <w:rPr>
                <w:sz w:val="22"/>
                <w:szCs w:val="22"/>
              </w:rPr>
            </w:pPr>
            <w:r w:rsidRPr="0030441A">
              <w:rPr>
                <w:sz w:val="22"/>
                <w:szCs w:val="22"/>
              </w:rPr>
              <w:t xml:space="preserve">Специальная идентификационная маркировка производителя с номенклатурным кодом. </w:t>
            </w:r>
          </w:p>
          <w:p w:rsidR="0030441A" w:rsidRPr="0030441A" w:rsidRDefault="0030441A" w:rsidP="0030441A">
            <w:pPr>
              <w:pStyle w:val="ab"/>
              <w:spacing w:after="0"/>
              <w:rPr>
                <w:sz w:val="22"/>
                <w:szCs w:val="22"/>
              </w:rPr>
            </w:pPr>
            <w:r w:rsidRPr="0030441A">
              <w:rPr>
                <w:sz w:val="22"/>
                <w:szCs w:val="22"/>
              </w:rPr>
              <w:t>Специальная защитная гильза для увеличения срока службы лампы.</w:t>
            </w:r>
          </w:p>
          <w:p w:rsidR="0030441A" w:rsidRPr="0030441A" w:rsidRDefault="0030441A" w:rsidP="0030441A">
            <w:pPr>
              <w:pStyle w:val="ab"/>
              <w:spacing w:after="0"/>
              <w:rPr>
                <w:sz w:val="22"/>
                <w:szCs w:val="22"/>
              </w:rPr>
            </w:pPr>
          </w:p>
        </w:tc>
        <w:tc>
          <w:tcPr>
            <w:tcW w:w="1202" w:type="dxa"/>
            <w:tcBorders>
              <w:top w:val="nil"/>
              <w:left w:val="nil"/>
              <w:bottom w:val="nil"/>
              <w:right w:val="single" w:sz="4" w:space="0" w:color="auto"/>
            </w:tcBorders>
            <w:shd w:val="clear" w:color="FFFFCC" w:fill="FFFFFF"/>
            <w:hideMark/>
          </w:tcPr>
          <w:p w:rsidR="0030441A" w:rsidRPr="0030441A" w:rsidRDefault="0030441A" w:rsidP="0030441A">
            <w:pPr>
              <w:pStyle w:val="ab"/>
              <w:spacing w:after="0"/>
              <w:rPr>
                <w:sz w:val="22"/>
                <w:szCs w:val="22"/>
              </w:rPr>
            </w:pPr>
            <w:r w:rsidRPr="0030441A">
              <w:rPr>
                <w:sz w:val="22"/>
                <w:szCs w:val="22"/>
              </w:rPr>
              <w:lastRenderedPageBreak/>
              <w:t>шт.</w:t>
            </w:r>
          </w:p>
        </w:tc>
        <w:tc>
          <w:tcPr>
            <w:tcW w:w="976" w:type="dxa"/>
            <w:tcBorders>
              <w:top w:val="nil"/>
              <w:left w:val="single" w:sz="4" w:space="0" w:color="auto"/>
              <w:bottom w:val="nil"/>
              <w:right w:val="single" w:sz="4" w:space="0" w:color="000000"/>
            </w:tcBorders>
            <w:shd w:val="clear" w:color="FFFFCC" w:fill="FFFFFF"/>
          </w:tcPr>
          <w:p w:rsidR="0030441A" w:rsidRPr="0030441A" w:rsidRDefault="0030441A" w:rsidP="0030441A">
            <w:pPr>
              <w:pStyle w:val="ab"/>
              <w:spacing w:after="0"/>
              <w:rPr>
                <w:sz w:val="22"/>
                <w:szCs w:val="22"/>
              </w:rPr>
            </w:pPr>
            <w:r w:rsidRPr="0030441A">
              <w:rPr>
                <w:sz w:val="22"/>
                <w:szCs w:val="22"/>
              </w:rPr>
              <w:t>1</w:t>
            </w:r>
          </w:p>
        </w:tc>
      </w:tr>
      <w:tr w:rsidR="0030441A" w:rsidRPr="0030441A" w:rsidTr="0007783B">
        <w:trPr>
          <w:trHeight w:val="255"/>
        </w:trPr>
        <w:tc>
          <w:tcPr>
            <w:tcW w:w="656" w:type="dxa"/>
            <w:tcBorders>
              <w:top w:val="nil"/>
              <w:left w:val="single" w:sz="4" w:space="0" w:color="000000"/>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p>
        </w:tc>
        <w:tc>
          <w:tcPr>
            <w:tcW w:w="2246"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rPr>
                <w:sz w:val="22"/>
                <w:szCs w:val="22"/>
              </w:rPr>
            </w:pPr>
          </w:p>
        </w:tc>
        <w:tc>
          <w:tcPr>
            <w:tcW w:w="4990" w:type="dxa"/>
            <w:tcBorders>
              <w:top w:val="nil"/>
              <w:left w:val="nil"/>
              <w:bottom w:val="single" w:sz="4" w:space="0" w:color="000000"/>
              <w:right w:val="single" w:sz="4" w:space="0" w:color="000000"/>
            </w:tcBorders>
            <w:shd w:val="clear" w:color="FFFFCC" w:fill="FFFFFF"/>
            <w:hideMark/>
          </w:tcPr>
          <w:p w:rsidR="0030441A" w:rsidRPr="0030441A" w:rsidRDefault="0030441A" w:rsidP="0030441A">
            <w:pPr>
              <w:pStyle w:val="ab"/>
              <w:spacing w:after="0"/>
              <w:rPr>
                <w:sz w:val="22"/>
                <w:szCs w:val="22"/>
              </w:rPr>
            </w:pPr>
          </w:p>
        </w:tc>
        <w:tc>
          <w:tcPr>
            <w:tcW w:w="1202" w:type="dxa"/>
            <w:tcBorders>
              <w:top w:val="nil"/>
              <w:left w:val="nil"/>
              <w:bottom w:val="single" w:sz="4" w:space="0" w:color="000000"/>
              <w:right w:val="single" w:sz="4" w:space="0" w:color="auto"/>
            </w:tcBorders>
            <w:shd w:val="clear" w:color="FFFFCC" w:fill="FFFFFF"/>
            <w:hideMark/>
          </w:tcPr>
          <w:p w:rsidR="0030441A" w:rsidRPr="0030441A" w:rsidRDefault="0030441A" w:rsidP="0030441A">
            <w:pPr>
              <w:pStyle w:val="ab"/>
              <w:spacing w:after="0"/>
              <w:rPr>
                <w:sz w:val="22"/>
                <w:szCs w:val="22"/>
              </w:rPr>
            </w:pPr>
          </w:p>
        </w:tc>
        <w:tc>
          <w:tcPr>
            <w:tcW w:w="976" w:type="dxa"/>
            <w:tcBorders>
              <w:top w:val="nil"/>
              <w:left w:val="single" w:sz="4" w:space="0" w:color="auto"/>
              <w:bottom w:val="single" w:sz="4" w:space="0" w:color="000000"/>
              <w:right w:val="single" w:sz="4" w:space="0" w:color="000000"/>
            </w:tcBorders>
            <w:shd w:val="clear" w:color="FFFFCC" w:fill="FFFFFF"/>
          </w:tcPr>
          <w:p w:rsidR="0030441A" w:rsidRPr="0030441A" w:rsidRDefault="0030441A" w:rsidP="0030441A">
            <w:pPr>
              <w:pStyle w:val="ab"/>
              <w:spacing w:after="0"/>
              <w:rPr>
                <w:sz w:val="22"/>
                <w:szCs w:val="22"/>
              </w:rPr>
            </w:pPr>
          </w:p>
        </w:tc>
      </w:tr>
    </w:tbl>
    <w:p w:rsidR="0030441A" w:rsidRDefault="0030441A" w:rsidP="00B3644C">
      <w:pPr>
        <w:pStyle w:val="ab"/>
        <w:spacing w:after="0"/>
        <w:rPr>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113A4C" w:rsidRDefault="00DC7D71" w:rsidP="0030441A">
      <w:pPr>
        <w:pStyle w:val="a6"/>
        <w:widowControl w:val="0"/>
        <w:overflowPunct w:val="0"/>
        <w:autoSpaceDE w:val="0"/>
        <w:autoSpaceDN w:val="0"/>
        <w:adjustRightInd w:val="0"/>
        <w:spacing w:after="0"/>
        <w:jc w:val="left"/>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DC7D71" w:rsidP="0030441A">
      <w:pPr>
        <w:widowControl/>
        <w:numPr>
          <w:ilvl w:val="0"/>
          <w:numId w:val="2"/>
        </w:numPr>
        <w:spacing w:before="0"/>
        <w:jc w:val="left"/>
        <w:rPr>
          <w:sz w:val="22"/>
          <w:szCs w:val="22"/>
        </w:rPr>
      </w:pPr>
      <w:r w:rsidRPr="00541778">
        <w:rPr>
          <w:b/>
          <w:sz w:val="22"/>
          <w:szCs w:val="22"/>
        </w:rPr>
        <w:t>Требования качества</w:t>
      </w:r>
      <w:r w:rsidRPr="00541778">
        <w:rPr>
          <w:sz w:val="22"/>
          <w:szCs w:val="22"/>
        </w:rPr>
        <w:t xml:space="preserve">: </w:t>
      </w:r>
    </w:p>
    <w:p w:rsidR="00D87BAE" w:rsidRDefault="00743814" w:rsidP="0030441A">
      <w:pPr>
        <w:widowControl/>
        <w:spacing w:before="0"/>
        <w:ind w:left="1069" w:firstLine="0"/>
        <w:jc w:val="left"/>
        <w:rPr>
          <w:sz w:val="22"/>
          <w:szCs w:val="22"/>
        </w:rPr>
      </w:pPr>
      <w:r w:rsidRPr="00743814">
        <w:rPr>
          <w:sz w:val="22"/>
          <w:szCs w:val="22"/>
        </w:rPr>
        <w:t>-</w:t>
      </w:r>
      <w:r>
        <w:rPr>
          <w:sz w:val="22"/>
          <w:szCs w:val="22"/>
        </w:rPr>
        <w:t xml:space="preserve"> Поставленный Товар соответствует </w:t>
      </w:r>
      <w:r w:rsidR="0030441A">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30441A">
      <w:pPr>
        <w:widowControl/>
        <w:spacing w:before="0"/>
        <w:ind w:left="1069" w:firstLine="0"/>
        <w:jc w:val="left"/>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30441A">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30441A">
      <w:pPr>
        <w:widowControl/>
        <w:spacing w:before="0"/>
        <w:ind w:left="1069" w:firstLine="0"/>
        <w:jc w:val="left"/>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30441A">
      <w:pPr>
        <w:widowControl/>
        <w:spacing w:before="0"/>
        <w:ind w:left="1069" w:firstLine="0"/>
        <w:jc w:val="left"/>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30441A" w:rsidRPr="008100CB">
        <w:rPr>
          <w:sz w:val="22"/>
          <w:szCs w:val="22"/>
        </w:rPr>
        <w:t>новый</w:t>
      </w:r>
      <w:r w:rsidR="0030441A">
        <w:rPr>
          <w:sz w:val="22"/>
          <w:szCs w:val="22"/>
        </w:rPr>
        <w:t xml:space="preserve">, </w:t>
      </w:r>
      <w:r w:rsidR="0030441A" w:rsidRPr="008100CB">
        <w:rPr>
          <w:sz w:val="22"/>
          <w:szCs w:val="22"/>
        </w:rPr>
        <w:t>не</w:t>
      </w:r>
      <w:r w:rsidRPr="008100CB">
        <w:rPr>
          <w:sz w:val="22"/>
          <w:szCs w:val="22"/>
        </w:rPr>
        <w:t xml:space="preserve"> был в употреблении</w:t>
      </w:r>
      <w:r>
        <w:rPr>
          <w:sz w:val="22"/>
          <w:szCs w:val="22"/>
        </w:rPr>
        <w:t xml:space="preserve">, </w:t>
      </w:r>
      <w:r w:rsidR="0030441A">
        <w:rPr>
          <w:sz w:val="22"/>
          <w:szCs w:val="22"/>
        </w:rPr>
        <w:t xml:space="preserve">находиться </w:t>
      </w:r>
      <w:r w:rsidR="0030441A"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30441A">
      <w:pPr>
        <w:widowControl/>
        <w:spacing w:before="0"/>
        <w:ind w:left="1069" w:firstLine="0"/>
        <w:jc w:val="left"/>
        <w:rPr>
          <w:sz w:val="22"/>
          <w:szCs w:val="22"/>
        </w:rPr>
      </w:pPr>
      <w:r>
        <w:rPr>
          <w:sz w:val="22"/>
          <w:szCs w:val="22"/>
        </w:rPr>
        <w:t xml:space="preserve">-Поставка товара сопровождается предоставлением копий действующих </w:t>
      </w:r>
      <w:r w:rsidR="0030441A">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DC7D71" w:rsidRPr="00541778" w:rsidRDefault="00844961" w:rsidP="0030441A">
      <w:pPr>
        <w:widowControl/>
        <w:spacing w:before="0"/>
        <w:jc w:val="left"/>
        <w:rPr>
          <w:sz w:val="22"/>
          <w:szCs w:val="22"/>
        </w:rPr>
      </w:pPr>
      <w:r w:rsidRPr="00844961">
        <w:rPr>
          <w:b/>
          <w:sz w:val="22"/>
          <w:szCs w:val="22"/>
        </w:rPr>
        <w:t>2</w:t>
      </w:r>
      <w:r>
        <w:rPr>
          <w:sz w:val="22"/>
          <w:szCs w:val="22"/>
        </w:rPr>
        <w:t xml:space="preserve">. </w:t>
      </w:r>
      <w:r w:rsidR="00DC7D71" w:rsidRPr="00541778">
        <w:rPr>
          <w:b/>
          <w:sz w:val="22"/>
          <w:szCs w:val="22"/>
        </w:rPr>
        <w:t>М</w:t>
      </w:r>
      <w:r w:rsidR="00DC7D71" w:rsidRPr="00541778">
        <w:rPr>
          <w:b/>
          <w:bCs/>
          <w:sz w:val="22"/>
          <w:szCs w:val="22"/>
        </w:rPr>
        <w:t>есто доставки:</w:t>
      </w:r>
      <w:r w:rsidR="0030441A">
        <w:rPr>
          <w:b/>
          <w:bCs/>
          <w:sz w:val="22"/>
          <w:szCs w:val="22"/>
        </w:rPr>
        <w:t xml:space="preserve"> </w:t>
      </w:r>
      <w:r w:rsidR="00DC246C">
        <w:rPr>
          <w:sz w:val="22"/>
          <w:szCs w:val="22"/>
        </w:rPr>
        <w:t>Ч</w:t>
      </w:r>
      <w:r w:rsidR="00DC7D71" w:rsidRPr="0034317C">
        <w:rPr>
          <w:sz w:val="22"/>
          <w:szCs w:val="22"/>
        </w:rPr>
        <w:t>УЗ «</w:t>
      </w:r>
      <w:r w:rsidR="00DC246C">
        <w:rPr>
          <w:sz w:val="22"/>
          <w:szCs w:val="22"/>
        </w:rPr>
        <w:t>РЖД-Медицина г. Калуги»</w:t>
      </w:r>
      <w:r>
        <w:rPr>
          <w:sz w:val="22"/>
          <w:szCs w:val="22"/>
        </w:rPr>
        <w:t xml:space="preserve">: </w:t>
      </w:r>
      <w:r w:rsidR="00DC246C">
        <w:rPr>
          <w:sz w:val="22"/>
          <w:szCs w:val="22"/>
        </w:rPr>
        <w:t>248018,</w:t>
      </w:r>
      <w:r>
        <w:rPr>
          <w:sz w:val="22"/>
          <w:szCs w:val="22"/>
        </w:rPr>
        <w:t xml:space="preserve"> </w:t>
      </w:r>
      <w:r w:rsidR="00DC246C">
        <w:rPr>
          <w:sz w:val="22"/>
          <w:szCs w:val="22"/>
        </w:rPr>
        <w:t xml:space="preserve">г. Калуга, ул. </w:t>
      </w:r>
      <w:proofErr w:type="spellStart"/>
      <w:r w:rsidR="00DC246C">
        <w:rPr>
          <w:sz w:val="22"/>
          <w:szCs w:val="22"/>
        </w:rPr>
        <w:t>Болотникова</w:t>
      </w:r>
      <w:proofErr w:type="spellEnd"/>
      <w:r w:rsidR="00DC246C">
        <w:rPr>
          <w:sz w:val="22"/>
          <w:szCs w:val="22"/>
        </w:rPr>
        <w:t xml:space="preserve">, д.1 </w:t>
      </w:r>
    </w:p>
    <w:p w:rsidR="00DC7D71" w:rsidRPr="00844961" w:rsidRDefault="00DC7D71" w:rsidP="0030441A">
      <w:pPr>
        <w:pStyle w:val="aff2"/>
        <w:numPr>
          <w:ilvl w:val="0"/>
          <w:numId w:val="13"/>
        </w:numPr>
        <w:rPr>
          <w:sz w:val="22"/>
          <w:szCs w:val="22"/>
        </w:rPr>
      </w:pPr>
      <w:r w:rsidRPr="00844961">
        <w:rPr>
          <w:b/>
          <w:bCs/>
          <w:sz w:val="22"/>
          <w:szCs w:val="22"/>
        </w:rPr>
        <w:t>Тара</w:t>
      </w:r>
      <w:r w:rsidR="00664DA1" w:rsidRPr="00844961">
        <w:rPr>
          <w:b/>
          <w:bCs/>
          <w:sz w:val="22"/>
          <w:szCs w:val="22"/>
        </w:rPr>
        <w:t xml:space="preserve"> </w:t>
      </w:r>
      <w:r w:rsidR="0030441A" w:rsidRPr="00844961">
        <w:rPr>
          <w:b/>
          <w:bCs/>
          <w:sz w:val="22"/>
          <w:szCs w:val="22"/>
        </w:rPr>
        <w:t>доставки: поставка</w:t>
      </w:r>
      <w:r w:rsidR="00CE464F" w:rsidRPr="00844961">
        <w:rPr>
          <w:bCs/>
          <w:sz w:val="22"/>
          <w:szCs w:val="22"/>
        </w:rPr>
        <w:t xml:space="preserve"> товара осуществляется</w:t>
      </w:r>
      <w:r w:rsidR="00CE464F" w:rsidRPr="00844961">
        <w:rPr>
          <w:b/>
          <w:bCs/>
          <w:sz w:val="22"/>
          <w:szCs w:val="22"/>
        </w:rPr>
        <w:t xml:space="preserve"> </w:t>
      </w:r>
      <w:r w:rsidR="00CE464F" w:rsidRPr="00844961">
        <w:rPr>
          <w:bCs/>
          <w:sz w:val="22"/>
          <w:szCs w:val="22"/>
        </w:rPr>
        <w:t>в упаковке</w:t>
      </w:r>
      <w:r w:rsidR="007844DE" w:rsidRPr="00844961">
        <w:rPr>
          <w:bCs/>
          <w:sz w:val="22"/>
          <w:szCs w:val="22"/>
        </w:rPr>
        <w:t xml:space="preserve"> производителя</w:t>
      </w:r>
      <w:r w:rsidR="00CE464F" w:rsidRPr="00844961">
        <w:rPr>
          <w:bCs/>
          <w:sz w:val="22"/>
          <w:szCs w:val="22"/>
        </w:rPr>
        <w:t xml:space="preserve">, что обеспечивает его сохранность. Также оригинальная заводская упаковка обеспечивает защиту от воздействия </w:t>
      </w:r>
      <w:r w:rsidR="0030441A" w:rsidRPr="00844961">
        <w:rPr>
          <w:bCs/>
          <w:sz w:val="22"/>
          <w:szCs w:val="22"/>
        </w:rPr>
        <w:t>механических, химических</w:t>
      </w:r>
      <w:r w:rsidR="00CE464F" w:rsidRPr="00844961">
        <w:rPr>
          <w:bCs/>
          <w:sz w:val="22"/>
          <w:szCs w:val="22"/>
        </w:rPr>
        <w:t xml:space="preserve"> </w:t>
      </w:r>
      <w:r w:rsidR="00531791" w:rsidRPr="00844961">
        <w:rPr>
          <w:bCs/>
          <w:sz w:val="22"/>
          <w:szCs w:val="22"/>
        </w:rPr>
        <w:t xml:space="preserve">и климатических </w:t>
      </w:r>
      <w:r w:rsidR="00CE464F" w:rsidRPr="00844961">
        <w:rPr>
          <w:bCs/>
          <w:sz w:val="22"/>
          <w:szCs w:val="22"/>
        </w:rPr>
        <w:t>факторов</w:t>
      </w:r>
      <w:r w:rsidR="00531791" w:rsidRPr="00844961">
        <w:rPr>
          <w:bCs/>
          <w:sz w:val="22"/>
          <w:szCs w:val="22"/>
        </w:rPr>
        <w:t xml:space="preserve"> во время транспортировки и хранения поставляемого товара. </w:t>
      </w:r>
      <w:r w:rsidR="00CE464F" w:rsidRPr="00844961">
        <w:rPr>
          <w:bCs/>
          <w:sz w:val="22"/>
          <w:szCs w:val="22"/>
        </w:rPr>
        <w:t xml:space="preserve">    </w:t>
      </w:r>
      <w:r w:rsidR="007844DE" w:rsidRPr="00844961">
        <w:rPr>
          <w:b/>
          <w:bCs/>
          <w:sz w:val="22"/>
          <w:szCs w:val="22"/>
        </w:rPr>
        <w:t xml:space="preserve"> </w:t>
      </w:r>
    </w:p>
    <w:p w:rsidR="008E5C1A" w:rsidRPr="00C54EA0" w:rsidRDefault="00DC7D71" w:rsidP="0030441A">
      <w:pPr>
        <w:widowControl/>
        <w:numPr>
          <w:ilvl w:val="0"/>
          <w:numId w:val="13"/>
        </w:numPr>
        <w:spacing w:before="0"/>
        <w:ind w:left="709" w:firstLine="0"/>
        <w:jc w:val="left"/>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30441A">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0C1D7F" w:rsidRDefault="00531791" w:rsidP="0030441A">
      <w:pPr>
        <w:widowControl/>
        <w:numPr>
          <w:ilvl w:val="0"/>
          <w:numId w:val="13"/>
        </w:numPr>
        <w:spacing w:before="0"/>
        <w:ind w:left="709" w:firstLine="0"/>
        <w:jc w:val="left"/>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30441A">
      <w:pPr>
        <w:pStyle w:val="aff2"/>
        <w:numPr>
          <w:ilvl w:val="0"/>
          <w:numId w:val="13"/>
        </w:numPr>
        <w:rPr>
          <w:spacing w:val="-9"/>
          <w:sz w:val="22"/>
          <w:szCs w:val="22"/>
        </w:rPr>
      </w:pPr>
      <w:r w:rsidRPr="008F790B">
        <w:rPr>
          <w:b/>
          <w:sz w:val="22"/>
          <w:szCs w:val="22"/>
        </w:rPr>
        <w:t>С</w:t>
      </w:r>
      <w:r w:rsidR="00DC7D71" w:rsidRPr="008F790B">
        <w:rPr>
          <w:b/>
          <w:sz w:val="22"/>
          <w:szCs w:val="22"/>
        </w:rPr>
        <w:t>тоимость поставки товара на</w:t>
      </w:r>
      <w:r w:rsidR="00DC7D71" w:rsidRPr="008F790B">
        <w:rPr>
          <w:sz w:val="22"/>
          <w:szCs w:val="22"/>
        </w:rPr>
        <w:t xml:space="preserve"> </w:t>
      </w:r>
      <w:r w:rsidR="007D4989" w:rsidRPr="008F790B">
        <w:rPr>
          <w:sz w:val="22"/>
          <w:szCs w:val="22"/>
        </w:rPr>
        <w:t xml:space="preserve"> </w:t>
      </w:r>
      <w:r w:rsidR="00DC246C">
        <w:rPr>
          <w:sz w:val="22"/>
          <w:szCs w:val="22"/>
        </w:rPr>
        <w:t>дату : ________</w:t>
      </w:r>
      <w:r w:rsidR="00113A4C" w:rsidRPr="00113A4C">
        <w:rPr>
          <w:sz w:val="22"/>
          <w:szCs w:val="22"/>
          <w:u w:val="single"/>
        </w:rPr>
        <w:t xml:space="preserve"> </w:t>
      </w:r>
      <w:r w:rsidRPr="00113A4C">
        <w:rPr>
          <w:sz w:val="22"/>
          <w:szCs w:val="22"/>
          <w:u w:val="single"/>
        </w:rPr>
        <w:t xml:space="preserve"> </w:t>
      </w:r>
      <w:r w:rsidR="007D4989" w:rsidRPr="00113A4C">
        <w:rPr>
          <w:sz w:val="22"/>
          <w:szCs w:val="22"/>
          <w:u w:val="single"/>
        </w:rPr>
        <w:t>2019</w:t>
      </w:r>
      <w:r w:rsidR="007D4989" w:rsidRPr="008F790B">
        <w:rPr>
          <w:sz w:val="22"/>
          <w:szCs w:val="22"/>
        </w:rPr>
        <w:t xml:space="preserve"> </w:t>
      </w:r>
      <w:r w:rsidR="00DC7D71" w:rsidRPr="008F790B">
        <w:rPr>
          <w:sz w:val="22"/>
          <w:szCs w:val="22"/>
        </w:rPr>
        <w:t xml:space="preserve"> составляет</w:t>
      </w:r>
      <w:r w:rsidR="00DC7D71" w:rsidRPr="008F790B">
        <w:rPr>
          <w:b/>
          <w:sz w:val="22"/>
          <w:szCs w:val="22"/>
        </w:rPr>
        <w:t xml:space="preserve">: </w:t>
      </w:r>
      <w:r w:rsidR="00DC246C">
        <w:rPr>
          <w:b/>
          <w:sz w:val="22"/>
          <w:szCs w:val="22"/>
        </w:rPr>
        <w:t>_____________</w:t>
      </w:r>
      <w:r w:rsidR="00113A4C">
        <w:rPr>
          <w:b/>
          <w:sz w:val="22"/>
          <w:szCs w:val="22"/>
        </w:rPr>
        <w:t xml:space="preserve"> </w:t>
      </w:r>
      <w:r w:rsidR="00A137D5">
        <w:rPr>
          <w:b/>
          <w:sz w:val="22"/>
          <w:szCs w:val="22"/>
        </w:rPr>
        <w:t xml:space="preserve"> </w:t>
      </w:r>
      <w:r w:rsidR="008F790B">
        <w:rPr>
          <w:b/>
          <w:sz w:val="22"/>
          <w:szCs w:val="22"/>
        </w:rPr>
        <w:t>(</w:t>
      </w:r>
      <w:r w:rsidR="00DC246C">
        <w:rPr>
          <w:b/>
          <w:sz w:val="22"/>
          <w:szCs w:val="22"/>
        </w:rPr>
        <w:t>_____________________________________________________________</w:t>
      </w:r>
      <w:r w:rsidR="00086C6F">
        <w:rPr>
          <w:b/>
          <w:sz w:val="22"/>
          <w:szCs w:val="22"/>
        </w:rPr>
        <w:t xml:space="preserve"> руб.</w:t>
      </w:r>
      <w:r w:rsidR="00113A4C">
        <w:rPr>
          <w:b/>
          <w:sz w:val="22"/>
          <w:szCs w:val="22"/>
        </w:rPr>
        <w:t xml:space="preserve"> </w:t>
      </w:r>
      <w:r w:rsidR="00DC246C">
        <w:rPr>
          <w:b/>
          <w:sz w:val="22"/>
          <w:szCs w:val="22"/>
        </w:rPr>
        <w:t>_____</w:t>
      </w:r>
      <w:r w:rsidR="004B4441">
        <w:rPr>
          <w:b/>
          <w:sz w:val="22"/>
          <w:szCs w:val="22"/>
        </w:rPr>
        <w:t xml:space="preserve"> коп.</w:t>
      </w:r>
      <w:r w:rsidR="00086C6F">
        <w:rPr>
          <w:b/>
          <w:sz w:val="22"/>
          <w:szCs w:val="22"/>
        </w:rPr>
        <w:t>)</w:t>
      </w:r>
      <w:r w:rsidR="00DC7D71" w:rsidRPr="008F790B">
        <w:rPr>
          <w:sz w:val="22"/>
          <w:szCs w:val="22"/>
        </w:rPr>
        <w:t xml:space="preserve">, </w:t>
      </w:r>
      <w:r w:rsidR="00DC246C">
        <w:rPr>
          <w:sz w:val="22"/>
          <w:szCs w:val="22"/>
        </w:rPr>
        <w:t xml:space="preserve">в том числе </w:t>
      </w:r>
      <w:r w:rsidR="00113A4C">
        <w:rPr>
          <w:sz w:val="22"/>
          <w:szCs w:val="22"/>
        </w:rPr>
        <w:t xml:space="preserve"> налога  НДС %</w:t>
      </w:r>
      <w:r w:rsidR="00DC246C">
        <w:rPr>
          <w:sz w:val="22"/>
          <w:szCs w:val="22"/>
        </w:rPr>
        <w:t xml:space="preserve"> </w:t>
      </w:r>
      <w:r w:rsidR="00DC246C">
        <w:rPr>
          <w:b/>
          <w:sz w:val="22"/>
          <w:szCs w:val="22"/>
        </w:rPr>
        <w:t>(___________________________________________________ руб. _____ коп.)</w:t>
      </w:r>
      <w:r w:rsidR="00DC7D71" w:rsidRPr="008F790B">
        <w:rPr>
          <w:sz w:val="22"/>
          <w:szCs w:val="22"/>
        </w:rPr>
        <w:t xml:space="preserve"> </w:t>
      </w:r>
      <w:r w:rsidR="00113A4C">
        <w:rPr>
          <w:sz w:val="22"/>
          <w:szCs w:val="22"/>
        </w:rPr>
        <w:t xml:space="preserve"> </w:t>
      </w:r>
      <w:r w:rsidR="00DC7D71" w:rsidRPr="008F790B">
        <w:rPr>
          <w:sz w:val="22"/>
          <w:szCs w:val="22"/>
        </w:rPr>
        <w:t xml:space="preserve">. </w:t>
      </w:r>
      <w:r w:rsidR="00DC7D71" w:rsidRPr="008F790B">
        <w:rPr>
          <w:bCs/>
          <w:sz w:val="22"/>
          <w:szCs w:val="22"/>
        </w:rPr>
        <w:t>Стоимость товара по договору</w:t>
      </w:r>
      <w:r w:rsidR="00DC7D71" w:rsidRPr="000C1D7F">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30441A">
      <w:pPr>
        <w:widowControl/>
        <w:spacing w:before="0"/>
        <w:ind w:firstLine="720"/>
        <w:jc w:val="left"/>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30441A">
        <w:rPr>
          <w:sz w:val="22"/>
          <w:szCs w:val="22"/>
        </w:rPr>
        <w:t xml:space="preserve">Заказчиком </w:t>
      </w:r>
      <w:r w:rsidR="0030441A">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30441A">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30441A">
      <w:pPr>
        <w:widowControl/>
        <w:spacing w:before="0"/>
        <w:ind w:firstLine="720"/>
        <w:jc w:val="left"/>
        <w:rPr>
          <w:sz w:val="22"/>
          <w:szCs w:val="22"/>
          <w:u w:val="single"/>
        </w:rPr>
      </w:pPr>
      <w:r>
        <w:rPr>
          <w:b/>
          <w:sz w:val="22"/>
          <w:szCs w:val="22"/>
        </w:rPr>
        <w:t>7</w:t>
      </w:r>
      <w:r w:rsidR="00DC7D71" w:rsidRPr="00541778">
        <w:rPr>
          <w:b/>
          <w:sz w:val="22"/>
          <w:szCs w:val="22"/>
        </w:rPr>
        <w:t xml:space="preserve">. Особые </w:t>
      </w:r>
      <w:r w:rsidR="0030441A" w:rsidRPr="00541778">
        <w:rPr>
          <w:b/>
          <w:sz w:val="22"/>
          <w:szCs w:val="22"/>
        </w:rPr>
        <w:t xml:space="preserve">условия: </w:t>
      </w:r>
      <w:r w:rsidR="0030441A">
        <w:rPr>
          <w:b/>
          <w:sz w:val="22"/>
          <w:szCs w:val="22"/>
        </w:rPr>
        <w:t>_______________</w:t>
      </w:r>
    </w:p>
    <w:p w:rsidR="00DC7D71" w:rsidRDefault="00DC7D71" w:rsidP="0030441A">
      <w:pPr>
        <w:pStyle w:val="ConsNormal"/>
        <w:ind w:firstLine="900"/>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30441A">
        <w:rPr>
          <w:rFonts w:ascii="Times New Roman" w:hAnsi="Times New Roman"/>
          <w:b/>
          <w:sz w:val="22"/>
          <w:szCs w:val="22"/>
        </w:rPr>
        <w:t>поставку</w:t>
      </w:r>
      <w:r w:rsidR="0030441A" w:rsidRPr="0030441A">
        <w:rPr>
          <w:rFonts w:ascii="Times New Roman" w:hAnsi="Times New Roman"/>
          <w:b/>
          <w:sz w:val="22"/>
          <w:szCs w:val="22"/>
        </w:rPr>
        <w:t xml:space="preserve"> расходных материалов для протезирования и товаров медицинского назначения</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r w:rsidR="0030441A" w:rsidRPr="0089297D">
        <w:rPr>
          <w:rFonts w:ascii="Times New Roman" w:hAnsi="Times New Roman"/>
          <w:iCs/>
          <w:sz w:val="22"/>
          <w:szCs w:val="22"/>
        </w:rPr>
        <w:t>мы берем</w:t>
      </w:r>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w:t>
      </w:r>
      <w:r w:rsidR="0030441A">
        <w:rPr>
          <w:rFonts w:ascii="Times New Roman" w:hAnsi="Times New Roman"/>
          <w:b/>
          <w:iCs/>
          <w:sz w:val="22"/>
          <w:szCs w:val="22"/>
        </w:rPr>
        <w:t>необходимом запросе</w:t>
      </w:r>
      <w:r>
        <w:rPr>
          <w:rFonts w:ascii="Times New Roman" w:hAnsi="Times New Roman"/>
          <w:b/>
          <w:iCs/>
          <w:sz w:val="22"/>
          <w:szCs w:val="22"/>
        </w:rPr>
        <w:t xml:space="preserve">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30441A">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w:t>
      </w:r>
      <w:r w:rsidRPr="00541778">
        <w:rPr>
          <w:rFonts w:ascii="Times New Roman" w:hAnsi="Times New Roman"/>
          <w:sz w:val="22"/>
          <w:szCs w:val="22"/>
        </w:rPr>
        <w:lastRenderedPageBreak/>
        <w:t>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0441A"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30441A"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30441A"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00844961">
        <w:rPr>
          <w:b/>
          <w:sz w:val="22"/>
          <w:szCs w:val="22"/>
        </w:rPr>
        <w:t xml:space="preserve">       </w:t>
      </w:r>
      <w:r w:rsidR="0030441A">
        <w:rPr>
          <w:b/>
          <w:sz w:val="22"/>
          <w:szCs w:val="22"/>
        </w:rPr>
        <w:t xml:space="preserve">     __________________</w:t>
      </w:r>
      <w:r w:rsidRPr="009276F0">
        <w:rPr>
          <w:b/>
          <w:sz w:val="22"/>
          <w:szCs w:val="22"/>
        </w:rPr>
        <w:t>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r w:rsidR="0030441A">
        <w:rPr>
          <w:sz w:val="22"/>
          <w:szCs w:val="22"/>
        </w:rPr>
        <w:t xml:space="preserve">должность подписавшего </w:t>
      </w:r>
      <w:r w:rsidR="0030441A">
        <w:rPr>
          <w:sz w:val="22"/>
          <w:szCs w:val="22"/>
        </w:rPr>
        <w:tab/>
        <w:t xml:space="preserve"> (подпись) </w:t>
      </w:r>
      <w:r w:rsidRPr="009276F0">
        <w:rPr>
          <w:sz w:val="22"/>
          <w:szCs w:val="22"/>
        </w:rPr>
        <w:t>(фамилия, инициалы)</w:t>
      </w:r>
    </w:p>
    <w:p w:rsidR="00DC7D71" w:rsidRPr="007D4989" w:rsidRDefault="00DC7D71" w:rsidP="00DC7D71">
      <w:pPr>
        <w:widowControl/>
        <w:spacing w:before="0"/>
        <w:ind w:firstLine="720"/>
        <w:contextualSpacing/>
        <w:rPr>
          <w:sz w:val="22"/>
          <w:szCs w:val="22"/>
        </w:rPr>
      </w:pPr>
      <w:r w:rsidRPr="007D4989">
        <w:rPr>
          <w:sz w:val="22"/>
          <w:szCs w:val="22"/>
        </w:rPr>
        <w:t>(для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92"/>
      </w:tblGrid>
      <w:tr w:rsidR="00DC7D71" w:rsidRPr="00541778" w:rsidTr="00F72516">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5003F5" w:rsidRPr="00541778">
              <w:rPr>
                <w:i/>
                <w:iCs/>
                <w:sz w:val="22"/>
                <w:szCs w:val="22"/>
              </w:rPr>
              <w:t>лиц)</w:t>
            </w:r>
            <w:r w:rsidR="005003F5" w:rsidRPr="00541778">
              <w:rPr>
                <w:b/>
                <w:bCs/>
                <w:i/>
                <w:iCs/>
                <w:sz w:val="22"/>
                <w:szCs w:val="22"/>
              </w:rPr>
              <w:t xml:space="preserve"> </w:t>
            </w:r>
          </w:p>
        </w:tc>
        <w:tc>
          <w:tcPr>
            <w:tcW w:w="4192"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F72516">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92"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F72516">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92"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F72516">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192"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F72516">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192"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F72516">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192"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F72516">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192"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F72516">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192"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F72516">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192" w:type="dxa"/>
          </w:tcPr>
          <w:p w:rsidR="00DC7D71" w:rsidRPr="003E63F7" w:rsidRDefault="00DC7D71" w:rsidP="00B2459A">
            <w:pPr>
              <w:ind w:firstLine="0"/>
              <w:rPr>
                <w:szCs w:val="22"/>
                <w:highlight w:val="yellow"/>
              </w:rPr>
            </w:pPr>
          </w:p>
        </w:tc>
      </w:tr>
      <w:tr w:rsidR="00DC7D71" w:rsidRPr="00541778" w:rsidTr="00F72516">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92"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F72516">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92" w:type="dxa"/>
          </w:tcPr>
          <w:p w:rsidR="00DC7D71" w:rsidRPr="003E63F7" w:rsidRDefault="00DC7D71" w:rsidP="00D81EE7">
            <w:pPr>
              <w:jc w:val="center"/>
              <w:rPr>
                <w:szCs w:val="22"/>
                <w:highlight w:val="yellow"/>
              </w:rPr>
            </w:pPr>
          </w:p>
        </w:tc>
      </w:tr>
      <w:tr w:rsidR="00DC7D71" w:rsidRPr="00541778" w:rsidTr="00F72516">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92" w:type="dxa"/>
          </w:tcPr>
          <w:p w:rsidR="00DC7D71" w:rsidRPr="003E63F7" w:rsidRDefault="00DC7D71" w:rsidP="00D81EE7">
            <w:pPr>
              <w:jc w:val="center"/>
              <w:rPr>
                <w:szCs w:val="22"/>
                <w:highlight w:val="yellow"/>
              </w:rPr>
            </w:pPr>
          </w:p>
        </w:tc>
      </w:tr>
      <w:tr w:rsidR="00DC7D71" w:rsidRPr="00541778" w:rsidTr="00F72516">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92" w:type="dxa"/>
          </w:tcPr>
          <w:p w:rsidR="00DC7D71" w:rsidRPr="003E63F7" w:rsidRDefault="00DC7D71" w:rsidP="00D81EE7">
            <w:pPr>
              <w:jc w:val="center"/>
              <w:rPr>
                <w:szCs w:val="22"/>
                <w:highlight w:val="yellow"/>
              </w:rPr>
            </w:pPr>
          </w:p>
        </w:tc>
      </w:tr>
      <w:tr w:rsidR="00DC7D71" w:rsidRPr="00541778" w:rsidTr="00F72516">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192"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F72516">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92"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5003F5" w:rsidRDefault="009A5E6E" w:rsidP="009A5E6E">
      <w:pPr>
        <w:widowControl/>
        <w:spacing w:before="0"/>
        <w:ind w:firstLine="0"/>
        <w:contextualSpacing/>
        <w:rPr>
          <w:i/>
          <w:sz w:val="22"/>
          <w:szCs w:val="22"/>
        </w:rPr>
      </w:pPr>
      <w:r>
        <w:rPr>
          <w:sz w:val="22"/>
          <w:szCs w:val="22"/>
          <w:u w:val="single"/>
        </w:rPr>
        <w:t xml:space="preserve"> </w:t>
      </w:r>
      <w:r w:rsidR="00F72516" w:rsidRPr="009276F0">
        <w:rPr>
          <w:sz w:val="22"/>
          <w:szCs w:val="22"/>
          <w:u w:val="single"/>
        </w:rPr>
        <w:t xml:space="preserve">Директор </w:t>
      </w:r>
      <w:r w:rsidR="00F72516"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5003F5">
        <w:rPr>
          <w:sz w:val="22"/>
          <w:szCs w:val="22"/>
        </w:rPr>
        <w:t xml:space="preserve">     </w:t>
      </w:r>
      <w:r w:rsidRPr="009276F0">
        <w:rPr>
          <w:sz w:val="22"/>
          <w:szCs w:val="22"/>
        </w:rPr>
        <w:t xml:space="preserve"> </w:t>
      </w:r>
      <w:r w:rsidR="007E32CE" w:rsidRPr="009276F0">
        <w:rPr>
          <w:sz w:val="22"/>
          <w:szCs w:val="22"/>
        </w:rPr>
        <w:t>________________________</w:t>
      </w:r>
      <w:r w:rsidR="005003F5">
        <w:rPr>
          <w:sz w:val="22"/>
          <w:szCs w:val="22"/>
        </w:rPr>
        <w:t>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5003F5" w:rsidRDefault="005003F5" w:rsidP="009A5E6E">
      <w:pPr>
        <w:widowControl/>
        <w:spacing w:before="0"/>
        <w:ind w:firstLine="0"/>
        <w:contextualSpacing/>
        <w:rPr>
          <w:i/>
          <w:sz w:val="22"/>
          <w:szCs w:val="22"/>
        </w:rPr>
      </w:pPr>
      <w:r>
        <w:rPr>
          <w:i/>
          <w:sz w:val="22"/>
          <w:szCs w:val="22"/>
        </w:rPr>
        <w:t xml:space="preserve"> </w:t>
      </w:r>
      <w:r w:rsidR="009A5E6E" w:rsidRPr="009276F0">
        <w:rPr>
          <w:i/>
          <w:sz w:val="22"/>
          <w:szCs w:val="22"/>
        </w:rPr>
        <w:t xml:space="preserve"> </w:t>
      </w:r>
      <w:r w:rsidR="00D81EE7" w:rsidRPr="009276F0">
        <w:rPr>
          <w:i/>
          <w:sz w:val="22"/>
          <w:szCs w:val="22"/>
        </w:rPr>
        <w:t>(долж</w:t>
      </w:r>
      <w:r>
        <w:rPr>
          <w:i/>
          <w:sz w:val="22"/>
          <w:szCs w:val="22"/>
        </w:rPr>
        <w:t xml:space="preserve">ность подписавшего) </w:t>
      </w:r>
      <w:r>
        <w:rPr>
          <w:i/>
          <w:sz w:val="22"/>
          <w:szCs w:val="22"/>
        </w:rPr>
        <w:tab/>
      </w:r>
      <w:proofErr w:type="gramStart"/>
      <w:r>
        <w:rPr>
          <w:i/>
          <w:sz w:val="22"/>
          <w:szCs w:val="22"/>
        </w:rPr>
        <w:t xml:space="preserve"> </w:t>
      </w:r>
      <w:r w:rsidR="00F72516">
        <w:rPr>
          <w:i/>
          <w:sz w:val="22"/>
          <w:szCs w:val="22"/>
        </w:rPr>
        <w:t xml:space="preserve">  </w:t>
      </w:r>
      <w:r w:rsidR="00F72516" w:rsidRPr="009276F0">
        <w:rPr>
          <w:i/>
          <w:sz w:val="22"/>
          <w:szCs w:val="22"/>
        </w:rPr>
        <w:t>(</w:t>
      </w:r>
      <w:proofErr w:type="gramEnd"/>
      <w:r w:rsidR="00D81EE7" w:rsidRPr="009276F0">
        <w:rPr>
          <w:i/>
          <w:sz w:val="22"/>
          <w:szCs w:val="22"/>
        </w:rPr>
        <w:t>подпись</w:t>
      </w:r>
      <w:r w:rsidR="009A5E6E" w:rsidRPr="009276F0">
        <w:rPr>
          <w:i/>
          <w:sz w:val="22"/>
          <w:szCs w:val="22"/>
        </w:rPr>
        <w:t>)</w:t>
      </w:r>
      <w:r w:rsidR="007E32CE" w:rsidRPr="009276F0">
        <w:rPr>
          <w:i/>
          <w:sz w:val="22"/>
          <w:szCs w:val="22"/>
        </w:rPr>
        <w:t xml:space="preserve"> </w:t>
      </w:r>
      <w:r w:rsidR="009A5E6E" w:rsidRPr="009276F0">
        <w:rPr>
          <w:i/>
          <w:sz w:val="22"/>
          <w:szCs w:val="22"/>
        </w:rPr>
        <w:t xml:space="preserve">        (</w:t>
      </w:r>
      <w:r w:rsidR="00DC2353" w:rsidRPr="009276F0">
        <w:rPr>
          <w:i/>
          <w:sz w:val="22"/>
          <w:szCs w:val="22"/>
        </w:rPr>
        <w:t>фамилия, инициалы</w:t>
      </w:r>
      <w:r w:rsidR="009A5E6E" w:rsidRPr="009276F0">
        <w:rPr>
          <w:i/>
          <w:sz w:val="22"/>
          <w:szCs w:val="22"/>
        </w:rPr>
        <w:t>)</w:t>
      </w:r>
      <w:r w:rsidR="00D81EE7" w:rsidRPr="00541778">
        <w:rPr>
          <w:i/>
          <w:sz w:val="22"/>
          <w:szCs w:val="22"/>
        </w:rPr>
        <w:t xml:space="preserve">   </w:t>
      </w:r>
      <w:r w:rsidR="009A5E6E">
        <w:rPr>
          <w:i/>
          <w:sz w:val="22"/>
          <w:szCs w:val="22"/>
        </w:rPr>
        <w:t xml:space="preserve">              </w:t>
      </w:r>
    </w:p>
    <w:p w:rsidR="00D81EE7" w:rsidRPr="00541778" w:rsidRDefault="00D81EE7" w:rsidP="009A5E6E">
      <w:pPr>
        <w:widowControl/>
        <w:spacing w:before="0"/>
        <w:ind w:firstLine="0"/>
        <w:contextualSpacing/>
        <w:rPr>
          <w:i/>
          <w:sz w:val="22"/>
          <w:szCs w:val="22"/>
        </w:rPr>
      </w:pPr>
      <w:r w:rsidRPr="00541778">
        <w:rPr>
          <w:i/>
          <w:sz w:val="22"/>
          <w:szCs w:val="22"/>
        </w:rPr>
        <w:t xml:space="preserve">  (для юридического лица)</w:t>
      </w:r>
      <w:r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lastRenderedPageBreak/>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25CC6">
        <w:rPr>
          <w:rFonts w:ascii="Times New Roman" w:hAnsi="Times New Roman" w:cs="Times New Roman"/>
          <w:sz w:val="24"/>
          <w:szCs w:val="24"/>
        </w:rPr>
        <w:t>«</w:t>
      </w:r>
      <w:proofErr w:type="gramEnd"/>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844961" w:rsidP="00DC7D71">
      <w:pPr>
        <w:spacing w:before="0"/>
        <w:ind w:firstLine="708"/>
        <w:rPr>
          <w:szCs w:val="24"/>
        </w:rPr>
      </w:pPr>
      <w:r>
        <w:rPr>
          <w:sz w:val="22"/>
          <w:szCs w:val="22"/>
        </w:rPr>
        <w:t xml:space="preserve">Частного учреждения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00B2459A" w:rsidRPr="0034317C">
        <w:rPr>
          <w:szCs w:val="24"/>
        </w:rPr>
        <w:t xml:space="preserve">,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DC5C92">
        <w:rPr>
          <w:szCs w:val="24"/>
        </w:rPr>
        <w:t>расходные материалы для протезирования и товары медицинского назначения</w:t>
      </w:r>
      <w:r w:rsidR="00F46099">
        <w:rPr>
          <w:szCs w:val="24"/>
        </w:rPr>
        <w:t xml:space="preserve">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113A4C">
        <w:rPr>
          <w:szCs w:val="24"/>
        </w:rPr>
        <w:t>_________________</w:t>
      </w:r>
      <w:r w:rsidR="007E32CE">
        <w:rPr>
          <w:szCs w:val="24"/>
        </w:rPr>
        <w:t xml:space="preserve">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w:t>
      </w:r>
      <w:r w:rsidR="00F46099">
        <w:rPr>
          <w:szCs w:val="24"/>
        </w:rPr>
        <w:t xml:space="preserve">на склад Покупателя </w:t>
      </w:r>
      <w:r w:rsidRPr="00F46E80">
        <w:rPr>
          <w:szCs w:val="24"/>
        </w:rPr>
        <w:t xml:space="preserve">по адресу: 248000 г.  Калуга, ул. </w:t>
      </w:r>
      <w:proofErr w:type="spellStart"/>
      <w:r w:rsidRPr="00F46E80">
        <w:rPr>
          <w:szCs w:val="24"/>
        </w:rPr>
        <w:t>Болотникова</w:t>
      </w:r>
      <w:proofErr w:type="spellEnd"/>
      <w:r w:rsidRPr="00F46E80">
        <w:rPr>
          <w:szCs w:val="24"/>
        </w:rPr>
        <w:t xml:space="preserve">, дом 1. </w:t>
      </w:r>
    </w:p>
    <w:p w:rsidR="00E34441" w:rsidRDefault="00F46099" w:rsidP="008332E7">
      <w:pPr>
        <w:pStyle w:val="af1"/>
        <w:numPr>
          <w:ilvl w:val="1"/>
          <w:numId w:val="11"/>
        </w:numPr>
        <w:spacing w:after="0"/>
        <w:ind w:left="0" w:firstLine="709"/>
        <w:jc w:val="both"/>
        <w:rPr>
          <w:sz w:val="24"/>
          <w:szCs w:val="24"/>
        </w:rPr>
      </w:pPr>
      <w:r>
        <w:rPr>
          <w:sz w:val="24"/>
          <w:szCs w:val="24"/>
        </w:rPr>
        <w:t xml:space="preserve">Время поставки </w:t>
      </w:r>
      <w:r w:rsidR="00E34441" w:rsidRPr="00F46E80">
        <w:rPr>
          <w:sz w:val="24"/>
          <w:szCs w:val="24"/>
        </w:rPr>
        <w:t>Товара,</w:t>
      </w:r>
      <w:r>
        <w:rPr>
          <w:sz w:val="24"/>
          <w:szCs w:val="24"/>
        </w:rPr>
        <w:t xml:space="preserve"> согласовывается не </w:t>
      </w:r>
      <w:r w:rsidR="0007783B">
        <w:rPr>
          <w:sz w:val="24"/>
          <w:szCs w:val="24"/>
        </w:rPr>
        <w:t>менее,</w:t>
      </w:r>
      <w:r>
        <w:rPr>
          <w:sz w:val="24"/>
          <w:szCs w:val="24"/>
        </w:rPr>
        <w:t xml:space="preserve"> чем за 48 часов до поставки</w:t>
      </w:r>
      <w:r w:rsidR="00E34441" w:rsidRPr="00F46E80">
        <w:rPr>
          <w:sz w:val="24"/>
          <w:szCs w:val="24"/>
        </w:rPr>
        <w:t>,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113A4C" w:rsidRDefault="00D94AF5" w:rsidP="000C1D7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w:t>
      </w:r>
      <w:r w:rsidR="00E34441" w:rsidRPr="00113A4C">
        <w:rPr>
          <w:szCs w:val="24"/>
        </w:rPr>
        <w:t xml:space="preserve">которые возникнут или могут возникнуть у Поставщика в ходе исполнения настоящего Договора, составляет: </w:t>
      </w:r>
      <w:r w:rsidR="00844961">
        <w:rPr>
          <w:szCs w:val="24"/>
        </w:rPr>
        <w:t>_______________</w:t>
      </w:r>
      <w:r w:rsidR="0007783B">
        <w:rPr>
          <w:szCs w:val="24"/>
        </w:rPr>
        <w:t xml:space="preserve">_ руб.00 коп. </w:t>
      </w:r>
      <w:r w:rsidR="0007783B" w:rsidRPr="00113A4C">
        <w:rPr>
          <w:szCs w:val="24"/>
        </w:rPr>
        <w:t>(</w:t>
      </w:r>
      <w:r w:rsidR="00844961">
        <w:rPr>
          <w:szCs w:val="24"/>
        </w:rPr>
        <w:t>___________________________________</w:t>
      </w:r>
      <w:r w:rsidR="00113A4C" w:rsidRPr="00113A4C">
        <w:rPr>
          <w:szCs w:val="24"/>
        </w:rPr>
        <w:t xml:space="preserve">), </w:t>
      </w:r>
      <w:r w:rsidR="00844961">
        <w:rPr>
          <w:szCs w:val="24"/>
        </w:rPr>
        <w:t xml:space="preserve">в том числе </w:t>
      </w:r>
      <w:r w:rsidR="0007783B">
        <w:rPr>
          <w:szCs w:val="24"/>
        </w:rPr>
        <w:t xml:space="preserve">налог </w:t>
      </w:r>
      <w:r w:rsidR="0007783B" w:rsidRPr="00113A4C">
        <w:rPr>
          <w:szCs w:val="24"/>
        </w:rPr>
        <w:t>НДС.</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w:t>
      </w:r>
      <w:r w:rsidR="0007783B" w:rsidRPr="00BC0597">
        <w:rPr>
          <w:szCs w:val="24"/>
        </w:rPr>
        <w:t>Покупателем в</w:t>
      </w:r>
      <w:r w:rsidR="00BC0597" w:rsidRPr="00BC0597">
        <w:rPr>
          <w:szCs w:val="24"/>
        </w:rPr>
        <w:t xml:space="preserve">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3E74C2">
        <w:rPr>
          <w:rStyle w:val="FontStyle17"/>
          <w:sz w:val="24"/>
          <w:szCs w:val="24"/>
        </w:rPr>
        <w:t xml:space="preserve">с даты </w:t>
      </w:r>
      <w:r w:rsidR="00E34441" w:rsidRPr="00BC0597">
        <w:rPr>
          <w:rStyle w:val="FontStyle17"/>
          <w:sz w:val="24"/>
          <w:szCs w:val="24"/>
        </w:rPr>
        <w:t xml:space="preserve">подписания Покупателем </w:t>
      </w:r>
      <w:r w:rsidR="00083B01" w:rsidRPr="00BC0597">
        <w:rPr>
          <w:rStyle w:val="FontStyle17"/>
          <w:sz w:val="24"/>
          <w:szCs w:val="24"/>
        </w:rPr>
        <w:t>документов, подтверждающи</w:t>
      </w:r>
      <w:r w:rsidR="003E74C2">
        <w:rPr>
          <w:rStyle w:val="FontStyle17"/>
          <w:sz w:val="24"/>
          <w:szCs w:val="24"/>
        </w:rPr>
        <w:t>х факт приема товара</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Устранять за свой счет в период гарантийного срока недостатки Товара, которые </w:t>
      </w:r>
      <w:r w:rsidR="00DC7D71" w:rsidRPr="00725CC6">
        <w:rPr>
          <w:rFonts w:ascii="Times New Roman" w:hAnsi="Times New Roman"/>
          <w:bCs/>
          <w:sz w:val="24"/>
          <w:szCs w:val="24"/>
        </w:rPr>
        <w:lastRenderedPageBreak/>
        <w:t>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xml:space="preserve">, а </w:t>
      </w:r>
      <w:r w:rsidR="0007783B">
        <w:rPr>
          <w:shd w:val="clear" w:color="auto" w:fill="FFFFFF"/>
        </w:rPr>
        <w:t>также</w:t>
      </w:r>
      <w:r>
        <w:rPr>
          <w:shd w:val="clear" w:color="auto" w:fill="FFFFFF"/>
        </w:rPr>
        <w:t xml:space="preserve">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Покупателя о дате и </w:t>
      </w:r>
      <w:r w:rsidR="0007783B" w:rsidRPr="00725CC6">
        <w:t>времени поставки</w:t>
      </w:r>
      <w:r w:rsidRPr="00725CC6">
        <w:t xml:space="preserve"> и необходимости Покупателю </w:t>
      </w:r>
      <w:r w:rsidR="0007783B" w:rsidRPr="00725CC6">
        <w:t>осуществить приемку</w:t>
      </w:r>
      <w:r w:rsidRPr="00725CC6">
        <w:t xml:space="preserve">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lastRenderedPageBreak/>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r w:rsidR="0007783B" w:rsidRPr="00725CC6">
        <w:rPr>
          <w:sz w:val="24"/>
          <w:szCs w:val="24"/>
        </w:rPr>
        <w:t>календарных дней с даты поставки</w:t>
      </w:r>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w:t>
      </w:r>
      <w:r w:rsidR="0007783B" w:rsidRPr="00725CC6">
        <w:rPr>
          <w:rFonts w:ascii="Times New Roman" w:hAnsi="Times New Roman"/>
          <w:sz w:val="24"/>
          <w:szCs w:val="24"/>
        </w:rPr>
        <w:t>в Арбитражный</w:t>
      </w:r>
      <w:r w:rsidRPr="00725CC6">
        <w:rPr>
          <w:rFonts w:ascii="Times New Roman" w:hAnsi="Times New Roman"/>
          <w:sz w:val="24"/>
          <w:szCs w:val="24"/>
        </w:rPr>
        <w:t xml:space="preserve">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w:t>
      </w:r>
      <w:r w:rsidR="0007783B">
        <w:rPr>
          <w:rFonts w:ascii="Times New Roman" w:hAnsi="Times New Roman"/>
          <w:sz w:val="24"/>
          <w:szCs w:val="24"/>
        </w:rPr>
        <w:t xml:space="preserve">в </w:t>
      </w:r>
      <w:r w:rsidR="0007783B" w:rsidRPr="00725CC6">
        <w:rPr>
          <w:rFonts w:ascii="Times New Roman" w:hAnsi="Times New Roman"/>
          <w:sz w:val="24"/>
          <w:szCs w:val="24"/>
        </w:rPr>
        <w:t>случае</w:t>
      </w:r>
      <w:r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w:t>
      </w:r>
      <w:r w:rsidR="0007783B" w:rsidRPr="00725CC6">
        <w:rPr>
          <w:rFonts w:ascii="Times New Roman" w:hAnsi="Times New Roman"/>
          <w:sz w:val="24"/>
          <w:szCs w:val="24"/>
        </w:rPr>
        <w:t>Покупателю в</w:t>
      </w:r>
      <w:r w:rsidRPr="00725CC6">
        <w:rPr>
          <w:rFonts w:ascii="Times New Roman" w:hAnsi="Times New Roman"/>
          <w:sz w:val="24"/>
          <w:szCs w:val="24"/>
        </w:rPr>
        <w:t xml:space="preserve">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lastRenderedPageBreak/>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07783B" w:rsidRPr="00326B37">
        <w:t>также</w:t>
      </w:r>
      <w:r w:rsidRPr="00326B37">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07783B" w:rsidRPr="00326B37">
        <w:t>и противодействия</w:t>
      </w:r>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w:t>
      </w:r>
      <w:r w:rsidR="0007783B" w:rsidRPr="00326B37">
        <w:t>также</w:t>
      </w:r>
      <w:r w:rsidRPr="00326B37">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r w:rsidR="0007783B" w:rsidRPr="00326B37">
        <w:t>уведомление о</w:t>
      </w:r>
      <w:r w:rsidRPr="00326B37">
        <w:t xml:space="preserve"> нарушении положений пунктов 1</w:t>
      </w:r>
      <w:r>
        <w:t>2</w:t>
      </w:r>
      <w:r w:rsidRPr="00326B37">
        <w:t xml:space="preserve">.1, </w:t>
      </w:r>
      <w:r w:rsidR="0007783B" w:rsidRPr="00326B37">
        <w:t>1</w:t>
      </w:r>
      <w:r w:rsidR="0007783B">
        <w:t>2</w:t>
      </w:r>
      <w:r w:rsidR="0007783B" w:rsidRPr="00326B37">
        <w:t>.2 настоящего</w:t>
      </w:r>
      <w:r w:rsidRPr="00326B37">
        <w:t xml:space="preserve">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r w:rsidR="0007783B" w:rsidRPr="00D809A5">
        <w:rPr>
          <w:szCs w:val="24"/>
        </w:rPr>
        <w:t>раздела, и</w:t>
      </w:r>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r w:rsidR="0007783B" w:rsidRPr="00D809A5">
        <w:rPr>
          <w:szCs w:val="24"/>
        </w:rPr>
        <w:t>Поверенный) в</w:t>
      </w:r>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 xml:space="preserve">.2.  Поставщик не вправе полностью или частично уступать свои права по настоящему </w:t>
      </w:r>
      <w:r w:rsidRPr="00725CC6">
        <w:rPr>
          <w:rFonts w:ascii="Times New Roman" w:hAnsi="Times New Roman"/>
          <w:sz w:val="24"/>
          <w:szCs w:val="24"/>
        </w:rPr>
        <w:lastRenderedPageBreak/>
        <w:t>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F72516" w:rsidRPr="00725CC6" w:rsidRDefault="00F72516" w:rsidP="00DC7D71">
      <w:pPr>
        <w:pStyle w:val="ConsNormal"/>
        <w:ind w:firstLine="709"/>
        <w:jc w:val="both"/>
        <w:rPr>
          <w:rFonts w:ascii="Times New Roman" w:hAnsi="Times New Roman"/>
          <w:sz w:val="24"/>
          <w:szCs w:val="24"/>
        </w:rPr>
      </w:pPr>
    </w:p>
    <w:p w:rsidR="00DC7D71"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p w:rsidR="00F72516" w:rsidRPr="00725CC6" w:rsidRDefault="00F72516" w:rsidP="00DC7D71">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9B0E2A" w:rsidRPr="001C104E" w:rsidRDefault="009B0E2A" w:rsidP="009B0E2A">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p>
          <w:p w:rsidR="00DC7D71" w:rsidRPr="00326B37" w:rsidRDefault="009B0E2A" w:rsidP="009B0E2A">
            <w:pPr>
              <w:pStyle w:val="36"/>
              <w:widowControl w:val="0"/>
              <w:suppressAutoHyphens/>
              <w:autoSpaceDN w:val="0"/>
              <w:spacing w:line="216" w:lineRule="auto"/>
              <w:textAlignment w:val="baseline"/>
              <w:rPr>
                <w:rFonts w:ascii="Times New Roman" w:hAnsi="Times New Roman"/>
                <w:sz w:val="24"/>
                <w:szCs w:val="24"/>
                <w:lang w:val="ru-RU"/>
              </w:rPr>
            </w:pPr>
            <w:r w:rsidRPr="001C104E">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07783B" w:rsidRDefault="0007783B" w:rsidP="00DC7D71">
      <w:pPr>
        <w:pStyle w:val="Standard"/>
        <w:tabs>
          <w:tab w:val="left" w:pos="1040"/>
          <w:tab w:val="left" w:pos="1440"/>
          <w:tab w:val="left" w:pos="8000"/>
        </w:tabs>
        <w:jc w:val="center"/>
        <w:rPr>
          <w:b/>
        </w:rPr>
      </w:pPr>
    </w:p>
    <w:p w:rsidR="0007783B" w:rsidRDefault="0007783B" w:rsidP="00DC7D71">
      <w:pPr>
        <w:pStyle w:val="Standard"/>
        <w:tabs>
          <w:tab w:val="left" w:pos="1040"/>
          <w:tab w:val="left" w:pos="1440"/>
          <w:tab w:val="left" w:pos="8000"/>
        </w:tabs>
        <w:jc w:val="center"/>
        <w:rPr>
          <w:b/>
        </w:rPr>
      </w:pPr>
    </w:p>
    <w:p w:rsidR="0007783B" w:rsidRDefault="0007783B" w:rsidP="00DC7D71">
      <w:pPr>
        <w:pStyle w:val="Standard"/>
        <w:tabs>
          <w:tab w:val="left" w:pos="1040"/>
          <w:tab w:val="left" w:pos="1440"/>
          <w:tab w:val="left" w:pos="8000"/>
        </w:tabs>
        <w:jc w:val="center"/>
        <w:rPr>
          <w:b/>
        </w:rPr>
      </w:pPr>
    </w:p>
    <w:tbl>
      <w:tblPr>
        <w:tblW w:w="10060" w:type="dxa"/>
        <w:tblInd w:w="-289" w:type="dxa"/>
        <w:tblLook w:val="04A0" w:firstRow="1" w:lastRow="0" w:firstColumn="1" w:lastColumn="0" w:noHBand="0" w:noVBand="1"/>
      </w:tblPr>
      <w:tblGrid>
        <w:gridCol w:w="668"/>
        <w:gridCol w:w="2084"/>
        <w:gridCol w:w="2086"/>
        <w:gridCol w:w="1377"/>
        <w:gridCol w:w="915"/>
        <w:gridCol w:w="939"/>
        <w:gridCol w:w="1012"/>
        <w:gridCol w:w="979"/>
      </w:tblGrid>
      <w:tr w:rsidR="0007783B" w:rsidRPr="0007783B" w:rsidTr="0007783B">
        <w:trPr>
          <w:trHeight w:val="315"/>
        </w:trPr>
        <w:tc>
          <w:tcPr>
            <w:tcW w:w="709" w:type="dxa"/>
            <w:tcBorders>
              <w:top w:val="single" w:sz="4" w:space="0" w:color="000000"/>
              <w:left w:val="single" w:sz="4" w:space="0" w:color="000000"/>
              <w:bottom w:val="single" w:sz="4" w:space="0" w:color="auto"/>
              <w:right w:val="nil"/>
            </w:tcBorders>
            <w:shd w:val="clear" w:color="FFFFCC" w:fill="FFFFFF"/>
            <w:hideMark/>
          </w:tcPr>
          <w:p w:rsidR="0007783B" w:rsidRPr="0007783B" w:rsidRDefault="0007783B" w:rsidP="0007783B">
            <w:pPr>
              <w:pStyle w:val="Standard"/>
              <w:tabs>
                <w:tab w:val="left" w:pos="1040"/>
                <w:tab w:val="left" w:pos="1440"/>
                <w:tab w:val="left" w:pos="8000"/>
              </w:tabs>
              <w:jc w:val="center"/>
              <w:rPr>
                <w:b/>
              </w:rPr>
            </w:pPr>
            <w:r w:rsidRPr="0007783B">
              <w:rPr>
                <w:b/>
              </w:rPr>
              <w:t>N</w:t>
            </w:r>
          </w:p>
          <w:p w:rsidR="0007783B" w:rsidRPr="0007783B" w:rsidRDefault="0007783B" w:rsidP="0007783B">
            <w:pPr>
              <w:pStyle w:val="Standard"/>
              <w:tabs>
                <w:tab w:val="left" w:pos="1040"/>
                <w:tab w:val="left" w:pos="1440"/>
                <w:tab w:val="left" w:pos="8000"/>
              </w:tabs>
              <w:jc w:val="center"/>
              <w:rPr>
                <w:b/>
              </w:rPr>
            </w:pPr>
            <w:r w:rsidRPr="0007783B">
              <w:rPr>
                <w:b/>
              </w:rPr>
              <w:t>п/п</w:t>
            </w:r>
          </w:p>
        </w:tc>
        <w:tc>
          <w:tcPr>
            <w:tcW w:w="2126" w:type="dxa"/>
            <w:tcBorders>
              <w:top w:val="single" w:sz="4" w:space="0" w:color="000000"/>
              <w:left w:val="single" w:sz="4" w:space="0" w:color="000000"/>
              <w:bottom w:val="single" w:sz="4" w:space="0" w:color="auto"/>
              <w:right w:val="nil"/>
            </w:tcBorders>
            <w:shd w:val="clear" w:color="FFFFCC" w:fill="FFFFFF"/>
            <w:hideMark/>
          </w:tcPr>
          <w:p w:rsidR="0007783B" w:rsidRPr="0007783B" w:rsidRDefault="0007783B" w:rsidP="0007783B">
            <w:pPr>
              <w:pStyle w:val="Standard"/>
              <w:tabs>
                <w:tab w:val="left" w:pos="1040"/>
                <w:tab w:val="left" w:pos="1440"/>
                <w:tab w:val="left" w:pos="8000"/>
              </w:tabs>
              <w:jc w:val="center"/>
              <w:rPr>
                <w:b/>
              </w:rPr>
            </w:pPr>
            <w:r w:rsidRPr="0007783B">
              <w:rPr>
                <w:b/>
              </w:rPr>
              <w:t>Наименование товара</w:t>
            </w:r>
          </w:p>
        </w:tc>
        <w:tc>
          <w:tcPr>
            <w:tcW w:w="1878" w:type="dxa"/>
            <w:tcBorders>
              <w:top w:val="single" w:sz="4" w:space="0" w:color="000000"/>
              <w:left w:val="single" w:sz="4" w:space="0" w:color="000000"/>
              <w:bottom w:val="single" w:sz="4" w:space="0" w:color="auto"/>
              <w:right w:val="nil"/>
            </w:tcBorders>
            <w:shd w:val="clear" w:color="FFFFCC" w:fill="FFFFFF"/>
            <w:hideMark/>
          </w:tcPr>
          <w:p w:rsidR="0007783B" w:rsidRPr="0007783B" w:rsidRDefault="0007783B" w:rsidP="0007783B">
            <w:pPr>
              <w:pStyle w:val="Standard"/>
              <w:tabs>
                <w:tab w:val="left" w:pos="1040"/>
                <w:tab w:val="left" w:pos="1440"/>
                <w:tab w:val="left" w:pos="8000"/>
              </w:tabs>
              <w:rPr>
                <w:b/>
              </w:rPr>
            </w:pPr>
            <w:r>
              <w:rPr>
                <w:b/>
              </w:rPr>
              <w:t>Производитель</w:t>
            </w:r>
          </w:p>
        </w:tc>
        <w:tc>
          <w:tcPr>
            <w:tcW w:w="1382" w:type="dxa"/>
            <w:tcBorders>
              <w:top w:val="single" w:sz="4" w:space="0" w:color="000000"/>
              <w:left w:val="single" w:sz="4" w:space="0" w:color="000000"/>
              <w:bottom w:val="single" w:sz="4" w:space="0" w:color="auto"/>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rPr>
                <w:b/>
              </w:rPr>
            </w:pPr>
            <w:r w:rsidRPr="0007783B">
              <w:rPr>
                <w:b/>
              </w:rPr>
              <w:t>Единица измерения</w:t>
            </w:r>
          </w:p>
        </w:tc>
        <w:tc>
          <w:tcPr>
            <w:tcW w:w="992" w:type="dxa"/>
            <w:tcBorders>
              <w:top w:val="single" w:sz="4" w:space="0" w:color="000000"/>
              <w:left w:val="single" w:sz="4" w:space="0" w:color="auto"/>
              <w:bottom w:val="single" w:sz="4" w:space="0" w:color="auto"/>
              <w:right w:val="single" w:sz="4" w:space="0" w:color="auto"/>
            </w:tcBorders>
            <w:shd w:val="clear" w:color="FFFFCC" w:fill="FFFFFF"/>
          </w:tcPr>
          <w:p w:rsidR="0007783B" w:rsidRPr="0007783B" w:rsidRDefault="0007783B" w:rsidP="0007783B">
            <w:pPr>
              <w:pStyle w:val="Standard"/>
              <w:tabs>
                <w:tab w:val="left" w:pos="1040"/>
                <w:tab w:val="left" w:pos="1440"/>
                <w:tab w:val="left" w:pos="8000"/>
              </w:tabs>
              <w:jc w:val="center"/>
              <w:rPr>
                <w:b/>
              </w:rPr>
            </w:pPr>
            <w:r w:rsidRPr="0007783B">
              <w:rPr>
                <w:b/>
              </w:rPr>
              <w:t>Кол-во</w:t>
            </w:r>
          </w:p>
        </w:tc>
        <w:tc>
          <w:tcPr>
            <w:tcW w:w="991" w:type="dxa"/>
            <w:tcBorders>
              <w:top w:val="single" w:sz="4" w:space="0" w:color="000000"/>
              <w:left w:val="single" w:sz="4" w:space="0" w:color="auto"/>
              <w:bottom w:val="single" w:sz="4" w:space="0" w:color="auto"/>
              <w:right w:val="single" w:sz="4" w:space="0" w:color="auto"/>
            </w:tcBorders>
            <w:shd w:val="clear" w:color="FFFFCC" w:fill="FFFFFF"/>
          </w:tcPr>
          <w:p w:rsidR="0007783B" w:rsidRPr="0007783B" w:rsidRDefault="0007783B" w:rsidP="0007783B">
            <w:pPr>
              <w:pStyle w:val="Standard"/>
              <w:tabs>
                <w:tab w:val="left" w:pos="1040"/>
                <w:tab w:val="left" w:pos="1440"/>
                <w:tab w:val="left" w:pos="8000"/>
              </w:tabs>
              <w:jc w:val="center"/>
              <w:rPr>
                <w:b/>
              </w:rPr>
            </w:pPr>
            <w:r>
              <w:rPr>
                <w:b/>
              </w:rPr>
              <w:t>Цена с НДС, руб.</w:t>
            </w:r>
          </w:p>
        </w:tc>
        <w:tc>
          <w:tcPr>
            <w:tcW w:w="991" w:type="dxa"/>
            <w:tcBorders>
              <w:top w:val="single" w:sz="4" w:space="0" w:color="000000"/>
              <w:left w:val="single" w:sz="4" w:space="0" w:color="auto"/>
              <w:bottom w:val="single" w:sz="4" w:space="0" w:color="auto"/>
              <w:right w:val="single" w:sz="4" w:space="0" w:color="auto"/>
            </w:tcBorders>
            <w:shd w:val="clear" w:color="FFFFCC" w:fill="FFFFFF"/>
          </w:tcPr>
          <w:p w:rsidR="0007783B" w:rsidRPr="0007783B" w:rsidRDefault="0007783B" w:rsidP="0007783B">
            <w:pPr>
              <w:pStyle w:val="Standard"/>
              <w:tabs>
                <w:tab w:val="left" w:pos="1040"/>
                <w:tab w:val="left" w:pos="1440"/>
                <w:tab w:val="left" w:pos="8000"/>
              </w:tabs>
              <w:jc w:val="center"/>
              <w:rPr>
                <w:b/>
              </w:rPr>
            </w:pPr>
            <w:r>
              <w:rPr>
                <w:b/>
              </w:rPr>
              <w:t>Ставка НДС</w:t>
            </w:r>
          </w:p>
        </w:tc>
        <w:tc>
          <w:tcPr>
            <w:tcW w:w="991" w:type="dxa"/>
            <w:tcBorders>
              <w:top w:val="single" w:sz="4" w:space="0" w:color="000000"/>
              <w:left w:val="single" w:sz="4" w:space="0" w:color="auto"/>
              <w:bottom w:val="single" w:sz="4" w:space="0" w:color="auto"/>
              <w:right w:val="single" w:sz="4" w:space="0" w:color="auto"/>
            </w:tcBorders>
            <w:shd w:val="clear" w:color="FFFFCC" w:fill="FFFFFF"/>
          </w:tcPr>
          <w:p w:rsidR="0007783B" w:rsidRPr="0007783B" w:rsidRDefault="0007783B" w:rsidP="0007783B">
            <w:pPr>
              <w:pStyle w:val="Standard"/>
              <w:tabs>
                <w:tab w:val="left" w:pos="1040"/>
                <w:tab w:val="left" w:pos="1440"/>
                <w:tab w:val="left" w:pos="8000"/>
              </w:tabs>
              <w:jc w:val="center"/>
              <w:rPr>
                <w:b/>
              </w:rPr>
            </w:pPr>
            <w:r>
              <w:rPr>
                <w:b/>
              </w:rPr>
              <w:t>Сумма с НДС, руб.</w:t>
            </w:r>
          </w:p>
        </w:tc>
      </w:tr>
      <w:tr w:rsidR="0007783B" w:rsidRPr="0007783B" w:rsidTr="0007783B">
        <w:trPr>
          <w:trHeight w:val="76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1.</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Компонент бедренный</w:t>
            </w:r>
          </w:p>
        </w:tc>
        <w:tc>
          <w:tcPr>
            <w:tcW w:w="1878" w:type="dxa"/>
            <w:tcBorders>
              <w:top w:val="nil"/>
              <w:left w:val="nil"/>
              <w:bottom w:val="single" w:sz="4" w:space="0" w:color="000000"/>
              <w:right w:val="single" w:sz="4" w:space="0" w:color="000000"/>
            </w:tcBorders>
            <w:shd w:val="clear" w:color="FFFFCC" w:fill="FFFFFF"/>
            <w:vAlign w:val="center"/>
          </w:tcPr>
          <w:p w:rsidR="0007783B" w:rsidRPr="0007783B" w:rsidRDefault="0007783B" w:rsidP="0007783B">
            <w:pPr>
              <w:pStyle w:val="Standard"/>
              <w:tabs>
                <w:tab w:val="left" w:pos="1040"/>
                <w:tab w:val="left" w:pos="1440"/>
                <w:tab w:val="left" w:pos="8000"/>
              </w:tabs>
              <w:jc w:val="center"/>
              <w:rPr>
                <w:lang w:val="en-US"/>
              </w:rPr>
            </w:pPr>
            <w:proofErr w:type="spellStart"/>
            <w:r>
              <w:rPr>
                <w:lang w:val="en-US"/>
              </w:rPr>
              <w:t>Howmedica</w:t>
            </w:r>
            <w:proofErr w:type="spellEnd"/>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8</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719"/>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2.</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Компонент большеберцовый</w:t>
            </w:r>
          </w:p>
        </w:tc>
        <w:tc>
          <w:tcPr>
            <w:tcW w:w="1878" w:type="dxa"/>
            <w:tcBorders>
              <w:top w:val="nil"/>
              <w:left w:val="nil"/>
              <w:bottom w:val="single" w:sz="4" w:space="0" w:color="000000"/>
              <w:right w:val="single" w:sz="4" w:space="0" w:color="000000"/>
            </w:tcBorders>
            <w:shd w:val="clear" w:color="FFFFCC" w:fill="FFFFFF"/>
            <w:vAlign w:val="center"/>
          </w:tcPr>
          <w:p w:rsidR="0007783B" w:rsidRPr="0007783B" w:rsidRDefault="0007783B" w:rsidP="0007783B">
            <w:pPr>
              <w:pStyle w:val="Standard"/>
              <w:tabs>
                <w:tab w:val="left" w:pos="1040"/>
                <w:tab w:val="left" w:pos="1440"/>
                <w:tab w:val="left" w:pos="8000"/>
              </w:tabs>
              <w:jc w:val="center"/>
              <w:rPr>
                <w:lang w:val="en-US"/>
              </w:rPr>
            </w:pPr>
            <w:proofErr w:type="spellStart"/>
            <w:r>
              <w:rPr>
                <w:lang w:val="en-US"/>
              </w:rPr>
              <w:t>Howmedica</w:t>
            </w:r>
            <w:proofErr w:type="spellEnd"/>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8</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3.</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Вкладыш большеберцовый</w:t>
            </w:r>
          </w:p>
        </w:tc>
        <w:tc>
          <w:tcPr>
            <w:tcW w:w="1878" w:type="dxa"/>
            <w:tcBorders>
              <w:top w:val="nil"/>
              <w:left w:val="nil"/>
              <w:bottom w:val="single" w:sz="4" w:space="0" w:color="000000"/>
              <w:right w:val="single" w:sz="4" w:space="0" w:color="000000"/>
            </w:tcBorders>
            <w:shd w:val="clear" w:color="FFFFCC" w:fill="FFFFFF"/>
            <w:vAlign w:val="center"/>
          </w:tcPr>
          <w:p w:rsidR="0007783B" w:rsidRPr="0007783B" w:rsidRDefault="0007783B" w:rsidP="0007783B">
            <w:pPr>
              <w:pStyle w:val="Standard"/>
              <w:tabs>
                <w:tab w:val="left" w:pos="1040"/>
                <w:tab w:val="left" w:pos="1440"/>
                <w:tab w:val="left" w:pos="8000"/>
              </w:tabs>
              <w:jc w:val="center"/>
              <w:rPr>
                <w:lang w:val="en-US"/>
              </w:rPr>
            </w:pPr>
            <w:proofErr w:type="spellStart"/>
            <w:r>
              <w:rPr>
                <w:lang w:val="en-US"/>
              </w:rPr>
              <w:t>Howmedica</w:t>
            </w:r>
            <w:proofErr w:type="spellEnd"/>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8</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4.</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Цемент</w:t>
            </w:r>
            <w:r w:rsidRPr="0007783B">
              <w:rPr>
                <w:lang w:val="en-US"/>
              </w:rPr>
              <w:t xml:space="preserve"> Surgical Simplex </w:t>
            </w:r>
            <w:r w:rsidRPr="0007783B">
              <w:t>Р</w:t>
            </w:r>
            <w:r w:rsidRPr="0007783B">
              <w:rPr>
                <w:lang w:val="en-US"/>
              </w:rPr>
              <w:t xml:space="preserve">, </w:t>
            </w:r>
            <w:r w:rsidRPr="0007783B">
              <w:t>состав</w:t>
            </w:r>
            <w:r w:rsidRPr="0007783B">
              <w:rPr>
                <w:lang w:val="en-US"/>
              </w:rPr>
              <w:t xml:space="preserve">: 1. </w:t>
            </w:r>
            <w:r w:rsidRPr="0007783B">
              <w:t xml:space="preserve">Пакет с порошком 40 гр. 2. Ампула с жидким мономером 20 мл </w:t>
            </w:r>
          </w:p>
        </w:tc>
        <w:tc>
          <w:tcPr>
            <w:tcW w:w="1878" w:type="dxa"/>
            <w:tcBorders>
              <w:top w:val="nil"/>
              <w:left w:val="nil"/>
              <w:bottom w:val="single" w:sz="4" w:space="0" w:color="000000"/>
              <w:right w:val="single" w:sz="4" w:space="0" w:color="000000"/>
            </w:tcBorders>
            <w:shd w:val="clear" w:color="FFFFCC" w:fill="FFFFFF"/>
            <w:vAlign w:val="center"/>
          </w:tcPr>
          <w:p w:rsidR="0007783B" w:rsidRPr="0007783B" w:rsidRDefault="0007783B" w:rsidP="0007783B">
            <w:pPr>
              <w:pStyle w:val="Standard"/>
              <w:tabs>
                <w:tab w:val="left" w:pos="1040"/>
                <w:tab w:val="left" w:pos="1440"/>
                <w:tab w:val="left" w:pos="8000"/>
              </w:tabs>
              <w:jc w:val="center"/>
              <w:rPr>
                <w:lang w:val="en-US"/>
              </w:rPr>
            </w:pPr>
            <w:proofErr w:type="spellStart"/>
            <w:r>
              <w:rPr>
                <w:lang w:val="en-US"/>
              </w:rPr>
              <w:t>Howmedica</w:t>
            </w:r>
            <w:proofErr w:type="spellEnd"/>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16</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5.</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 xml:space="preserve">Разрезаемая антимикробная хирургическая пленка </w:t>
            </w:r>
            <w:proofErr w:type="spellStart"/>
            <w:r w:rsidRPr="0007783B">
              <w:t>loban</w:t>
            </w:r>
            <w:proofErr w:type="spellEnd"/>
            <w:r w:rsidRPr="0007783B">
              <w:t xml:space="preserve"> 2, размер: 56 см х 60 см (с </w:t>
            </w:r>
            <w:proofErr w:type="spellStart"/>
            <w:r w:rsidRPr="0007783B">
              <w:t>йодофором</w:t>
            </w:r>
            <w:proofErr w:type="spellEnd"/>
            <w:r w:rsidRPr="0007783B">
              <w:t xml:space="preserve">, 10 </w:t>
            </w:r>
            <w:proofErr w:type="spellStart"/>
            <w:r w:rsidRPr="0007783B">
              <w:t>шт</w:t>
            </w:r>
            <w:proofErr w:type="spellEnd"/>
            <w:r w:rsidRPr="0007783B">
              <w:t>/</w:t>
            </w:r>
            <w:proofErr w:type="spellStart"/>
            <w:r w:rsidRPr="0007783B">
              <w:t>упак</w:t>
            </w:r>
            <w:proofErr w:type="spellEnd"/>
            <w:r w:rsidRPr="0007783B">
              <w:t>)</w:t>
            </w:r>
          </w:p>
        </w:tc>
        <w:tc>
          <w:tcPr>
            <w:tcW w:w="1878" w:type="dxa"/>
            <w:tcBorders>
              <w:top w:val="nil"/>
              <w:left w:val="nil"/>
              <w:bottom w:val="single" w:sz="4" w:space="0" w:color="000000"/>
              <w:right w:val="single" w:sz="4" w:space="0" w:color="000000"/>
            </w:tcBorders>
            <w:shd w:val="clear" w:color="FFFFCC" w:fill="FFFFFF"/>
          </w:tcPr>
          <w:p w:rsidR="0007783B" w:rsidRPr="0007783B" w:rsidRDefault="00BA3579" w:rsidP="0007783B">
            <w:pPr>
              <w:pStyle w:val="Standard"/>
              <w:tabs>
                <w:tab w:val="left" w:pos="1040"/>
                <w:tab w:val="left" w:pos="1440"/>
                <w:tab w:val="left" w:pos="8000"/>
              </w:tabs>
              <w:jc w:val="center"/>
              <w:rPr>
                <w:lang w:val="en-US"/>
              </w:rPr>
            </w:pPr>
            <w:r>
              <w:rPr>
                <w:lang w:val="en-US"/>
              </w:rPr>
              <w:t>3M Company, 3M Health Care</w:t>
            </w:r>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10</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6.</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Комплект белья хирургического для операционных однократного применения: комплект с простыней с вырезом (стерильно)</w:t>
            </w:r>
          </w:p>
        </w:tc>
        <w:tc>
          <w:tcPr>
            <w:tcW w:w="1878" w:type="dxa"/>
            <w:tcBorders>
              <w:top w:val="nil"/>
              <w:left w:val="nil"/>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rPr>
                <w:lang w:val="en-US"/>
              </w:rPr>
            </w:pPr>
            <w:proofErr w:type="spellStart"/>
            <w:r>
              <w:rPr>
                <w:lang w:val="en-US"/>
              </w:rPr>
              <w:t>Molnlycke</w:t>
            </w:r>
            <w:proofErr w:type="spellEnd"/>
            <w:r>
              <w:rPr>
                <w:lang w:val="en-US"/>
              </w:rPr>
              <w:t xml:space="preserve"> Health</w:t>
            </w:r>
            <w:r w:rsidR="00BA3579">
              <w:rPr>
                <w:lang w:val="en-US"/>
              </w:rPr>
              <w:t xml:space="preserve"> Care AB</w:t>
            </w:r>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15</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7.</w:t>
            </w:r>
          </w:p>
        </w:tc>
        <w:tc>
          <w:tcPr>
            <w:tcW w:w="2126" w:type="dxa"/>
            <w:tcBorders>
              <w:top w:val="nil"/>
              <w:left w:val="nil"/>
              <w:bottom w:val="single" w:sz="4" w:space="0" w:color="000000"/>
              <w:right w:val="single" w:sz="4" w:space="0" w:color="000000"/>
            </w:tcBorders>
            <w:shd w:val="clear" w:color="FFFFCC" w:fill="FFFFFF"/>
            <w:hideMark/>
          </w:tcPr>
          <w:p w:rsidR="0007783B" w:rsidRDefault="0007783B" w:rsidP="0007783B">
            <w:pPr>
              <w:pStyle w:val="Standard"/>
              <w:tabs>
                <w:tab w:val="left" w:pos="1040"/>
                <w:tab w:val="left" w:pos="1440"/>
                <w:tab w:val="left" w:pos="8000"/>
              </w:tabs>
              <w:jc w:val="center"/>
            </w:pPr>
            <w:r w:rsidRPr="0007783B">
              <w:t xml:space="preserve">Ножка бедренная </w:t>
            </w:r>
          </w:p>
          <w:p w:rsidR="00BA3579" w:rsidRPr="00BA3579" w:rsidRDefault="00BA3579" w:rsidP="0007783B">
            <w:pPr>
              <w:pStyle w:val="Standard"/>
              <w:tabs>
                <w:tab w:val="left" w:pos="1040"/>
                <w:tab w:val="left" w:pos="1440"/>
                <w:tab w:val="left" w:pos="8000"/>
              </w:tabs>
              <w:jc w:val="center"/>
              <w:rPr>
                <w:lang w:val="en-US"/>
              </w:rPr>
            </w:pPr>
            <w:r>
              <w:rPr>
                <w:lang w:val="en-US"/>
              </w:rPr>
              <w:t>Accolade</w:t>
            </w:r>
          </w:p>
        </w:tc>
        <w:tc>
          <w:tcPr>
            <w:tcW w:w="1878" w:type="dxa"/>
            <w:tcBorders>
              <w:top w:val="nil"/>
              <w:left w:val="nil"/>
              <w:bottom w:val="single" w:sz="4" w:space="0" w:color="000000"/>
              <w:right w:val="single" w:sz="4" w:space="0" w:color="000000"/>
            </w:tcBorders>
            <w:shd w:val="clear" w:color="FFFFCC" w:fill="FFFFFF"/>
          </w:tcPr>
          <w:p w:rsidR="0007783B" w:rsidRPr="00BA3579" w:rsidRDefault="00BA3579" w:rsidP="0007783B">
            <w:pPr>
              <w:pStyle w:val="Standard"/>
              <w:tabs>
                <w:tab w:val="left" w:pos="1040"/>
                <w:tab w:val="left" w:pos="1440"/>
                <w:tab w:val="left" w:pos="8000"/>
              </w:tabs>
              <w:jc w:val="center"/>
              <w:rPr>
                <w:lang w:val="en-US"/>
              </w:rPr>
            </w:pPr>
            <w:proofErr w:type="spellStart"/>
            <w:r>
              <w:rPr>
                <w:lang w:val="en-US"/>
              </w:rPr>
              <w:t>Howmedica</w:t>
            </w:r>
            <w:proofErr w:type="spellEnd"/>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lastRenderedPageBreak/>
              <w:t>8.</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 xml:space="preserve">Клинок, тип «Макинтош» (№3, изогнутый, сменный </w:t>
            </w:r>
            <w:proofErr w:type="spellStart"/>
            <w:r w:rsidRPr="0007783B">
              <w:t>световод</w:t>
            </w:r>
            <w:proofErr w:type="spellEnd"/>
            <w:r w:rsidRPr="0007783B">
              <w:t>)</w:t>
            </w:r>
          </w:p>
        </w:tc>
        <w:tc>
          <w:tcPr>
            <w:tcW w:w="1878" w:type="dxa"/>
            <w:tcBorders>
              <w:top w:val="nil"/>
              <w:left w:val="nil"/>
              <w:bottom w:val="single" w:sz="4" w:space="0" w:color="000000"/>
              <w:right w:val="single" w:sz="4" w:space="0" w:color="000000"/>
            </w:tcBorders>
            <w:shd w:val="clear" w:color="FFFFCC" w:fill="FFFFFF"/>
          </w:tcPr>
          <w:p w:rsidR="0007783B" w:rsidRDefault="00BA3579" w:rsidP="0007783B">
            <w:pPr>
              <w:pStyle w:val="Standard"/>
              <w:tabs>
                <w:tab w:val="left" w:pos="1040"/>
                <w:tab w:val="left" w:pos="1440"/>
                <w:tab w:val="left" w:pos="8000"/>
              </w:tabs>
              <w:jc w:val="center"/>
              <w:rPr>
                <w:lang w:val="en-US"/>
              </w:rPr>
            </w:pPr>
            <w:proofErr w:type="spellStart"/>
            <w:r>
              <w:rPr>
                <w:lang w:val="en-US"/>
              </w:rPr>
              <w:t>Kirchner&amp;Wilhelm</w:t>
            </w:r>
            <w:proofErr w:type="spellEnd"/>
          </w:p>
          <w:p w:rsidR="00BA3579" w:rsidRPr="00BA3579" w:rsidRDefault="00BA3579" w:rsidP="0007783B">
            <w:pPr>
              <w:pStyle w:val="Standard"/>
              <w:tabs>
                <w:tab w:val="left" w:pos="1040"/>
                <w:tab w:val="left" w:pos="1440"/>
                <w:tab w:val="left" w:pos="8000"/>
              </w:tabs>
              <w:jc w:val="center"/>
              <w:rPr>
                <w:lang w:val="en-US"/>
              </w:rPr>
            </w:pPr>
            <w:proofErr w:type="spellStart"/>
            <w:r>
              <w:rPr>
                <w:lang w:val="en-US"/>
              </w:rPr>
              <w:t>CmbH&amp;CO</w:t>
            </w:r>
            <w:proofErr w:type="spellEnd"/>
            <w:r>
              <w:rPr>
                <w:lang w:val="en-US"/>
              </w:rPr>
              <w:t xml:space="preserve"> KG</w:t>
            </w:r>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9.</w:t>
            </w:r>
          </w:p>
        </w:tc>
        <w:tc>
          <w:tcPr>
            <w:tcW w:w="2126" w:type="dxa"/>
            <w:tcBorders>
              <w:top w:val="nil"/>
              <w:left w:val="nil"/>
              <w:bottom w:val="single" w:sz="4" w:space="0" w:color="000000"/>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 xml:space="preserve">Клинок, тип «Макинтош» (№4, изогнутый, сменный </w:t>
            </w:r>
            <w:proofErr w:type="spellStart"/>
            <w:r w:rsidRPr="0007783B">
              <w:t>световод</w:t>
            </w:r>
            <w:proofErr w:type="spellEnd"/>
            <w:r w:rsidRPr="0007783B">
              <w:t>)</w:t>
            </w:r>
          </w:p>
        </w:tc>
        <w:tc>
          <w:tcPr>
            <w:tcW w:w="1878" w:type="dxa"/>
            <w:tcBorders>
              <w:top w:val="nil"/>
              <w:left w:val="nil"/>
              <w:bottom w:val="single" w:sz="4" w:space="0" w:color="000000"/>
              <w:right w:val="single" w:sz="4" w:space="0" w:color="000000"/>
            </w:tcBorders>
            <w:shd w:val="clear" w:color="FFFFCC" w:fill="FFFFFF"/>
          </w:tcPr>
          <w:p w:rsidR="00BA3579" w:rsidRPr="006D6273" w:rsidRDefault="00BA3579" w:rsidP="00BA3579">
            <w:pPr>
              <w:pStyle w:val="Standard"/>
              <w:tabs>
                <w:tab w:val="left" w:pos="1040"/>
                <w:tab w:val="left" w:pos="1440"/>
                <w:tab w:val="left" w:pos="8000"/>
              </w:tabs>
              <w:jc w:val="center"/>
              <w:rPr>
                <w:lang w:val="en-US"/>
              </w:rPr>
            </w:pPr>
            <w:proofErr w:type="spellStart"/>
            <w:r w:rsidRPr="006D6273">
              <w:rPr>
                <w:lang w:val="en-US"/>
              </w:rPr>
              <w:t>Kirchner&amp;Wilhelm</w:t>
            </w:r>
            <w:proofErr w:type="spellEnd"/>
          </w:p>
          <w:p w:rsidR="0007783B" w:rsidRPr="006D6273" w:rsidRDefault="00BA3579" w:rsidP="00BA3579">
            <w:pPr>
              <w:pStyle w:val="Standard"/>
              <w:tabs>
                <w:tab w:val="left" w:pos="1040"/>
                <w:tab w:val="left" w:pos="1440"/>
                <w:tab w:val="left" w:pos="8000"/>
              </w:tabs>
              <w:jc w:val="center"/>
              <w:rPr>
                <w:lang w:val="en-US"/>
              </w:rPr>
            </w:pPr>
            <w:proofErr w:type="spellStart"/>
            <w:r w:rsidRPr="006D6273">
              <w:rPr>
                <w:lang w:val="en-US"/>
              </w:rPr>
              <w:t>CmbH&amp;CO</w:t>
            </w:r>
            <w:proofErr w:type="spellEnd"/>
            <w:r w:rsidRPr="006D6273">
              <w:rPr>
                <w:lang w:val="en-US"/>
              </w:rPr>
              <w:t xml:space="preserve"> KG</w:t>
            </w:r>
          </w:p>
        </w:tc>
        <w:tc>
          <w:tcPr>
            <w:tcW w:w="1382" w:type="dxa"/>
            <w:tcBorders>
              <w:top w:val="nil"/>
              <w:left w:val="nil"/>
              <w:bottom w:val="single" w:sz="4" w:space="0" w:color="000000"/>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proofErr w:type="spellStart"/>
            <w:r w:rsidRPr="0007783B">
              <w:t>шт</w:t>
            </w:r>
            <w:proofErr w:type="spellEnd"/>
          </w:p>
        </w:tc>
        <w:tc>
          <w:tcPr>
            <w:tcW w:w="992"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w:t>
            </w: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single" w:sz="4" w:space="0" w:color="000000"/>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r w:rsidR="0007783B" w:rsidRPr="0007783B" w:rsidTr="0007783B">
        <w:trPr>
          <w:trHeight w:val="255"/>
        </w:trPr>
        <w:tc>
          <w:tcPr>
            <w:tcW w:w="709" w:type="dxa"/>
            <w:tcBorders>
              <w:top w:val="nil"/>
              <w:left w:val="single" w:sz="4" w:space="0" w:color="000000"/>
              <w:bottom w:val="nil"/>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10.</w:t>
            </w:r>
          </w:p>
        </w:tc>
        <w:tc>
          <w:tcPr>
            <w:tcW w:w="2126" w:type="dxa"/>
            <w:tcBorders>
              <w:top w:val="nil"/>
              <w:left w:val="nil"/>
              <w:bottom w:val="nil"/>
              <w:right w:val="single" w:sz="4" w:space="0" w:color="000000"/>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Рукоять (средняя к ларингоскопу 2,5 V-ЛЭД, d=28 мм)</w:t>
            </w:r>
          </w:p>
        </w:tc>
        <w:tc>
          <w:tcPr>
            <w:tcW w:w="1878" w:type="dxa"/>
            <w:tcBorders>
              <w:top w:val="nil"/>
              <w:left w:val="nil"/>
              <w:bottom w:val="nil"/>
              <w:right w:val="single" w:sz="4" w:space="0" w:color="000000"/>
            </w:tcBorders>
            <w:shd w:val="clear" w:color="FFFFCC" w:fill="FFFFFF"/>
          </w:tcPr>
          <w:p w:rsidR="00BA3579" w:rsidRPr="006D6273" w:rsidRDefault="00BA3579" w:rsidP="00BA3579">
            <w:pPr>
              <w:pStyle w:val="Standard"/>
              <w:tabs>
                <w:tab w:val="left" w:pos="1040"/>
                <w:tab w:val="left" w:pos="1440"/>
                <w:tab w:val="left" w:pos="8000"/>
              </w:tabs>
              <w:jc w:val="center"/>
              <w:rPr>
                <w:lang w:val="en-US"/>
              </w:rPr>
            </w:pPr>
            <w:proofErr w:type="spellStart"/>
            <w:r w:rsidRPr="006D6273">
              <w:rPr>
                <w:lang w:val="en-US"/>
              </w:rPr>
              <w:t>Kirchner&amp;Wilhelm</w:t>
            </w:r>
            <w:proofErr w:type="spellEnd"/>
          </w:p>
          <w:p w:rsidR="0007783B" w:rsidRPr="006D6273" w:rsidRDefault="00BA3579" w:rsidP="00BA3579">
            <w:pPr>
              <w:pStyle w:val="Standard"/>
              <w:tabs>
                <w:tab w:val="left" w:pos="1040"/>
                <w:tab w:val="left" w:pos="1440"/>
                <w:tab w:val="left" w:pos="8000"/>
              </w:tabs>
              <w:jc w:val="center"/>
              <w:rPr>
                <w:lang w:val="en-US"/>
              </w:rPr>
            </w:pPr>
            <w:proofErr w:type="spellStart"/>
            <w:r w:rsidRPr="006D6273">
              <w:rPr>
                <w:lang w:val="en-US"/>
              </w:rPr>
              <w:t>CmbH&amp;CO</w:t>
            </w:r>
            <w:proofErr w:type="spellEnd"/>
            <w:r w:rsidRPr="006D6273">
              <w:rPr>
                <w:lang w:val="en-US"/>
              </w:rPr>
              <w:t xml:space="preserve"> KG</w:t>
            </w:r>
          </w:p>
        </w:tc>
        <w:tc>
          <w:tcPr>
            <w:tcW w:w="1382" w:type="dxa"/>
            <w:tcBorders>
              <w:top w:val="nil"/>
              <w:left w:val="nil"/>
              <w:bottom w:val="nil"/>
              <w:right w:val="single" w:sz="4" w:space="0" w:color="auto"/>
            </w:tcBorders>
            <w:shd w:val="clear" w:color="FFFFCC" w:fill="FFFFFF"/>
            <w:hideMark/>
          </w:tcPr>
          <w:p w:rsidR="0007783B" w:rsidRPr="0007783B" w:rsidRDefault="0007783B" w:rsidP="0007783B">
            <w:pPr>
              <w:pStyle w:val="Standard"/>
              <w:tabs>
                <w:tab w:val="left" w:pos="1040"/>
                <w:tab w:val="left" w:pos="1440"/>
                <w:tab w:val="left" w:pos="8000"/>
              </w:tabs>
              <w:jc w:val="center"/>
            </w:pPr>
            <w:r w:rsidRPr="0007783B">
              <w:t>шт.</w:t>
            </w:r>
          </w:p>
        </w:tc>
        <w:tc>
          <w:tcPr>
            <w:tcW w:w="992" w:type="dxa"/>
            <w:tcBorders>
              <w:top w:val="nil"/>
              <w:left w:val="single" w:sz="4" w:space="0" w:color="auto"/>
              <w:bottom w:val="nil"/>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r w:rsidRPr="0007783B">
              <w:t>1</w:t>
            </w:r>
          </w:p>
        </w:tc>
        <w:tc>
          <w:tcPr>
            <w:tcW w:w="991" w:type="dxa"/>
            <w:tcBorders>
              <w:top w:val="nil"/>
              <w:left w:val="single" w:sz="4" w:space="0" w:color="auto"/>
              <w:bottom w:val="nil"/>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nil"/>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c>
          <w:tcPr>
            <w:tcW w:w="991" w:type="dxa"/>
            <w:tcBorders>
              <w:top w:val="nil"/>
              <w:left w:val="single" w:sz="4" w:space="0" w:color="auto"/>
              <w:bottom w:val="nil"/>
              <w:right w:val="single" w:sz="4" w:space="0" w:color="000000"/>
            </w:tcBorders>
            <w:shd w:val="clear" w:color="FFFFCC" w:fill="FFFFFF"/>
          </w:tcPr>
          <w:p w:rsidR="0007783B" w:rsidRPr="0007783B" w:rsidRDefault="0007783B" w:rsidP="0007783B">
            <w:pPr>
              <w:pStyle w:val="Standard"/>
              <w:tabs>
                <w:tab w:val="left" w:pos="1040"/>
                <w:tab w:val="left" w:pos="1440"/>
                <w:tab w:val="left" w:pos="8000"/>
              </w:tabs>
              <w:jc w:val="center"/>
            </w:pPr>
          </w:p>
        </w:tc>
      </w:tr>
    </w:tbl>
    <w:p w:rsidR="0007783B" w:rsidRDefault="0007783B" w:rsidP="00DC7D71">
      <w:pPr>
        <w:pStyle w:val="Standard"/>
        <w:tabs>
          <w:tab w:val="left" w:pos="1040"/>
          <w:tab w:val="left" w:pos="1440"/>
          <w:tab w:val="left" w:pos="8000"/>
        </w:tabs>
        <w:jc w:val="center"/>
        <w:rPr>
          <w:b/>
        </w:rPr>
      </w:pPr>
    </w:p>
    <w:p w:rsidR="0007783B" w:rsidRDefault="0007783B" w:rsidP="00DC7D71">
      <w:pPr>
        <w:pStyle w:val="Standard"/>
        <w:tabs>
          <w:tab w:val="left" w:pos="1040"/>
          <w:tab w:val="left" w:pos="1440"/>
          <w:tab w:val="left" w:pos="8000"/>
        </w:tabs>
        <w:jc w:val="center"/>
        <w:rPr>
          <w:b/>
        </w:rPr>
      </w:pPr>
    </w:p>
    <w:p w:rsidR="0007783B" w:rsidRPr="00F72516" w:rsidRDefault="00F72516" w:rsidP="00F72516">
      <w:pPr>
        <w:pStyle w:val="Standard"/>
        <w:tabs>
          <w:tab w:val="left" w:pos="1040"/>
          <w:tab w:val="left" w:pos="1440"/>
          <w:tab w:val="left" w:pos="8000"/>
        </w:tabs>
        <w:jc w:val="both"/>
        <w:rPr>
          <w:b/>
        </w:rPr>
      </w:pPr>
      <w:r>
        <w:rPr>
          <w:b/>
        </w:rPr>
        <w:t>Итого: _____________________ руб.00 коп. (______________________________ руб.00 коп.)</w:t>
      </w:r>
    </w:p>
    <w:p w:rsidR="0007783B" w:rsidRPr="006564DF" w:rsidRDefault="0007783B" w:rsidP="00DC7D71">
      <w:pPr>
        <w:pStyle w:val="Standard"/>
        <w:tabs>
          <w:tab w:val="left" w:pos="1040"/>
          <w:tab w:val="left" w:pos="1440"/>
          <w:tab w:val="left" w:pos="8000"/>
        </w:tabs>
        <w:jc w:val="center"/>
        <w:rPr>
          <w:b/>
        </w:rPr>
      </w:pP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sectPr w:rsidR="000832E2" w:rsidRPr="000832E2"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73" w:rsidRDefault="006D6273" w:rsidP="00547DA4">
      <w:pPr>
        <w:spacing w:before="0"/>
      </w:pPr>
      <w:r>
        <w:separator/>
      </w:r>
    </w:p>
  </w:endnote>
  <w:endnote w:type="continuationSeparator" w:id="0">
    <w:p w:rsidR="006D6273" w:rsidRDefault="006D627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73" w:rsidRDefault="006D627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D6273" w:rsidRDefault="006D627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73" w:rsidRDefault="006D627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73" w:rsidRDefault="006D6273" w:rsidP="00547DA4">
      <w:pPr>
        <w:spacing w:before="0"/>
      </w:pPr>
      <w:r>
        <w:separator/>
      </w:r>
    </w:p>
  </w:footnote>
  <w:footnote w:type="continuationSeparator" w:id="0">
    <w:p w:rsidR="006D6273" w:rsidRDefault="006D6273"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73" w:rsidRDefault="006D627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6273" w:rsidRDefault="006D62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B5ADB"/>
    <w:multiLevelType w:val="hybridMultilevel"/>
    <w:tmpl w:val="8528D8CA"/>
    <w:lvl w:ilvl="0" w:tplc="B08A212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47E9D"/>
    <w:rsid w:val="00052BA2"/>
    <w:rsid w:val="00072E89"/>
    <w:rsid w:val="0007783B"/>
    <w:rsid w:val="000832E2"/>
    <w:rsid w:val="00083B01"/>
    <w:rsid w:val="00084831"/>
    <w:rsid w:val="00086C6F"/>
    <w:rsid w:val="000A61E7"/>
    <w:rsid w:val="000C1D7F"/>
    <w:rsid w:val="000E36F5"/>
    <w:rsid w:val="00113A4C"/>
    <w:rsid w:val="00130A27"/>
    <w:rsid w:val="00131CB5"/>
    <w:rsid w:val="00152006"/>
    <w:rsid w:val="00175CF9"/>
    <w:rsid w:val="001805C0"/>
    <w:rsid w:val="00190A08"/>
    <w:rsid w:val="001B1A96"/>
    <w:rsid w:val="001C56DB"/>
    <w:rsid w:val="001D2A5D"/>
    <w:rsid w:val="00206A61"/>
    <w:rsid w:val="00217BD2"/>
    <w:rsid w:val="00224D1E"/>
    <w:rsid w:val="00227376"/>
    <w:rsid w:val="002344B7"/>
    <w:rsid w:val="00235D75"/>
    <w:rsid w:val="00243369"/>
    <w:rsid w:val="002652CA"/>
    <w:rsid w:val="00274D90"/>
    <w:rsid w:val="00292C95"/>
    <w:rsid w:val="0029375B"/>
    <w:rsid w:val="002E1546"/>
    <w:rsid w:val="002E3557"/>
    <w:rsid w:val="003033B0"/>
    <w:rsid w:val="0030441A"/>
    <w:rsid w:val="00312B4D"/>
    <w:rsid w:val="00320AF9"/>
    <w:rsid w:val="00324A90"/>
    <w:rsid w:val="003352E4"/>
    <w:rsid w:val="0034317C"/>
    <w:rsid w:val="00343EDD"/>
    <w:rsid w:val="0035761E"/>
    <w:rsid w:val="00366B0B"/>
    <w:rsid w:val="003C5ADE"/>
    <w:rsid w:val="003E63F7"/>
    <w:rsid w:val="003E74C2"/>
    <w:rsid w:val="00425DA3"/>
    <w:rsid w:val="0043267C"/>
    <w:rsid w:val="00475975"/>
    <w:rsid w:val="004A0B5A"/>
    <w:rsid w:val="004A611A"/>
    <w:rsid w:val="004B1DFB"/>
    <w:rsid w:val="004B3308"/>
    <w:rsid w:val="004B4441"/>
    <w:rsid w:val="004C211A"/>
    <w:rsid w:val="004F3A82"/>
    <w:rsid w:val="004F63D4"/>
    <w:rsid w:val="005003F5"/>
    <w:rsid w:val="00524E80"/>
    <w:rsid w:val="00531791"/>
    <w:rsid w:val="00547DA4"/>
    <w:rsid w:val="0058280F"/>
    <w:rsid w:val="00585E8C"/>
    <w:rsid w:val="00597B7E"/>
    <w:rsid w:val="005C5EBE"/>
    <w:rsid w:val="005F7F24"/>
    <w:rsid w:val="0062736E"/>
    <w:rsid w:val="0063471B"/>
    <w:rsid w:val="00664DA1"/>
    <w:rsid w:val="00680EB9"/>
    <w:rsid w:val="0068412C"/>
    <w:rsid w:val="006A063D"/>
    <w:rsid w:val="006A6C03"/>
    <w:rsid w:val="006D23E3"/>
    <w:rsid w:val="006D6273"/>
    <w:rsid w:val="006F067D"/>
    <w:rsid w:val="00735282"/>
    <w:rsid w:val="00743814"/>
    <w:rsid w:val="00754779"/>
    <w:rsid w:val="00755283"/>
    <w:rsid w:val="0077605F"/>
    <w:rsid w:val="007844DE"/>
    <w:rsid w:val="007D3BAC"/>
    <w:rsid w:val="007D4989"/>
    <w:rsid w:val="007E32CE"/>
    <w:rsid w:val="007E49D7"/>
    <w:rsid w:val="008100CB"/>
    <w:rsid w:val="00822756"/>
    <w:rsid w:val="00826B4B"/>
    <w:rsid w:val="008332E7"/>
    <w:rsid w:val="00841F1C"/>
    <w:rsid w:val="00844961"/>
    <w:rsid w:val="00872675"/>
    <w:rsid w:val="00891C60"/>
    <w:rsid w:val="008E5C1A"/>
    <w:rsid w:val="008F0149"/>
    <w:rsid w:val="008F389F"/>
    <w:rsid w:val="008F75A8"/>
    <w:rsid w:val="008F790B"/>
    <w:rsid w:val="00916009"/>
    <w:rsid w:val="009276F0"/>
    <w:rsid w:val="00935142"/>
    <w:rsid w:val="00937ED0"/>
    <w:rsid w:val="009516F2"/>
    <w:rsid w:val="00987F27"/>
    <w:rsid w:val="009A5E6E"/>
    <w:rsid w:val="009B0E2A"/>
    <w:rsid w:val="009D12CA"/>
    <w:rsid w:val="00A120C1"/>
    <w:rsid w:val="00A137D5"/>
    <w:rsid w:val="00A53514"/>
    <w:rsid w:val="00A569F5"/>
    <w:rsid w:val="00A6086F"/>
    <w:rsid w:val="00AA1519"/>
    <w:rsid w:val="00AB488A"/>
    <w:rsid w:val="00AD4DD7"/>
    <w:rsid w:val="00AE7A91"/>
    <w:rsid w:val="00B2459A"/>
    <w:rsid w:val="00B24795"/>
    <w:rsid w:val="00B3644C"/>
    <w:rsid w:val="00B60DAF"/>
    <w:rsid w:val="00B62C5C"/>
    <w:rsid w:val="00B65A73"/>
    <w:rsid w:val="00B81F03"/>
    <w:rsid w:val="00B8740E"/>
    <w:rsid w:val="00BA3579"/>
    <w:rsid w:val="00BB1FD2"/>
    <w:rsid w:val="00BB2B45"/>
    <w:rsid w:val="00BC0597"/>
    <w:rsid w:val="00BC68A4"/>
    <w:rsid w:val="00BC6A84"/>
    <w:rsid w:val="00BE4ABE"/>
    <w:rsid w:val="00C066C1"/>
    <w:rsid w:val="00C2075C"/>
    <w:rsid w:val="00C2365F"/>
    <w:rsid w:val="00C34E05"/>
    <w:rsid w:val="00C5131F"/>
    <w:rsid w:val="00C705F5"/>
    <w:rsid w:val="00CA68DB"/>
    <w:rsid w:val="00CA7AAA"/>
    <w:rsid w:val="00CB3E55"/>
    <w:rsid w:val="00CE464F"/>
    <w:rsid w:val="00CF1522"/>
    <w:rsid w:val="00D209FB"/>
    <w:rsid w:val="00D41918"/>
    <w:rsid w:val="00D631A1"/>
    <w:rsid w:val="00D81EE7"/>
    <w:rsid w:val="00D87BAE"/>
    <w:rsid w:val="00D94AF5"/>
    <w:rsid w:val="00DA171A"/>
    <w:rsid w:val="00DC2353"/>
    <w:rsid w:val="00DC246C"/>
    <w:rsid w:val="00DC5C92"/>
    <w:rsid w:val="00DC7D71"/>
    <w:rsid w:val="00DD6D7C"/>
    <w:rsid w:val="00DD776D"/>
    <w:rsid w:val="00E30C84"/>
    <w:rsid w:val="00E34441"/>
    <w:rsid w:val="00E354B0"/>
    <w:rsid w:val="00E43F26"/>
    <w:rsid w:val="00E60E4E"/>
    <w:rsid w:val="00E60E7B"/>
    <w:rsid w:val="00E6654A"/>
    <w:rsid w:val="00ED37BE"/>
    <w:rsid w:val="00F34E2F"/>
    <w:rsid w:val="00F3590A"/>
    <w:rsid w:val="00F426AD"/>
    <w:rsid w:val="00F437CE"/>
    <w:rsid w:val="00F46099"/>
    <w:rsid w:val="00F569C4"/>
    <w:rsid w:val="00F72516"/>
    <w:rsid w:val="00F74A79"/>
    <w:rsid w:val="00F8560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B3B98E-4721-4C71-95AE-B281F1C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styleId="affb">
    <w:name w:val="annotation subject"/>
    <w:basedOn w:val="aff3"/>
    <w:next w:val="aff3"/>
    <w:link w:val="affc"/>
    <w:uiPriority w:val="99"/>
    <w:semiHidden/>
    <w:unhideWhenUsed/>
    <w:rsid w:val="00B81F03"/>
    <w:pPr>
      <w:widowControl w:val="0"/>
      <w:spacing w:before="240"/>
      <w:ind w:firstLine="740"/>
      <w:jc w:val="both"/>
    </w:pPr>
    <w:rPr>
      <w:rFonts w:ascii="Times New Roman" w:eastAsia="Times New Roman" w:hAnsi="Times New Roman"/>
      <w:b/>
      <w:bCs/>
      <w:lang w:eastAsia="ru-RU"/>
    </w:rPr>
  </w:style>
  <w:style w:type="character" w:customStyle="1" w:styleId="affc">
    <w:name w:val="Тема примечания Знак"/>
    <w:basedOn w:val="aff4"/>
    <w:link w:val="affb"/>
    <w:uiPriority w:val="99"/>
    <w:semiHidden/>
    <w:rsid w:val="00B81F0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F8AB-6CDC-4B0F-BFBD-3F8E43CB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33</Pages>
  <Words>11814</Words>
  <Characters>67341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Илюшкин</dc:creator>
  <cp:keywords/>
  <dc:description/>
  <cp:lastModifiedBy>Казакова А В.</cp:lastModifiedBy>
  <cp:revision>17</cp:revision>
  <cp:lastPrinted>2019-11-14T09:05:00Z</cp:lastPrinted>
  <dcterms:created xsi:type="dcterms:W3CDTF">2019-04-01T06:10:00Z</dcterms:created>
  <dcterms:modified xsi:type="dcterms:W3CDTF">2019-11-25T09:12:00Z</dcterms:modified>
</cp:coreProperties>
</file>