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193F01">
        <w:rPr>
          <w:b/>
          <w:sz w:val="22"/>
          <w:szCs w:val="22"/>
        </w:rPr>
        <w:t>50</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8239D9"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8239D9">
        <w:rPr>
          <w:b/>
          <w:bCs/>
          <w:szCs w:val="24"/>
        </w:rPr>
        <w:t>-</w:t>
      </w:r>
      <w:r w:rsidR="00BA066C" w:rsidRPr="009634EE">
        <w:rPr>
          <w:b/>
          <w:bCs/>
          <w:szCs w:val="24"/>
          <w:lang w:val="en-US"/>
        </w:rPr>
        <w:t>mail</w:t>
      </w:r>
      <w:r w:rsidR="00BA066C" w:rsidRPr="008239D9">
        <w:rPr>
          <w:b/>
          <w:bCs/>
          <w:szCs w:val="24"/>
        </w:rPr>
        <w:t xml:space="preserve">: </w:t>
      </w:r>
      <w:hyperlink r:id="rId8" w:history="1">
        <w:r w:rsidR="00BA066C" w:rsidRPr="009634EE">
          <w:rPr>
            <w:color w:val="0D2DB3"/>
            <w:szCs w:val="24"/>
            <w:u w:val="single"/>
            <w:shd w:val="clear" w:color="auto" w:fill="FFFFFF"/>
            <w:lang w:val="en-US"/>
          </w:rPr>
          <w:t>rghospital</w:t>
        </w:r>
        <w:r w:rsidR="00BA066C" w:rsidRPr="008239D9">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8239D9">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8239D9">
        <w:rPr>
          <w:szCs w:val="24"/>
          <w:shd w:val="clear" w:color="auto" w:fill="FFFFFF"/>
        </w:rPr>
        <w:t xml:space="preserve"> </w:t>
      </w:r>
      <w:r w:rsidR="00151127" w:rsidRPr="009634EE">
        <w:rPr>
          <w:b/>
          <w:snapToGrid w:val="0"/>
          <w:color w:val="000000"/>
          <w:szCs w:val="24"/>
        </w:rPr>
        <w:t>Тел</w:t>
      </w:r>
      <w:r w:rsidR="00151127" w:rsidRPr="008239D9">
        <w:rPr>
          <w:b/>
          <w:snapToGrid w:val="0"/>
          <w:color w:val="000000"/>
          <w:szCs w:val="24"/>
        </w:rPr>
        <w:t>:</w:t>
      </w:r>
      <w:r w:rsidR="00BA066C" w:rsidRPr="008239D9">
        <w:rPr>
          <w:snapToGrid w:val="0"/>
          <w:color w:val="000000"/>
          <w:szCs w:val="24"/>
        </w:rPr>
        <w:t xml:space="preserve"> 8(4842) 78-45-18</w:t>
      </w:r>
    </w:p>
    <w:p w:rsidR="00BA066C" w:rsidRPr="008239D9" w:rsidRDefault="00BA066C" w:rsidP="00AD3A7A">
      <w:pPr>
        <w:widowControl/>
        <w:spacing w:before="0"/>
        <w:ind w:firstLine="540"/>
        <w:contextualSpacing/>
        <w:jc w:val="left"/>
        <w:rPr>
          <w:snapToGrid w:val="0"/>
          <w:color w:val="000000"/>
          <w:szCs w:val="24"/>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AD3A7A">
      <w:pPr>
        <w:widowControl/>
        <w:spacing w:before="0"/>
        <w:ind w:firstLine="142"/>
        <w:contextualSpacing/>
        <w:jc w:val="left"/>
        <w:rPr>
          <w:snapToGrid w:val="0"/>
          <w:color w:val="000000"/>
          <w:szCs w:val="24"/>
        </w:rPr>
      </w:pPr>
    </w:p>
    <w:tbl>
      <w:tblPr>
        <w:tblW w:w="9192" w:type="dxa"/>
        <w:tblInd w:w="832" w:type="dxa"/>
        <w:tblLayout w:type="fixed"/>
        <w:tblLook w:val="04A0" w:firstRow="1" w:lastRow="0" w:firstColumn="1" w:lastColumn="0" w:noHBand="0" w:noVBand="1"/>
      </w:tblPr>
      <w:tblGrid>
        <w:gridCol w:w="672"/>
        <w:gridCol w:w="2525"/>
        <w:gridCol w:w="3450"/>
        <w:gridCol w:w="1455"/>
        <w:gridCol w:w="1090"/>
      </w:tblGrid>
      <w:tr w:rsidR="00962513" w:rsidRPr="00962513" w:rsidTr="00AD3A7A">
        <w:trPr>
          <w:trHeight w:val="411"/>
        </w:trPr>
        <w:tc>
          <w:tcPr>
            <w:tcW w:w="672"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b/>
                <w:bCs/>
                <w:snapToGrid w:val="0"/>
                <w:color w:val="000000"/>
                <w:szCs w:val="24"/>
              </w:rPr>
            </w:pPr>
            <w:r w:rsidRPr="00962513">
              <w:rPr>
                <w:b/>
                <w:bCs/>
                <w:snapToGrid w:val="0"/>
                <w:color w:val="000000"/>
                <w:szCs w:val="24"/>
              </w:rPr>
              <w:t>№</w:t>
            </w:r>
          </w:p>
        </w:tc>
        <w:tc>
          <w:tcPr>
            <w:tcW w:w="2525"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Наименование</w:t>
            </w:r>
            <w:r>
              <w:rPr>
                <w:snapToGrid w:val="0"/>
                <w:color w:val="000000"/>
                <w:szCs w:val="24"/>
              </w:rPr>
              <w:t xml:space="preserve"> </w:t>
            </w:r>
            <w:r w:rsidRPr="00962513">
              <w:rPr>
                <w:snapToGrid w:val="0"/>
                <w:color w:val="000000"/>
                <w:szCs w:val="24"/>
              </w:rPr>
              <w:t>товара</w:t>
            </w:r>
          </w:p>
        </w:tc>
        <w:tc>
          <w:tcPr>
            <w:tcW w:w="3450" w:type="dxa"/>
            <w:tcBorders>
              <w:top w:val="single" w:sz="8" w:space="0" w:color="auto"/>
              <w:left w:val="single" w:sz="8" w:space="0" w:color="auto"/>
              <w:bottom w:val="single" w:sz="8" w:space="0" w:color="auto"/>
              <w:right w:val="nil"/>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Техническая характеристика</w:t>
            </w:r>
          </w:p>
        </w:tc>
        <w:tc>
          <w:tcPr>
            <w:tcW w:w="1455" w:type="dxa"/>
            <w:tcBorders>
              <w:top w:val="single" w:sz="8" w:space="0" w:color="auto"/>
              <w:left w:val="single" w:sz="8" w:space="0" w:color="auto"/>
              <w:bottom w:val="single" w:sz="8" w:space="0" w:color="auto"/>
              <w:right w:val="nil"/>
            </w:tcBorders>
            <w:noWrap/>
            <w:vAlign w:val="center"/>
            <w:hideMark/>
          </w:tcPr>
          <w:p w:rsidR="00962513" w:rsidRPr="00962513" w:rsidRDefault="00962513" w:rsidP="00AD3A7A">
            <w:pPr>
              <w:widowControl/>
              <w:spacing w:before="0"/>
              <w:ind w:firstLine="0"/>
              <w:contextualSpacing/>
              <w:rPr>
                <w:snapToGrid w:val="0"/>
                <w:color w:val="000000"/>
                <w:szCs w:val="24"/>
              </w:rPr>
            </w:pPr>
            <w:r w:rsidRPr="00962513">
              <w:rPr>
                <w:snapToGrid w:val="0"/>
                <w:color w:val="000000"/>
                <w:szCs w:val="24"/>
              </w:rPr>
              <w:t>Единица</w:t>
            </w:r>
            <w:r w:rsidRPr="00962513">
              <w:rPr>
                <w:snapToGrid w:val="0"/>
                <w:color w:val="000000"/>
                <w:szCs w:val="24"/>
              </w:rPr>
              <w:br/>
              <w:t>измерения</w:t>
            </w:r>
          </w:p>
        </w:tc>
        <w:tc>
          <w:tcPr>
            <w:tcW w:w="1090" w:type="dxa"/>
            <w:tcBorders>
              <w:top w:val="single" w:sz="8" w:space="0" w:color="auto"/>
              <w:left w:val="single" w:sz="8" w:space="0" w:color="auto"/>
              <w:bottom w:val="single" w:sz="8" w:space="0" w:color="auto"/>
              <w:right w:val="single" w:sz="4" w:space="0" w:color="auto"/>
            </w:tcBorders>
            <w:noWrap/>
            <w:vAlign w:val="center"/>
            <w:hideMark/>
          </w:tcPr>
          <w:p w:rsidR="00962513" w:rsidRPr="00962513" w:rsidRDefault="00962513" w:rsidP="00962513">
            <w:pPr>
              <w:widowControl/>
              <w:spacing w:before="0"/>
              <w:ind w:firstLine="142"/>
              <w:contextualSpacing/>
              <w:rPr>
                <w:snapToGrid w:val="0"/>
                <w:color w:val="000000"/>
                <w:szCs w:val="24"/>
              </w:rPr>
            </w:pPr>
            <w:r w:rsidRPr="00962513">
              <w:rPr>
                <w:snapToGrid w:val="0"/>
                <w:color w:val="000000"/>
                <w:szCs w:val="24"/>
              </w:rPr>
              <w:t>Кол-во</w:t>
            </w:r>
          </w:p>
        </w:tc>
      </w:tr>
      <w:tr w:rsidR="00193F01" w:rsidRPr="00962513" w:rsidTr="00AD3A7A">
        <w:trPr>
          <w:trHeight w:val="512"/>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sidRPr="00962513">
              <w:rPr>
                <w:snapToGrid w:val="0"/>
                <w:color w:val="000000"/>
                <w:szCs w:val="24"/>
              </w:rPr>
              <w:t>1</w:t>
            </w:r>
          </w:p>
        </w:tc>
        <w:tc>
          <w:tcPr>
            <w:tcW w:w="2525" w:type="dxa"/>
            <w:tcBorders>
              <w:top w:val="single" w:sz="4" w:space="0" w:color="auto"/>
              <w:left w:val="single" w:sz="4" w:space="0" w:color="auto"/>
              <w:bottom w:val="single" w:sz="4" w:space="0" w:color="auto"/>
              <w:right w:val="single" w:sz="4" w:space="0" w:color="auto"/>
            </w:tcBorders>
            <w:noWrap/>
            <w:hideMark/>
          </w:tcPr>
          <w:p w:rsidR="00193F01" w:rsidRPr="00450FC3" w:rsidRDefault="00193F01" w:rsidP="003C0787">
            <w:pPr>
              <w:ind w:firstLine="0"/>
              <w:jc w:val="left"/>
            </w:pPr>
            <w:r w:rsidRPr="00450FC3">
              <w:t xml:space="preserve">Пипетка 1-кан. перемен. объема БЛЭК 5-50 </w:t>
            </w:r>
            <w:proofErr w:type="spellStart"/>
            <w:r w:rsidRPr="00450FC3">
              <w:t>мкл</w:t>
            </w:r>
            <w:proofErr w:type="spellEnd"/>
            <w:r w:rsidRPr="00450FC3">
              <w:t xml:space="preserve">,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hideMark/>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5-50 </w:t>
            </w:r>
            <w:proofErr w:type="spellStart"/>
            <w:r w:rsidRPr="00450FC3">
              <w:t>мкл</w:t>
            </w:r>
            <w:proofErr w:type="spellEnd"/>
            <w:r w:rsidRPr="00450FC3">
              <w:t xml:space="preserve">, 4642132,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(Код ОКП 94 4330)</w:t>
            </w:r>
          </w:p>
        </w:tc>
        <w:tc>
          <w:tcPr>
            <w:tcW w:w="1455" w:type="dxa"/>
            <w:tcBorders>
              <w:top w:val="single" w:sz="4" w:space="0" w:color="auto"/>
              <w:left w:val="single" w:sz="4" w:space="0" w:color="auto"/>
              <w:bottom w:val="single" w:sz="4" w:space="0" w:color="auto"/>
              <w:right w:val="single" w:sz="4" w:space="0" w:color="auto"/>
            </w:tcBorders>
            <w:noWrap/>
            <w:hideMark/>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hideMark/>
          </w:tcPr>
          <w:p w:rsidR="00193F01" w:rsidRPr="00C569F4" w:rsidRDefault="00193F01" w:rsidP="00193F01">
            <w:r w:rsidRPr="00C569F4">
              <w:t>1</w:t>
            </w:r>
          </w:p>
        </w:tc>
      </w:tr>
      <w:tr w:rsidR="00193F01" w:rsidRPr="00962513" w:rsidTr="00AD3A7A">
        <w:trPr>
          <w:trHeight w:val="30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sidRPr="00962513">
              <w:rPr>
                <w:snapToGrid w:val="0"/>
                <w:color w:val="000000"/>
                <w:szCs w:val="24"/>
              </w:rPr>
              <w:t>2</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20-200 </w:t>
            </w:r>
            <w:proofErr w:type="spellStart"/>
            <w:r w:rsidRPr="00450FC3">
              <w:t>мкл</w:t>
            </w:r>
            <w:proofErr w:type="spellEnd"/>
            <w:r w:rsidRPr="00450FC3">
              <w:t xml:space="preserve">,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20-200 </w:t>
            </w:r>
            <w:proofErr w:type="spellStart"/>
            <w:r w:rsidRPr="00450FC3">
              <w:t>мкл</w:t>
            </w:r>
            <w:proofErr w:type="spellEnd"/>
            <w:r w:rsidRPr="00450FC3">
              <w:t xml:space="preserve">, 4642082,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(Код ОКП 94 4330)</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30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sidRPr="00962513">
              <w:rPr>
                <w:snapToGrid w:val="0"/>
                <w:color w:val="000000"/>
                <w:szCs w:val="24"/>
              </w:rPr>
              <w:t>3</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100-1000 </w:t>
            </w:r>
            <w:proofErr w:type="spellStart"/>
            <w:r w:rsidRPr="00450FC3">
              <w:t>мкл</w:t>
            </w:r>
            <w:proofErr w:type="spellEnd"/>
            <w:r w:rsidRPr="00450FC3">
              <w:t xml:space="preserve">,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100-1000 </w:t>
            </w:r>
            <w:proofErr w:type="spellStart"/>
            <w:r w:rsidRPr="00450FC3">
              <w:t>мкл</w:t>
            </w:r>
            <w:proofErr w:type="spellEnd"/>
            <w:r w:rsidRPr="00450FC3">
              <w:t xml:space="preserve">, 4642092,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(4642092 Код ОКП 94 4330)</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sidRPr="00962513">
              <w:rPr>
                <w:snapToGrid w:val="0"/>
                <w:color w:val="000000"/>
                <w:szCs w:val="24"/>
              </w:rPr>
              <w:t>4</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0,5-5мл,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Пипетка 1-кан. </w:t>
            </w:r>
            <w:proofErr w:type="spellStart"/>
            <w:r w:rsidRPr="00450FC3">
              <w:t>перемен.объема</w:t>
            </w:r>
            <w:proofErr w:type="spellEnd"/>
            <w:r w:rsidRPr="00450FC3">
              <w:t xml:space="preserve"> БЛЭК 0,5-5мл, 4642102,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(4642102   Код ОКП 94 4330)</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5</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Наконечник 0.5-250мкл универсал, 1000шт/</w:t>
            </w:r>
            <w:proofErr w:type="spellStart"/>
            <w:r w:rsidRPr="00450FC3">
              <w:t>уп</w:t>
            </w:r>
            <w:proofErr w:type="spellEnd"/>
            <w:r w:rsidRPr="00450FC3">
              <w:t xml:space="preserve">. </w:t>
            </w:r>
            <w:proofErr w:type="spellStart"/>
            <w:r w:rsidRPr="00450FC3">
              <w:t>Термо</w:t>
            </w:r>
            <w:proofErr w:type="spellEnd"/>
            <w:r w:rsidRPr="00450FC3">
              <w:t xml:space="preserve"> Фишер</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Наконечник 0.5-250мкл универсал ,1000шт/</w:t>
            </w:r>
            <w:proofErr w:type="spellStart"/>
            <w:r w:rsidRPr="00450FC3">
              <w:t>уп</w:t>
            </w:r>
            <w:proofErr w:type="spellEnd"/>
            <w:r w:rsidRPr="00450FC3">
              <w:t xml:space="preserve">. 9400302,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6</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Наконечник 100-1000мкл,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Наконечник 100-1000мкл,96шт в штативе, 9401282, </w:t>
            </w:r>
            <w:proofErr w:type="spellStart"/>
            <w:r w:rsidRPr="00450FC3">
              <w:t>Термо</w:t>
            </w:r>
            <w:proofErr w:type="spellEnd"/>
            <w:r w:rsidRPr="00450FC3">
              <w:t xml:space="preserve"> Фишер </w:t>
            </w:r>
            <w:proofErr w:type="spellStart"/>
            <w:r w:rsidRPr="00450FC3">
              <w:t>Сайентифик</w:t>
            </w:r>
            <w:proofErr w:type="spellEnd"/>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lastRenderedPageBreak/>
              <w:t>7</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Наконечник 0.5-5мл, 100шт./</w:t>
            </w:r>
            <w:proofErr w:type="spellStart"/>
            <w:r w:rsidRPr="00450FC3">
              <w:t>уп</w:t>
            </w:r>
            <w:proofErr w:type="spellEnd"/>
            <w:r w:rsidRPr="00450FC3">
              <w:t xml:space="preserve">.  </w:t>
            </w:r>
            <w:proofErr w:type="spellStart"/>
            <w:r w:rsidRPr="00450FC3">
              <w:t>Термо</w:t>
            </w:r>
            <w:proofErr w:type="spellEnd"/>
            <w:r w:rsidRPr="00450FC3">
              <w:t xml:space="preserve"> Фишер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Наконечник 0.5-5мл, 100шт./</w:t>
            </w:r>
            <w:proofErr w:type="spellStart"/>
            <w:r w:rsidRPr="00450FC3">
              <w:t>уп</w:t>
            </w:r>
            <w:proofErr w:type="spellEnd"/>
            <w:r w:rsidRPr="00450FC3">
              <w:t xml:space="preserve">. 9402052, </w:t>
            </w:r>
            <w:proofErr w:type="spellStart"/>
            <w:r w:rsidRPr="00450FC3">
              <w:t>Термо</w:t>
            </w:r>
            <w:proofErr w:type="spellEnd"/>
            <w:r w:rsidRPr="00450FC3">
              <w:t xml:space="preserve"> Фишер </w:t>
            </w:r>
            <w:proofErr w:type="spellStart"/>
            <w:r w:rsidRPr="00450FC3">
              <w:t>Сайентифик</w:t>
            </w:r>
            <w:proofErr w:type="spellEnd"/>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0"/>
              <w:contextualSpacing/>
              <w:rPr>
                <w:snapToGrid w:val="0"/>
                <w:color w:val="000000"/>
                <w:szCs w:val="24"/>
              </w:rPr>
            </w:pPr>
            <w:r>
              <w:rPr>
                <w:snapToGrid w:val="0"/>
                <w:color w:val="000000"/>
                <w:szCs w:val="24"/>
              </w:rPr>
              <w:t>8</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Штатив для наконечников пипеток 0.5-250мкл</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Штатив для наконечников пипеток 0.5-250мкл,96гн. 1шт.</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4</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9</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 Штатив для 5-7 пипеток настольный</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Штатив для 5-7 пипеток настольный, </w:t>
            </w:r>
            <w:proofErr w:type="spellStart"/>
            <w:r w:rsidRPr="00450FC3">
              <w:t>дигитал</w:t>
            </w:r>
            <w:proofErr w:type="spellEnd"/>
            <w:r w:rsidRPr="00450FC3">
              <w:t xml:space="preserve">, </w:t>
            </w:r>
            <w:proofErr w:type="spellStart"/>
            <w:r w:rsidRPr="00450FC3">
              <w:t>Термо</w:t>
            </w:r>
            <w:proofErr w:type="spellEnd"/>
            <w:r w:rsidRPr="00450FC3">
              <w:t xml:space="preserve"> Фишер </w:t>
            </w:r>
            <w:proofErr w:type="spellStart"/>
            <w:r w:rsidRPr="00450FC3">
              <w:t>Сайентифик</w:t>
            </w:r>
            <w:proofErr w:type="spellEnd"/>
            <w:r w:rsidRPr="00450FC3">
              <w:t xml:space="preserve"> (9420290)</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10</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proofErr w:type="spellStart"/>
            <w:r w:rsidRPr="00450FC3">
              <w:t>Микропробирка</w:t>
            </w:r>
            <w:proofErr w:type="spellEnd"/>
            <w:r w:rsidRPr="00450FC3">
              <w:t xml:space="preserve"> типа </w:t>
            </w:r>
            <w:proofErr w:type="spellStart"/>
            <w:r w:rsidRPr="00450FC3">
              <w:t>Эппендорф</w:t>
            </w:r>
            <w:proofErr w:type="spellEnd"/>
            <w:r w:rsidRPr="00450FC3">
              <w:t xml:space="preserve"> 1,5мл</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proofErr w:type="spellStart"/>
            <w:r w:rsidRPr="00450FC3">
              <w:t>Микропробирка</w:t>
            </w:r>
            <w:proofErr w:type="spellEnd"/>
            <w:r w:rsidRPr="00450FC3">
              <w:t xml:space="preserve"> типа </w:t>
            </w:r>
            <w:proofErr w:type="spellStart"/>
            <w:r w:rsidRPr="00450FC3">
              <w:t>Эппендорф</w:t>
            </w:r>
            <w:proofErr w:type="spellEnd"/>
            <w:r w:rsidRPr="00450FC3">
              <w:t xml:space="preserve"> 1,5мл, ПП, градуированная, защелкивающаяся крышка 1000шт/</w:t>
            </w:r>
            <w:proofErr w:type="spellStart"/>
            <w:r w:rsidRPr="00450FC3">
              <w:t>упак</w:t>
            </w:r>
            <w:proofErr w:type="spellEnd"/>
            <w:r w:rsidRPr="00450FC3">
              <w:t>.</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11</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Штатив д/</w:t>
            </w:r>
            <w:proofErr w:type="spellStart"/>
            <w:r w:rsidRPr="00450FC3">
              <w:t>центрифужных</w:t>
            </w:r>
            <w:proofErr w:type="spellEnd"/>
            <w:r w:rsidRPr="00450FC3">
              <w:t xml:space="preserve"> пробирок 60 </w:t>
            </w:r>
            <w:proofErr w:type="spellStart"/>
            <w:r w:rsidRPr="00450FC3">
              <w:t>гн</w:t>
            </w:r>
            <w:proofErr w:type="spellEnd"/>
            <w:r w:rsidRPr="00450FC3">
              <w:t>.</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Штатив д/</w:t>
            </w:r>
            <w:proofErr w:type="spellStart"/>
            <w:r w:rsidRPr="00450FC3">
              <w:t>центрифужных</w:t>
            </w:r>
            <w:proofErr w:type="spellEnd"/>
            <w:r w:rsidRPr="00450FC3">
              <w:t xml:space="preserve"> пробирок (</w:t>
            </w:r>
            <w:proofErr w:type="spellStart"/>
            <w:r w:rsidRPr="00450FC3">
              <w:t>Эппендорфа</w:t>
            </w:r>
            <w:proofErr w:type="spellEnd"/>
            <w:r w:rsidRPr="00450FC3">
              <w:t xml:space="preserve">) п/п, 60 </w:t>
            </w:r>
            <w:proofErr w:type="spellStart"/>
            <w:r w:rsidRPr="00450FC3">
              <w:t>гн</w:t>
            </w:r>
            <w:proofErr w:type="spellEnd"/>
            <w:r w:rsidRPr="00450FC3">
              <w:t>. ( 12005305)</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5</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12</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Термобумага (чековая лента) 57мм*30м, втулка 12мм</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Термобумага (чековая лента) 57мм*30м, втулка 12мм (400-324)</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12</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13</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Фильтровальная бумага, 21/26х30 см</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Фильтровальная бумага, 21/26х30 см, плот. 75, сред.</w:t>
            </w:r>
            <w:r>
              <w:t xml:space="preserve"> </w:t>
            </w:r>
            <w:r w:rsidRPr="00450FC3">
              <w:t>фильтрации 1кг</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кг</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2</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14</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ПСА общий - ИФА - БЕСТ</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ПСА общий - ИФА – БЕСТ (8458)</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набор</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15</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СА-125 - ИФА-БЕСТ</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СА-125 - ИФА-БЕСТ (8466)</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набор</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2</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16</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СРБ латекс-тест комплект №1 250 </w:t>
            </w:r>
            <w:proofErr w:type="spellStart"/>
            <w:r w:rsidRPr="00450FC3">
              <w:t>опр</w:t>
            </w:r>
            <w:proofErr w:type="spellEnd"/>
            <w:r w:rsidRPr="00450FC3">
              <w:t xml:space="preserve"> </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СРБ латекс-тест комплект №1 250 </w:t>
            </w:r>
            <w:proofErr w:type="spellStart"/>
            <w:r w:rsidRPr="00450FC3">
              <w:t>опр</w:t>
            </w:r>
            <w:proofErr w:type="spellEnd"/>
            <w:r w:rsidRPr="00450FC3">
              <w:t xml:space="preserve"> (</w:t>
            </w:r>
            <w:proofErr w:type="spellStart"/>
            <w:r w:rsidRPr="00450FC3">
              <w:t>Эколаб</w:t>
            </w:r>
            <w:proofErr w:type="spellEnd"/>
            <w:r w:rsidRPr="00450FC3">
              <w:t>) (12.01)</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набор</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6</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17</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РФ латекс-тест 250 определений</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РФ латекс-тест 250 определений (11.01)</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набор</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10</w:t>
            </w:r>
          </w:p>
        </w:tc>
      </w:tr>
      <w:tr w:rsidR="00193F01" w:rsidRPr="00193F01"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Pr="00962513" w:rsidRDefault="00193F01" w:rsidP="00193F01">
            <w:pPr>
              <w:widowControl/>
              <w:spacing w:before="0"/>
              <w:ind w:firstLine="142"/>
              <w:contextualSpacing/>
              <w:rPr>
                <w:snapToGrid w:val="0"/>
                <w:color w:val="000000"/>
                <w:szCs w:val="24"/>
              </w:rPr>
            </w:pPr>
            <w:r>
              <w:rPr>
                <w:snapToGrid w:val="0"/>
                <w:color w:val="000000"/>
                <w:szCs w:val="24"/>
              </w:rPr>
              <w:t>18</w:t>
            </w:r>
          </w:p>
        </w:tc>
        <w:tc>
          <w:tcPr>
            <w:tcW w:w="2525" w:type="dxa"/>
            <w:tcBorders>
              <w:top w:val="single" w:sz="4" w:space="0" w:color="auto"/>
              <w:left w:val="single" w:sz="4" w:space="0" w:color="auto"/>
              <w:bottom w:val="single" w:sz="4" w:space="0" w:color="auto"/>
              <w:right w:val="single" w:sz="4" w:space="0" w:color="auto"/>
            </w:tcBorders>
            <w:noWrap/>
          </w:tcPr>
          <w:p w:rsidR="00193F01" w:rsidRPr="00193F01" w:rsidRDefault="00193F01" w:rsidP="003C0787">
            <w:pPr>
              <w:ind w:firstLine="0"/>
              <w:jc w:val="left"/>
              <w:rPr>
                <w:lang w:val="en-US"/>
              </w:rPr>
            </w:pPr>
            <w:r w:rsidRPr="00450FC3">
              <w:t>Щелочной</w:t>
            </w:r>
            <w:r w:rsidRPr="00193F01">
              <w:rPr>
                <w:lang w:val="en-US"/>
              </w:rPr>
              <w:t xml:space="preserve"> </w:t>
            </w:r>
            <w:r w:rsidRPr="00450FC3">
              <w:t>раствор</w:t>
            </w:r>
            <w:r w:rsidRPr="00193F01">
              <w:rPr>
                <w:lang w:val="en-US"/>
              </w:rPr>
              <w:t xml:space="preserve"> (Washing solution alkaline) 500</w:t>
            </w:r>
            <w:r w:rsidRPr="00450FC3">
              <w:t>мл</w:t>
            </w:r>
          </w:p>
        </w:tc>
        <w:tc>
          <w:tcPr>
            <w:tcW w:w="3450" w:type="dxa"/>
            <w:tcBorders>
              <w:top w:val="single" w:sz="4" w:space="0" w:color="auto"/>
              <w:left w:val="single" w:sz="4" w:space="0" w:color="auto"/>
              <w:bottom w:val="single" w:sz="4" w:space="0" w:color="auto"/>
              <w:right w:val="single" w:sz="4" w:space="0" w:color="auto"/>
            </w:tcBorders>
          </w:tcPr>
          <w:p w:rsidR="00193F01" w:rsidRPr="00193F01" w:rsidRDefault="00193F01" w:rsidP="003C0787">
            <w:pPr>
              <w:ind w:firstLine="0"/>
              <w:jc w:val="left"/>
              <w:rPr>
                <w:lang w:val="en-US"/>
              </w:rPr>
            </w:pPr>
            <w:r w:rsidRPr="00450FC3">
              <w:t>Щелочной</w:t>
            </w:r>
            <w:r w:rsidRPr="00193F01">
              <w:rPr>
                <w:lang w:val="en-US"/>
              </w:rPr>
              <w:t xml:space="preserve"> </w:t>
            </w:r>
            <w:r w:rsidRPr="00450FC3">
              <w:t>раствор</w:t>
            </w:r>
            <w:r w:rsidRPr="00193F01">
              <w:rPr>
                <w:lang w:val="en-US"/>
              </w:rPr>
              <w:t xml:space="preserve"> (Washing solution alkaline) 500</w:t>
            </w:r>
            <w:r w:rsidRPr="00450FC3">
              <w:t>мл</w:t>
            </w:r>
            <w:r w:rsidRPr="00193F01">
              <w:rPr>
                <w:lang w:val="en-US"/>
              </w:rPr>
              <w:t xml:space="preserve"> (SP2208S)</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2</w:t>
            </w:r>
          </w:p>
        </w:tc>
      </w:tr>
      <w:tr w:rsidR="00193F01" w:rsidRPr="00193F01"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19</w:t>
            </w:r>
          </w:p>
        </w:tc>
        <w:tc>
          <w:tcPr>
            <w:tcW w:w="2525" w:type="dxa"/>
            <w:tcBorders>
              <w:top w:val="single" w:sz="4" w:space="0" w:color="auto"/>
              <w:left w:val="single" w:sz="4" w:space="0" w:color="auto"/>
              <w:bottom w:val="single" w:sz="4" w:space="0" w:color="auto"/>
              <w:right w:val="single" w:sz="4" w:space="0" w:color="auto"/>
            </w:tcBorders>
            <w:noWrap/>
          </w:tcPr>
          <w:p w:rsidR="00193F01" w:rsidRPr="00193F01" w:rsidRDefault="003C0787" w:rsidP="003C0787">
            <w:pPr>
              <w:ind w:firstLine="0"/>
              <w:jc w:val="left"/>
              <w:rPr>
                <w:lang w:val="en-US"/>
              </w:rPr>
            </w:pPr>
            <w:r>
              <w:t>К</w:t>
            </w:r>
            <w:r w:rsidR="00193F01" w:rsidRPr="00450FC3">
              <w:t>ислотный</w:t>
            </w:r>
            <w:r w:rsidRPr="003C0787">
              <w:rPr>
                <w:lang w:val="en-US"/>
              </w:rPr>
              <w:t xml:space="preserve"> </w:t>
            </w:r>
            <w:r w:rsidR="00193F01" w:rsidRPr="00450FC3">
              <w:t>раствор</w:t>
            </w:r>
            <w:r w:rsidR="00193F01" w:rsidRPr="00193F01">
              <w:rPr>
                <w:lang w:val="en-US"/>
              </w:rPr>
              <w:t xml:space="preserve"> (Washing solution acid) 500</w:t>
            </w:r>
            <w:r w:rsidR="00193F01" w:rsidRPr="00450FC3">
              <w:t>мл</w:t>
            </w:r>
          </w:p>
        </w:tc>
        <w:tc>
          <w:tcPr>
            <w:tcW w:w="3450" w:type="dxa"/>
            <w:tcBorders>
              <w:top w:val="single" w:sz="4" w:space="0" w:color="auto"/>
              <w:left w:val="single" w:sz="4" w:space="0" w:color="auto"/>
              <w:bottom w:val="single" w:sz="4" w:space="0" w:color="auto"/>
              <w:right w:val="single" w:sz="4" w:space="0" w:color="auto"/>
            </w:tcBorders>
          </w:tcPr>
          <w:p w:rsidR="00193F01" w:rsidRPr="00193F01" w:rsidRDefault="00193F01" w:rsidP="003C0787">
            <w:pPr>
              <w:ind w:firstLine="0"/>
              <w:jc w:val="left"/>
              <w:rPr>
                <w:lang w:val="en-US"/>
              </w:rPr>
            </w:pPr>
            <w:r w:rsidRPr="00450FC3">
              <w:t>Кислотный</w:t>
            </w:r>
            <w:r w:rsidRPr="00193F01">
              <w:rPr>
                <w:lang w:val="en-US"/>
              </w:rPr>
              <w:t xml:space="preserve"> </w:t>
            </w:r>
            <w:r w:rsidRPr="00450FC3">
              <w:t>раствор</w:t>
            </w:r>
            <w:r w:rsidRPr="00193F01">
              <w:rPr>
                <w:lang w:val="en-US"/>
              </w:rPr>
              <w:t xml:space="preserve"> (Washing solution acid) 500</w:t>
            </w:r>
            <w:r w:rsidRPr="00450FC3">
              <w:t>мл</w:t>
            </w:r>
            <w:r w:rsidRPr="00193F01">
              <w:rPr>
                <w:lang w:val="en-US"/>
              </w:rPr>
              <w:t xml:space="preserve"> (SP2209)</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2</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20</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proofErr w:type="spellStart"/>
            <w:r w:rsidRPr="00450FC3">
              <w:t>Цоликлон</w:t>
            </w:r>
            <w:proofErr w:type="spellEnd"/>
            <w:r w:rsidRPr="00450FC3">
              <w:t xml:space="preserve"> Анти-А во флаконах по 10мл с красными крышками</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proofErr w:type="spellStart"/>
            <w:r w:rsidRPr="00450FC3">
              <w:t>Цоликлон</w:t>
            </w:r>
            <w:proofErr w:type="spellEnd"/>
            <w:r w:rsidRPr="00450FC3">
              <w:t xml:space="preserve"> Анти-А во флаконах по 10мл с красными крышками (20001)  </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ф</w:t>
            </w:r>
            <w:r w:rsidRPr="00411DCD">
              <w:t>лак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30</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21</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 </w:t>
            </w:r>
            <w:proofErr w:type="spellStart"/>
            <w:r w:rsidRPr="00450FC3">
              <w:t>Цоликлон</w:t>
            </w:r>
            <w:proofErr w:type="spellEnd"/>
            <w:r w:rsidRPr="00450FC3">
              <w:t xml:space="preserve"> Анти-В во флаконах по 10 мл с </w:t>
            </w:r>
            <w:r w:rsidRPr="00450FC3">
              <w:lastRenderedPageBreak/>
              <w:t>синими крышками</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proofErr w:type="spellStart"/>
            <w:r w:rsidRPr="00450FC3">
              <w:lastRenderedPageBreak/>
              <w:t>Цоликлон</w:t>
            </w:r>
            <w:proofErr w:type="spellEnd"/>
            <w:r w:rsidRPr="00450FC3">
              <w:t xml:space="preserve"> Анти-В во флаконах по 10 мл с синими крышками </w:t>
            </w:r>
            <w:r w:rsidRPr="00450FC3">
              <w:lastRenderedPageBreak/>
              <w:t>(20005)</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lastRenderedPageBreak/>
              <w:t>ф</w:t>
            </w:r>
            <w:r w:rsidRPr="00411DCD">
              <w:t>лак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30</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lastRenderedPageBreak/>
              <w:t>22</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proofErr w:type="spellStart"/>
            <w:r w:rsidRPr="00450FC3">
              <w:t>Цоликлон</w:t>
            </w:r>
            <w:proofErr w:type="spellEnd"/>
            <w:r w:rsidRPr="00450FC3">
              <w:t xml:space="preserve"> Анти-Д Супер во флаконах по 10 мл с зелеными крышками</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proofErr w:type="spellStart"/>
            <w:r w:rsidRPr="00450FC3">
              <w:t>Цоликлон</w:t>
            </w:r>
            <w:proofErr w:type="spellEnd"/>
            <w:r w:rsidRPr="00450FC3">
              <w:t xml:space="preserve"> Анти-Д Супер во флаконах по 10 мл с зелеными крышками (20009)</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ф</w:t>
            </w:r>
            <w:r w:rsidRPr="00411DCD">
              <w:t>лак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30</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23</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Пробирка лабораторная ПХ-14х120</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Пробирка лабораторная ПХ-14х120 (10002814)</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500</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24</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 xml:space="preserve">10005302 Пробирка </w:t>
            </w:r>
            <w:proofErr w:type="spellStart"/>
            <w:r w:rsidRPr="00450FC3">
              <w:t>центрифужная</w:t>
            </w:r>
            <w:proofErr w:type="spellEnd"/>
            <w:r w:rsidRPr="00450FC3">
              <w:t xml:space="preserve"> градуированная 10мл стеклянная, </w:t>
            </w:r>
            <w:proofErr w:type="spellStart"/>
            <w:r w:rsidRPr="00450FC3">
              <w:t>уп</w:t>
            </w:r>
            <w:proofErr w:type="spellEnd"/>
            <w:r w:rsidRPr="00450FC3">
              <w:t>/100шт.</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 xml:space="preserve">Пробирка </w:t>
            </w:r>
            <w:proofErr w:type="spellStart"/>
            <w:r w:rsidRPr="00450FC3">
              <w:t>центрифужная</w:t>
            </w:r>
            <w:proofErr w:type="spellEnd"/>
            <w:r w:rsidRPr="00450FC3">
              <w:t xml:space="preserve"> градуированная 10мл стеклянная, </w:t>
            </w:r>
            <w:proofErr w:type="spellStart"/>
            <w:r w:rsidRPr="00450FC3">
              <w:t>уп</w:t>
            </w:r>
            <w:proofErr w:type="spellEnd"/>
            <w:r w:rsidRPr="00450FC3">
              <w:t>/100шт. (10005302)</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rsidRPr="00411DCD">
              <w:t>шт.</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500</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25</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Краситель Азур-Эозин по Романовскому с буфером 1л</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Краситель Азур-Эозин по Романовскому с буфером 1л (1200010)</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t>б</w:t>
            </w:r>
            <w:r w:rsidRPr="00411DCD">
              <w:t>ут</w:t>
            </w:r>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5</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26</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Краситель-фиксатор Эозин метиленовый синий по Май-</w:t>
            </w:r>
            <w:proofErr w:type="spellStart"/>
            <w:r w:rsidRPr="00450FC3">
              <w:t>Грюнвальду</w:t>
            </w:r>
            <w:proofErr w:type="spellEnd"/>
            <w:r w:rsidRPr="00450FC3">
              <w:t>, 1 литр</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r w:rsidRPr="00450FC3">
              <w:t>Краситель-фиксатор Эозин метиленовый синий по Май-</w:t>
            </w:r>
            <w:proofErr w:type="spellStart"/>
            <w:r w:rsidRPr="00450FC3">
              <w:t>Грюнвальду</w:t>
            </w:r>
            <w:proofErr w:type="spellEnd"/>
            <w:r w:rsidRPr="00450FC3">
              <w:t>, 1 литр (12005702)</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r>
              <w:t>б</w:t>
            </w:r>
            <w:r w:rsidRPr="00411DCD">
              <w:t>ут</w:t>
            </w:r>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6</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27</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proofErr w:type="spellStart"/>
            <w:r w:rsidRPr="00450FC3">
              <w:t>Азопирам</w:t>
            </w:r>
            <w:proofErr w:type="spellEnd"/>
            <w:r w:rsidRPr="00450FC3">
              <w:t xml:space="preserve"> д/лабораторной диагностики на скрытую кровь на 50мл, 1компл.</w:t>
            </w:r>
          </w:p>
        </w:tc>
        <w:tc>
          <w:tcPr>
            <w:tcW w:w="3450" w:type="dxa"/>
            <w:tcBorders>
              <w:top w:val="single" w:sz="4" w:space="0" w:color="auto"/>
              <w:left w:val="single" w:sz="4" w:space="0" w:color="auto"/>
              <w:bottom w:val="single" w:sz="4" w:space="0" w:color="auto"/>
              <w:right w:val="single" w:sz="4" w:space="0" w:color="auto"/>
            </w:tcBorders>
          </w:tcPr>
          <w:p w:rsidR="00193F01" w:rsidRPr="00450FC3" w:rsidRDefault="00193F01" w:rsidP="003C0787">
            <w:pPr>
              <w:ind w:firstLine="0"/>
              <w:jc w:val="left"/>
            </w:pPr>
            <w:proofErr w:type="spellStart"/>
            <w:r w:rsidRPr="00450FC3">
              <w:t>Азопирам</w:t>
            </w:r>
            <w:proofErr w:type="spellEnd"/>
            <w:r w:rsidRPr="00450FC3">
              <w:t xml:space="preserve"> д/лабораторной диагностики на скрытую кровь на 50мл, 1компл.</w:t>
            </w:r>
          </w:p>
        </w:tc>
        <w:tc>
          <w:tcPr>
            <w:tcW w:w="1455" w:type="dxa"/>
            <w:tcBorders>
              <w:top w:val="single" w:sz="4" w:space="0" w:color="auto"/>
              <w:left w:val="single" w:sz="4" w:space="0" w:color="auto"/>
              <w:bottom w:val="single" w:sz="4" w:space="0" w:color="auto"/>
              <w:right w:val="single" w:sz="4" w:space="0" w:color="auto"/>
            </w:tcBorders>
            <w:noWrap/>
          </w:tcPr>
          <w:p w:rsidR="00193F01" w:rsidRPr="00411DCD"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Pr="00C569F4" w:rsidRDefault="00193F01" w:rsidP="00193F01">
            <w:r w:rsidRPr="00C569F4">
              <w:t>4</w:t>
            </w:r>
          </w:p>
        </w:tc>
      </w:tr>
      <w:tr w:rsidR="00193F01" w:rsidRPr="00962513" w:rsidTr="00AD3A7A">
        <w:trPr>
          <w:trHeight w:val="713"/>
        </w:trPr>
        <w:tc>
          <w:tcPr>
            <w:tcW w:w="672" w:type="dxa"/>
            <w:tcBorders>
              <w:top w:val="single" w:sz="4" w:space="0" w:color="auto"/>
              <w:left w:val="single" w:sz="4" w:space="0" w:color="auto"/>
              <w:bottom w:val="single" w:sz="4" w:space="0" w:color="auto"/>
              <w:right w:val="single" w:sz="4" w:space="0" w:color="auto"/>
            </w:tcBorders>
            <w:noWrap/>
            <w:vAlign w:val="center"/>
          </w:tcPr>
          <w:p w:rsidR="00193F01" w:rsidRDefault="00193F01" w:rsidP="00193F01">
            <w:pPr>
              <w:widowControl/>
              <w:spacing w:before="0"/>
              <w:ind w:firstLine="142"/>
              <w:contextualSpacing/>
              <w:rPr>
                <w:snapToGrid w:val="0"/>
                <w:color w:val="000000"/>
                <w:szCs w:val="24"/>
              </w:rPr>
            </w:pPr>
            <w:r>
              <w:rPr>
                <w:snapToGrid w:val="0"/>
                <w:color w:val="000000"/>
                <w:szCs w:val="24"/>
              </w:rPr>
              <w:t>28</w:t>
            </w:r>
          </w:p>
        </w:tc>
        <w:tc>
          <w:tcPr>
            <w:tcW w:w="2525" w:type="dxa"/>
            <w:tcBorders>
              <w:top w:val="single" w:sz="4" w:space="0" w:color="auto"/>
              <w:left w:val="single" w:sz="4" w:space="0" w:color="auto"/>
              <w:bottom w:val="single" w:sz="4" w:space="0" w:color="auto"/>
              <w:right w:val="single" w:sz="4" w:space="0" w:color="auto"/>
            </w:tcBorders>
            <w:noWrap/>
          </w:tcPr>
          <w:p w:rsidR="00193F01" w:rsidRPr="00450FC3" w:rsidRDefault="00193F01" w:rsidP="003C0787">
            <w:pPr>
              <w:ind w:firstLine="0"/>
              <w:jc w:val="left"/>
            </w:pPr>
            <w:r w:rsidRPr="00450FC3">
              <w:t>Сульфосалициловая кислота, 0,5 кг*</w:t>
            </w:r>
          </w:p>
        </w:tc>
        <w:tc>
          <w:tcPr>
            <w:tcW w:w="3450" w:type="dxa"/>
            <w:tcBorders>
              <w:top w:val="single" w:sz="4" w:space="0" w:color="auto"/>
              <w:left w:val="single" w:sz="4" w:space="0" w:color="auto"/>
              <w:bottom w:val="single" w:sz="4" w:space="0" w:color="auto"/>
              <w:right w:val="single" w:sz="4" w:space="0" w:color="auto"/>
            </w:tcBorders>
          </w:tcPr>
          <w:p w:rsidR="00193F01" w:rsidRDefault="00193F01" w:rsidP="003C0787">
            <w:pPr>
              <w:ind w:firstLine="0"/>
              <w:jc w:val="left"/>
            </w:pPr>
            <w:r w:rsidRPr="00450FC3">
              <w:t>Сульфосалициловая кислота, 0,5 кг*</w:t>
            </w:r>
          </w:p>
        </w:tc>
        <w:tc>
          <w:tcPr>
            <w:tcW w:w="1455" w:type="dxa"/>
            <w:tcBorders>
              <w:top w:val="single" w:sz="4" w:space="0" w:color="auto"/>
              <w:left w:val="single" w:sz="4" w:space="0" w:color="auto"/>
              <w:bottom w:val="single" w:sz="4" w:space="0" w:color="auto"/>
              <w:right w:val="single" w:sz="4" w:space="0" w:color="auto"/>
            </w:tcBorders>
            <w:noWrap/>
          </w:tcPr>
          <w:p w:rsidR="00193F01" w:rsidRDefault="00193F01" w:rsidP="00193F01">
            <w:proofErr w:type="spellStart"/>
            <w:r>
              <w:t>у</w:t>
            </w:r>
            <w:r w:rsidRPr="00411DCD">
              <w:t>пак</w:t>
            </w:r>
            <w:proofErr w:type="spellEnd"/>
            <w:r>
              <w:t>.</w:t>
            </w:r>
          </w:p>
        </w:tc>
        <w:tc>
          <w:tcPr>
            <w:tcW w:w="1090" w:type="dxa"/>
            <w:tcBorders>
              <w:top w:val="single" w:sz="4" w:space="0" w:color="auto"/>
              <w:left w:val="single" w:sz="4" w:space="0" w:color="auto"/>
              <w:bottom w:val="single" w:sz="4" w:space="0" w:color="auto"/>
              <w:right w:val="single" w:sz="4" w:space="0" w:color="auto"/>
            </w:tcBorders>
          </w:tcPr>
          <w:p w:rsidR="00193F01" w:rsidRDefault="00193F01" w:rsidP="00193F01">
            <w:r w:rsidRPr="00C569F4">
              <w:t>2</w:t>
            </w:r>
          </w:p>
        </w:tc>
      </w:tr>
    </w:tbl>
    <w:p w:rsidR="00AC1D51" w:rsidRDefault="00AC1D51"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w:t>
      </w:r>
      <w:r w:rsidRPr="00BA066C">
        <w:rPr>
          <w:color w:val="000000"/>
          <w:sz w:val="22"/>
          <w:szCs w:val="22"/>
        </w:rPr>
        <w:lastRenderedPageBreak/>
        <w:t>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193F01">
        <w:rPr>
          <w:sz w:val="22"/>
          <w:szCs w:val="22"/>
        </w:rPr>
        <w:t>189 999</w:t>
      </w:r>
      <w:r w:rsidR="007B51CD" w:rsidRPr="00962513">
        <w:rPr>
          <w:sz w:val="22"/>
          <w:szCs w:val="22"/>
        </w:rPr>
        <w:t xml:space="preserve"> </w:t>
      </w:r>
      <w:r w:rsidR="00E35E57" w:rsidRPr="00962513">
        <w:rPr>
          <w:sz w:val="22"/>
          <w:szCs w:val="22"/>
        </w:rPr>
        <w:t xml:space="preserve">руб. </w:t>
      </w:r>
      <w:r w:rsidR="00193F01">
        <w:rPr>
          <w:sz w:val="22"/>
          <w:szCs w:val="22"/>
        </w:rPr>
        <w:t>83</w:t>
      </w:r>
      <w:r w:rsidR="001A0D0D" w:rsidRPr="001A0D0D">
        <w:rPr>
          <w:b/>
          <w:sz w:val="22"/>
          <w:szCs w:val="22"/>
        </w:rPr>
        <w:t xml:space="preserve"> </w:t>
      </w:r>
      <w:r w:rsidRPr="00C40BB6">
        <w:rPr>
          <w:sz w:val="22"/>
          <w:szCs w:val="22"/>
        </w:rPr>
        <w:t>коп. (</w:t>
      </w:r>
      <w:r w:rsidR="00193F01">
        <w:rPr>
          <w:sz w:val="22"/>
          <w:szCs w:val="22"/>
        </w:rPr>
        <w:t>сто восемьдесят девять</w:t>
      </w:r>
      <w:r w:rsidR="007B51CD">
        <w:rPr>
          <w:sz w:val="22"/>
          <w:szCs w:val="22"/>
        </w:rPr>
        <w:t xml:space="preserve"> </w:t>
      </w:r>
      <w:r w:rsidR="00193F01">
        <w:rPr>
          <w:sz w:val="22"/>
          <w:szCs w:val="22"/>
        </w:rPr>
        <w:t>тысяч девятьсот девяносто девять</w:t>
      </w:r>
      <w:r w:rsidR="007B51CD">
        <w:rPr>
          <w:sz w:val="22"/>
          <w:szCs w:val="22"/>
        </w:rPr>
        <w:t xml:space="preserve"> </w:t>
      </w:r>
      <w:r w:rsidRPr="00C40BB6">
        <w:rPr>
          <w:sz w:val="22"/>
          <w:szCs w:val="22"/>
        </w:rPr>
        <w:t>рубл</w:t>
      </w:r>
      <w:r w:rsidR="001A0D0D">
        <w:rPr>
          <w:sz w:val="22"/>
          <w:szCs w:val="22"/>
        </w:rPr>
        <w:t>ь</w:t>
      </w:r>
      <w:r w:rsidRPr="00C40BB6">
        <w:rPr>
          <w:sz w:val="22"/>
          <w:szCs w:val="22"/>
        </w:rPr>
        <w:t xml:space="preserve"> </w:t>
      </w:r>
      <w:r w:rsidR="00193F01">
        <w:rPr>
          <w:sz w:val="22"/>
          <w:szCs w:val="22"/>
        </w:rPr>
        <w:t xml:space="preserve">83 </w:t>
      </w:r>
      <w:r w:rsidR="00193F01" w:rsidRPr="00C40BB6">
        <w:rPr>
          <w:sz w:val="22"/>
          <w:szCs w:val="22"/>
        </w:rPr>
        <w:t>коп</w:t>
      </w:r>
      <w:r w:rsidR="00193F01">
        <w:rPr>
          <w:sz w:val="22"/>
          <w:szCs w:val="22"/>
        </w:rPr>
        <w:t>ейки)</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F19AF">
        <w:rPr>
          <w:b/>
          <w:sz w:val="22"/>
          <w:szCs w:val="22"/>
        </w:rPr>
        <w:t>2</w:t>
      </w:r>
      <w:r w:rsidR="000F19AF" w:rsidRPr="000F19AF">
        <w:rPr>
          <w:b/>
          <w:sz w:val="22"/>
          <w:szCs w:val="22"/>
        </w:rPr>
        <w:t>1</w:t>
      </w:r>
      <w:r w:rsidRPr="00C40BB6">
        <w:rPr>
          <w:b/>
          <w:sz w:val="22"/>
          <w:szCs w:val="22"/>
        </w:rPr>
        <w:t>.1</w:t>
      </w:r>
      <w:r w:rsidR="001A0D0D">
        <w:rPr>
          <w:b/>
          <w:sz w:val="22"/>
          <w:szCs w:val="22"/>
        </w:rPr>
        <w:t>1</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F19AF">
        <w:rPr>
          <w:b/>
          <w:sz w:val="22"/>
          <w:szCs w:val="22"/>
        </w:rPr>
        <w:t>28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0F19AF">
        <w:rPr>
          <w:b/>
          <w:sz w:val="22"/>
          <w:szCs w:val="22"/>
        </w:rPr>
        <w:t>28</w:t>
      </w:r>
      <w:r w:rsidR="002B62CE">
        <w:rPr>
          <w:b/>
          <w:sz w:val="22"/>
          <w:szCs w:val="22"/>
        </w:rPr>
        <w:t>.11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0F19AF">
        <w:rPr>
          <w:b/>
          <w:sz w:val="22"/>
          <w:szCs w:val="22"/>
        </w:rPr>
        <w:t>28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w:t>
      </w:r>
      <w:r w:rsidRPr="00BA066C">
        <w:rPr>
          <w:sz w:val="22"/>
          <w:szCs w:val="22"/>
        </w:rPr>
        <w:lastRenderedPageBreak/>
        <w:t>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0F19AF">
        <w:rPr>
          <w:b/>
          <w:sz w:val="22"/>
          <w:szCs w:val="22"/>
        </w:rPr>
        <w:t>21</w:t>
      </w:r>
      <w:r w:rsidRPr="00C40BB6">
        <w:rPr>
          <w:b/>
          <w:sz w:val="22"/>
          <w:szCs w:val="22"/>
        </w:rPr>
        <w:t>.1</w:t>
      </w:r>
      <w:r w:rsidR="001A0D0D">
        <w:rPr>
          <w:b/>
          <w:sz w:val="22"/>
          <w:szCs w:val="22"/>
        </w:rPr>
        <w:t>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0F19AF">
        <w:rPr>
          <w:b/>
          <w:sz w:val="22"/>
          <w:szCs w:val="22"/>
        </w:rPr>
        <w:t>28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w:t>
      </w:r>
      <w:r w:rsidRPr="00BA066C">
        <w:rPr>
          <w:sz w:val="22"/>
          <w:szCs w:val="22"/>
        </w:rPr>
        <w:lastRenderedPageBreak/>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A120C1" w:rsidRPr="00A314AE">
        <w:rPr>
          <w:sz w:val="22"/>
          <w:szCs w:val="22"/>
        </w:rPr>
        <w:t xml:space="preserve"> </w:t>
      </w:r>
      <w:r w:rsidR="00B3644C" w:rsidRPr="00A314AE">
        <w:rPr>
          <w:sz w:val="22"/>
          <w:szCs w:val="22"/>
        </w:rPr>
        <w:t>____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193F01">
        <w:rPr>
          <w:sz w:val="22"/>
          <w:szCs w:val="22"/>
        </w:rPr>
        <w:t>50</w:t>
      </w:r>
      <w:r w:rsidR="00E73ACB">
        <w:rPr>
          <w:sz w:val="22"/>
          <w:szCs w:val="22"/>
        </w:rPr>
        <w:t xml:space="preserve"> предлагаем поставить товар медицинского назначения</w:t>
      </w:r>
    </w:p>
    <w:p w:rsidR="00193F01" w:rsidRDefault="00193F01" w:rsidP="00B3644C">
      <w:pPr>
        <w:pStyle w:val="ab"/>
        <w:spacing w:after="0"/>
        <w:rPr>
          <w:sz w:val="22"/>
          <w:szCs w:val="22"/>
        </w:rPr>
      </w:pPr>
    </w:p>
    <w:tbl>
      <w:tblPr>
        <w:tblW w:w="9176" w:type="dxa"/>
        <w:tblInd w:w="832" w:type="dxa"/>
        <w:tblLayout w:type="fixed"/>
        <w:tblLook w:val="04A0" w:firstRow="1" w:lastRow="0" w:firstColumn="1" w:lastColumn="0" w:noHBand="0" w:noVBand="1"/>
      </w:tblPr>
      <w:tblGrid>
        <w:gridCol w:w="576"/>
        <w:gridCol w:w="2165"/>
        <w:gridCol w:w="3109"/>
        <w:gridCol w:w="1097"/>
        <w:gridCol w:w="743"/>
        <w:gridCol w:w="743"/>
        <w:gridCol w:w="743"/>
      </w:tblGrid>
      <w:tr w:rsidR="00193F01" w:rsidRPr="00193F01" w:rsidTr="00AD3A7A">
        <w:trPr>
          <w:trHeight w:val="406"/>
        </w:trPr>
        <w:tc>
          <w:tcPr>
            <w:tcW w:w="576" w:type="dxa"/>
            <w:tcBorders>
              <w:top w:val="single" w:sz="8" w:space="0" w:color="auto"/>
              <w:left w:val="single" w:sz="8" w:space="0" w:color="auto"/>
              <w:bottom w:val="single" w:sz="8" w:space="0" w:color="auto"/>
              <w:right w:val="nil"/>
            </w:tcBorders>
            <w:noWrap/>
            <w:vAlign w:val="center"/>
            <w:hideMark/>
          </w:tcPr>
          <w:p w:rsidR="00193F01" w:rsidRPr="00193F01" w:rsidRDefault="00193F01" w:rsidP="00193F01">
            <w:pPr>
              <w:pStyle w:val="ab"/>
              <w:rPr>
                <w:b/>
                <w:bCs/>
                <w:sz w:val="22"/>
                <w:szCs w:val="22"/>
              </w:rPr>
            </w:pPr>
            <w:r w:rsidRPr="00193F01">
              <w:rPr>
                <w:b/>
                <w:bCs/>
                <w:sz w:val="22"/>
                <w:szCs w:val="22"/>
              </w:rPr>
              <w:t>№</w:t>
            </w:r>
          </w:p>
        </w:tc>
        <w:tc>
          <w:tcPr>
            <w:tcW w:w="2165" w:type="dxa"/>
            <w:tcBorders>
              <w:top w:val="single" w:sz="8" w:space="0" w:color="auto"/>
              <w:left w:val="single" w:sz="8" w:space="0" w:color="auto"/>
              <w:bottom w:val="single" w:sz="8" w:space="0" w:color="auto"/>
              <w:right w:val="nil"/>
            </w:tcBorders>
            <w:noWrap/>
            <w:vAlign w:val="center"/>
            <w:hideMark/>
          </w:tcPr>
          <w:p w:rsidR="00193F01" w:rsidRPr="00193F01" w:rsidRDefault="00193F01" w:rsidP="00193F01">
            <w:pPr>
              <w:pStyle w:val="ab"/>
              <w:rPr>
                <w:sz w:val="22"/>
                <w:szCs w:val="22"/>
              </w:rPr>
            </w:pPr>
            <w:r w:rsidRPr="00193F01">
              <w:rPr>
                <w:sz w:val="22"/>
                <w:szCs w:val="22"/>
              </w:rPr>
              <w:t>Наименование товара</w:t>
            </w:r>
          </w:p>
        </w:tc>
        <w:tc>
          <w:tcPr>
            <w:tcW w:w="3109" w:type="dxa"/>
            <w:tcBorders>
              <w:top w:val="single" w:sz="8" w:space="0" w:color="auto"/>
              <w:left w:val="single" w:sz="8" w:space="0" w:color="auto"/>
              <w:bottom w:val="single" w:sz="8" w:space="0" w:color="auto"/>
              <w:right w:val="nil"/>
            </w:tcBorders>
            <w:noWrap/>
            <w:vAlign w:val="center"/>
            <w:hideMark/>
          </w:tcPr>
          <w:p w:rsidR="00193F01" w:rsidRPr="00193F01" w:rsidRDefault="00193F01" w:rsidP="00193F01">
            <w:pPr>
              <w:pStyle w:val="ab"/>
              <w:rPr>
                <w:sz w:val="22"/>
                <w:szCs w:val="22"/>
              </w:rPr>
            </w:pPr>
            <w:r w:rsidRPr="00193F01">
              <w:rPr>
                <w:sz w:val="22"/>
                <w:szCs w:val="22"/>
              </w:rPr>
              <w:t>Техническая характеристика</w:t>
            </w:r>
          </w:p>
        </w:tc>
        <w:tc>
          <w:tcPr>
            <w:tcW w:w="1097" w:type="dxa"/>
            <w:tcBorders>
              <w:top w:val="single" w:sz="8" w:space="0" w:color="auto"/>
              <w:left w:val="single" w:sz="8" w:space="0" w:color="auto"/>
              <w:bottom w:val="single" w:sz="8" w:space="0" w:color="auto"/>
              <w:right w:val="nil"/>
            </w:tcBorders>
            <w:noWrap/>
            <w:vAlign w:val="center"/>
            <w:hideMark/>
          </w:tcPr>
          <w:p w:rsidR="00193F01" w:rsidRPr="00193F01" w:rsidRDefault="00193F01" w:rsidP="00193F01">
            <w:pPr>
              <w:pStyle w:val="ab"/>
              <w:rPr>
                <w:sz w:val="22"/>
                <w:szCs w:val="22"/>
              </w:rPr>
            </w:pPr>
            <w:r w:rsidRPr="00193F01">
              <w:rPr>
                <w:sz w:val="22"/>
                <w:szCs w:val="22"/>
              </w:rPr>
              <w:t>Единица</w:t>
            </w:r>
            <w:r w:rsidRPr="00193F01">
              <w:rPr>
                <w:sz w:val="22"/>
                <w:szCs w:val="22"/>
              </w:rPr>
              <w:br/>
              <w:t>измерения</w:t>
            </w:r>
          </w:p>
        </w:tc>
        <w:tc>
          <w:tcPr>
            <w:tcW w:w="743" w:type="dxa"/>
            <w:tcBorders>
              <w:top w:val="single" w:sz="8" w:space="0" w:color="auto"/>
              <w:left w:val="single" w:sz="8" w:space="0" w:color="auto"/>
              <w:bottom w:val="single" w:sz="8" w:space="0" w:color="auto"/>
              <w:right w:val="single" w:sz="4" w:space="0" w:color="auto"/>
            </w:tcBorders>
            <w:noWrap/>
            <w:vAlign w:val="center"/>
            <w:hideMark/>
          </w:tcPr>
          <w:p w:rsidR="00193F01" w:rsidRPr="00193F01" w:rsidRDefault="00193F01" w:rsidP="00193F01">
            <w:pPr>
              <w:pStyle w:val="ab"/>
              <w:rPr>
                <w:sz w:val="22"/>
                <w:szCs w:val="22"/>
              </w:rPr>
            </w:pPr>
            <w:r w:rsidRPr="00193F01">
              <w:rPr>
                <w:sz w:val="22"/>
                <w:szCs w:val="22"/>
              </w:rPr>
              <w:t>Кол-во</w:t>
            </w:r>
          </w:p>
        </w:tc>
        <w:tc>
          <w:tcPr>
            <w:tcW w:w="743" w:type="dxa"/>
            <w:tcBorders>
              <w:top w:val="single" w:sz="8" w:space="0" w:color="auto"/>
              <w:left w:val="single" w:sz="8" w:space="0" w:color="auto"/>
              <w:bottom w:val="single" w:sz="8" w:space="0" w:color="auto"/>
              <w:right w:val="single" w:sz="4" w:space="0" w:color="auto"/>
            </w:tcBorders>
          </w:tcPr>
          <w:p w:rsidR="00193F01" w:rsidRDefault="00193F01" w:rsidP="00193F01">
            <w:pPr>
              <w:pStyle w:val="ab"/>
              <w:jc w:val="center"/>
              <w:rPr>
                <w:sz w:val="22"/>
                <w:szCs w:val="22"/>
              </w:rPr>
            </w:pPr>
            <w:r>
              <w:rPr>
                <w:sz w:val="22"/>
                <w:szCs w:val="22"/>
              </w:rPr>
              <w:t>Цена,</w:t>
            </w:r>
          </w:p>
          <w:p w:rsidR="00193F01" w:rsidRPr="00193F01" w:rsidRDefault="00193F01" w:rsidP="00193F01">
            <w:pPr>
              <w:pStyle w:val="ab"/>
              <w:jc w:val="center"/>
              <w:rPr>
                <w:sz w:val="22"/>
                <w:szCs w:val="22"/>
              </w:rPr>
            </w:pPr>
            <w:r>
              <w:rPr>
                <w:sz w:val="22"/>
                <w:szCs w:val="22"/>
              </w:rPr>
              <w:t>руб.</w:t>
            </w:r>
          </w:p>
        </w:tc>
        <w:tc>
          <w:tcPr>
            <w:tcW w:w="743" w:type="dxa"/>
            <w:tcBorders>
              <w:top w:val="single" w:sz="8" w:space="0" w:color="auto"/>
              <w:left w:val="single" w:sz="8" w:space="0" w:color="auto"/>
              <w:bottom w:val="single" w:sz="8" w:space="0" w:color="auto"/>
              <w:right w:val="single" w:sz="4" w:space="0" w:color="auto"/>
            </w:tcBorders>
          </w:tcPr>
          <w:p w:rsidR="00193F01" w:rsidRPr="00193F01" w:rsidRDefault="00193F01" w:rsidP="00193F01">
            <w:pPr>
              <w:pStyle w:val="ab"/>
              <w:jc w:val="center"/>
              <w:rPr>
                <w:sz w:val="22"/>
                <w:szCs w:val="22"/>
              </w:rPr>
            </w:pPr>
            <w:r>
              <w:rPr>
                <w:sz w:val="22"/>
                <w:szCs w:val="22"/>
              </w:rPr>
              <w:t>Сумма, руб.</w:t>
            </w:r>
          </w:p>
        </w:tc>
      </w:tr>
      <w:tr w:rsidR="00193F01" w:rsidRPr="00193F01" w:rsidTr="00AD3A7A">
        <w:trPr>
          <w:trHeight w:val="507"/>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w:t>
            </w:r>
          </w:p>
        </w:tc>
        <w:tc>
          <w:tcPr>
            <w:tcW w:w="2165" w:type="dxa"/>
            <w:tcBorders>
              <w:top w:val="single" w:sz="4" w:space="0" w:color="auto"/>
              <w:left w:val="single" w:sz="4" w:space="0" w:color="auto"/>
              <w:bottom w:val="single" w:sz="4" w:space="0" w:color="auto"/>
              <w:right w:val="single" w:sz="4" w:space="0" w:color="auto"/>
            </w:tcBorders>
            <w:noWrap/>
            <w:hideMark/>
          </w:tcPr>
          <w:p w:rsidR="00193F01" w:rsidRPr="00193F01" w:rsidRDefault="00193F01" w:rsidP="00193F01">
            <w:pPr>
              <w:pStyle w:val="ab"/>
              <w:rPr>
                <w:sz w:val="22"/>
                <w:szCs w:val="22"/>
              </w:rPr>
            </w:pPr>
            <w:r w:rsidRPr="00193F01">
              <w:rPr>
                <w:sz w:val="22"/>
                <w:szCs w:val="22"/>
              </w:rPr>
              <w:t xml:space="preserve">Пипетка 1-кан. перемен. объема БЛЭК 5-50 </w:t>
            </w:r>
            <w:proofErr w:type="spellStart"/>
            <w:r w:rsidRPr="00193F01">
              <w:rPr>
                <w:sz w:val="22"/>
                <w:szCs w:val="22"/>
              </w:rPr>
              <w:t>мкл</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hideMark/>
          </w:tcPr>
          <w:p w:rsidR="00193F01" w:rsidRPr="00193F01" w:rsidRDefault="00193F01" w:rsidP="00193F01">
            <w:pPr>
              <w:pStyle w:val="ab"/>
              <w:rPr>
                <w:sz w:val="22"/>
                <w:szCs w:val="22"/>
              </w:rPr>
            </w:pPr>
            <w:r w:rsidRPr="00193F01">
              <w:rPr>
                <w:sz w:val="22"/>
                <w:szCs w:val="22"/>
              </w:rPr>
              <w:t xml:space="preserve">Пипетка 1-кан. </w:t>
            </w:r>
            <w:proofErr w:type="spellStart"/>
            <w:r w:rsidRPr="00193F01">
              <w:rPr>
                <w:sz w:val="22"/>
                <w:szCs w:val="22"/>
              </w:rPr>
              <w:t>перемен.объема</w:t>
            </w:r>
            <w:proofErr w:type="spellEnd"/>
            <w:r w:rsidRPr="00193F01">
              <w:rPr>
                <w:sz w:val="22"/>
                <w:szCs w:val="22"/>
              </w:rPr>
              <w:t xml:space="preserve"> БЛЭК 5-50 </w:t>
            </w:r>
            <w:proofErr w:type="spellStart"/>
            <w:r w:rsidRPr="00193F01">
              <w:rPr>
                <w:sz w:val="22"/>
                <w:szCs w:val="22"/>
              </w:rPr>
              <w:t>мкл</w:t>
            </w:r>
            <w:proofErr w:type="spellEnd"/>
            <w:r w:rsidRPr="00193F01">
              <w:rPr>
                <w:sz w:val="22"/>
                <w:szCs w:val="22"/>
              </w:rPr>
              <w:t xml:space="preserve">, 4642132,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(Код ОКП 94 4330)</w:t>
            </w:r>
          </w:p>
        </w:tc>
        <w:tc>
          <w:tcPr>
            <w:tcW w:w="1097" w:type="dxa"/>
            <w:tcBorders>
              <w:top w:val="single" w:sz="4" w:space="0" w:color="auto"/>
              <w:left w:val="single" w:sz="4" w:space="0" w:color="auto"/>
              <w:bottom w:val="single" w:sz="4" w:space="0" w:color="auto"/>
              <w:right w:val="single" w:sz="4" w:space="0" w:color="auto"/>
            </w:tcBorders>
            <w:noWrap/>
            <w:hideMark/>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hideMark/>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Пипетка 1-кан. </w:t>
            </w:r>
            <w:proofErr w:type="spellStart"/>
            <w:r w:rsidRPr="00193F01">
              <w:rPr>
                <w:sz w:val="22"/>
                <w:szCs w:val="22"/>
              </w:rPr>
              <w:t>перемен.объема</w:t>
            </w:r>
            <w:proofErr w:type="spellEnd"/>
            <w:r w:rsidRPr="00193F01">
              <w:rPr>
                <w:sz w:val="22"/>
                <w:szCs w:val="22"/>
              </w:rPr>
              <w:t xml:space="preserve"> БЛЭК 20-200 </w:t>
            </w:r>
            <w:proofErr w:type="spellStart"/>
            <w:r w:rsidRPr="00193F01">
              <w:rPr>
                <w:sz w:val="22"/>
                <w:szCs w:val="22"/>
              </w:rPr>
              <w:t>мкл</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Пипетка 1-кан. </w:t>
            </w:r>
            <w:proofErr w:type="spellStart"/>
            <w:r w:rsidRPr="00193F01">
              <w:rPr>
                <w:sz w:val="22"/>
                <w:szCs w:val="22"/>
              </w:rPr>
              <w:t>перемен.объема</w:t>
            </w:r>
            <w:proofErr w:type="spellEnd"/>
            <w:r w:rsidRPr="00193F01">
              <w:rPr>
                <w:sz w:val="22"/>
                <w:szCs w:val="22"/>
              </w:rPr>
              <w:t xml:space="preserve"> БЛЭК 20-200 </w:t>
            </w:r>
            <w:proofErr w:type="spellStart"/>
            <w:r w:rsidRPr="00193F01">
              <w:rPr>
                <w:sz w:val="22"/>
                <w:szCs w:val="22"/>
              </w:rPr>
              <w:t>мкл</w:t>
            </w:r>
            <w:proofErr w:type="spellEnd"/>
            <w:r w:rsidRPr="00193F01">
              <w:rPr>
                <w:sz w:val="22"/>
                <w:szCs w:val="22"/>
              </w:rPr>
              <w:t xml:space="preserve">, 4642082,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(Код ОКП 94 4330)</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3</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Пипетка 1-кан. </w:t>
            </w:r>
            <w:proofErr w:type="spellStart"/>
            <w:r w:rsidRPr="00193F01">
              <w:rPr>
                <w:sz w:val="22"/>
                <w:szCs w:val="22"/>
              </w:rPr>
              <w:t>перемен.объема</w:t>
            </w:r>
            <w:proofErr w:type="spellEnd"/>
            <w:r w:rsidRPr="00193F01">
              <w:rPr>
                <w:sz w:val="22"/>
                <w:szCs w:val="22"/>
              </w:rPr>
              <w:t xml:space="preserve"> БЛЭК 100-1000 </w:t>
            </w:r>
            <w:proofErr w:type="spellStart"/>
            <w:r w:rsidRPr="00193F01">
              <w:rPr>
                <w:sz w:val="22"/>
                <w:szCs w:val="22"/>
              </w:rPr>
              <w:t>мкл</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Пипетка 1-кан. </w:t>
            </w:r>
            <w:proofErr w:type="spellStart"/>
            <w:r w:rsidRPr="00193F01">
              <w:rPr>
                <w:sz w:val="22"/>
                <w:szCs w:val="22"/>
              </w:rPr>
              <w:t>перемен.объема</w:t>
            </w:r>
            <w:proofErr w:type="spellEnd"/>
            <w:r w:rsidRPr="00193F01">
              <w:rPr>
                <w:sz w:val="22"/>
                <w:szCs w:val="22"/>
              </w:rPr>
              <w:t xml:space="preserve"> БЛЭК 100-1000 </w:t>
            </w:r>
            <w:proofErr w:type="spellStart"/>
            <w:r w:rsidRPr="00193F01">
              <w:rPr>
                <w:sz w:val="22"/>
                <w:szCs w:val="22"/>
              </w:rPr>
              <w:t>мкл</w:t>
            </w:r>
            <w:proofErr w:type="spellEnd"/>
            <w:r w:rsidRPr="00193F01">
              <w:rPr>
                <w:sz w:val="22"/>
                <w:szCs w:val="22"/>
              </w:rPr>
              <w:t xml:space="preserve">, 4642092,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(4642092 Код ОКП 94 4330)</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4</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Пипетка 1-кан. </w:t>
            </w:r>
            <w:proofErr w:type="spellStart"/>
            <w:r w:rsidRPr="00193F01">
              <w:rPr>
                <w:sz w:val="22"/>
                <w:szCs w:val="22"/>
              </w:rPr>
              <w:t>перемен.объема</w:t>
            </w:r>
            <w:proofErr w:type="spellEnd"/>
            <w:r w:rsidRPr="00193F01">
              <w:rPr>
                <w:sz w:val="22"/>
                <w:szCs w:val="22"/>
              </w:rPr>
              <w:t xml:space="preserve"> БЛЭК 0,5-5мл,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Пипетка 1-кан. </w:t>
            </w:r>
            <w:proofErr w:type="spellStart"/>
            <w:r w:rsidRPr="00193F01">
              <w:rPr>
                <w:sz w:val="22"/>
                <w:szCs w:val="22"/>
              </w:rPr>
              <w:t>перемен.объема</w:t>
            </w:r>
            <w:proofErr w:type="spellEnd"/>
            <w:r w:rsidRPr="00193F01">
              <w:rPr>
                <w:sz w:val="22"/>
                <w:szCs w:val="22"/>
              </w:rPr>
              <w:t xml:space="preserve"> БЛЭК 0,5-5мл, 4642102,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(4642102   Код ОКП 94 4330)</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5</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Наконечник 0.5-250мкл универсал, 1000шт/</w:t>
            </w:r>
            <w:proofErr w:type="spellStart"/>
            <w:r w:rsidRPr="00193F01">
              <w:rPr>
                <w:sz w:val="22"/>
                <w:szCs w:val="22"/>
              </w:rPr>
              <w:t>уп</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Наконечник 0.5-250мкл универсал ,1000шт/</w:t>
            </w:r>
            <w:proofErr w:type="spellStart"/>
            <w:r w:rsidRPr="00193F01">
              <w:rPr>
                <w:sz w:val="22"/>
                <w:szCs w:val="22"/>
              </w:rPr>
              <w:t>уп</w:t>
            </w:r>
            <w:proofErr w:type="spellEnd"/>
            <w:r w:rsidRPr="00193F01">
              <w:rPr>
                <w:sz w:val="22"/>
                <w:szCs w:val="22"/>
              </w:rPr>
              <w:t xml:space="preserve">. 9400302,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6</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Наконечник 100-1000мкл,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Наконечник 100-1000мкл,96шт в штативе, 9401282,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lastRenderedPageBreak/>
              <w:t>7</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Наконечник 0.5-5мл, 100шт./</w:t>
            </w:r>
            <w:proofErr w:type="spellStart"/>
            <w:r w:rsidRPr="00193F01">
              <w:rPr>
                <w:sz w:val="22"/>
                <w:szCs w:val="22"/>
              </w:rPr>
              <w:t>уп</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Наконечник 0.5-5мл, 100шт./</w:t>
            </w:r>
            <w:proofErr w:type="spellStart"/>
            <w:r w:rsidRPr="00193F01">
              <w:rPr>
                <w:sz w:val="22"/>
                <w:szCs w:val="22"/>
              </w:rPr>
              <w:t>уп</w:t>
            </w:r>
            <w:proofErr w:type="spellEnd"/>
            <w:r w:rsidRPr="00193F01">
              <w:rPr>
                <w:sz w:val="22"/>
                <w:szCs w:val="22"/>
              </w:rPr>
              <w:t xml:space="preserve">. 9402052,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8</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Штатив для наконечников пипеток 0.5-250мкл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Штатив для наконечников пипеток 0.5-250мкл,96гн. 1шт.</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4</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9</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Штатив для 5-7 пипеток настольный</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Штатив для 5-7 пипеток настольный, </w:t>
            </w:r>
            <w:proofErr w:type="spellStart"/>
            <w:r w:rsidRPr="00193F01">
              <w:rPr>
                <w:sz w:val="22"/>
                <w:szCs w:val="22"/>
              </w:rPr>
              <w:t>дигитал</w:t>
            </w:r>
            <w:proofErr w:type="spellEnd"/>
            <w:r w:rsidRPr="00193F01">
              <w:rPr>
                <w:sz w:val="22"/>
                <w:szCs w:val="22"/>
              </w:rPr>
              <w:t xml:space="preserve">, </w:t>
            </w:r>
            <w:proofErr w:type="spellStart"/>
            <w:r w:rsidRPr="00193F01">
              <w:rPr>
                <w:sz w:val="22"/>
                <w:szCs w:val="22"/>
              </w:rPr>
              <w:t>Термо</w:t>
            </w:r>
            <w:proofErr w:type="spellEnd"/>
            <w:r w:rsidRPr="00193F01">
              <w:rPr>
                <w:sz w:val="22"/>
                <w:szCs w:val="22"/>
              </w:rPr>
              <w:t xml:space="preserve"> Фишер </w:t>
            </w:r>
            <w:proofErr w:type="spellStart"/>
            <w:r w:rsidRPr="00193F01">
              <w:rPr>
                <w:sz w:val="22"/>
                <w:szCs w:val="22"/>
              </w:rPr>
              <w:t>Сайентифик</w:t>
            </w:r>
            <w:proofErr w:type="spellEnd"/>
            <w:r w:rsidRPr="00193F01">
              <w:rPr>
                <w:sz w:val="22"/>
                <w:szCs w:val="22"/>
              </w:rPr>
              <w:t xml:space="preserve"> (9420290)</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10</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Микропробирка</w:t>
            </w:r>
            <w:proofErr w:type="spellEnd"/>
            <w:r w:rsidRPr="00193F01">
              <w:rPr>
                <w:sz w:val="22"/>
                <w:szCs w:val="22"/>
              </w:rPr>
              <w:t xml:space="preserve"> типа </w:t>
            </w:r>
            <w:proofErr w:type="spellStart"/>
            <w:r w:rsidRPr="00193F01">
              <w:rPr>
                <w:sz w:val="22"/>
                <w:szCs w:val="22"/>
              </w:rPr>
              <w:t>Эппендорф</w:t>
            </w:r>
            <w:proofErr w:type="spellEnd"/>
            <w:r w:rsidRPr="00193F01">
              <w:rPr>
                <w:sz w:val="22"/>
                <w:szCs w:val="22"/>
              </w:rPr>
              <w:t xml:space="preserve"> 1,5мл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roofErr w:type="spellStart"/>
            <w:r w:rsidRPr="00193F01">
              <w:rPr>
                <w:sz w:val="22"/>
                <w:szCs w:val="22"/>
              </w:rPr>
              <w:t>Микропробирка</w:t>
            </w:r>
            <w:proofErr w:type="spellEnd"/>
            <w:r w:rsidRPr="00193F01">
              <w:rPr>
                <w:sz w:val="22"/>
                <w:szCs w:val="22"/>
              </w:rPr>
              <w:t xml:space="preserve"> типа </w:t>
            </w:r>
            <w:proofErr w:type="spellStart"/>
            <w:r w:rsidRPr="00193F01">
              <w:rPr>
                <w:sz w:val="22"/>
                <w:szCs w:val="22"/>
              </w:rPr>
              <w:t>Эппендорф</w:t>
            </w:r>
            <w:proofErr w:type="spellEnd"/>
            <w:r w:rsidRPr="00193F01">
              <w:rPr>
                <w:sz w:val="22"/>
                <w:szCs w:val="22"/>
              </w:rPr>
              <w:t xml:space="preserve"> 1,5мл, ПП, градуированная, защелкивающаяся крышка 1000шт/</w:t>
            </w:r>
            <w:proofErr w:type="spellStart"/>
            <w:r w:rsidRPr="00193F01">
              <w:rPr>
                <w:sz w:val="22"/>
                <w:szCs w:val="22"/>
              </w:rPr>
              <w:t>упак</w:t>
            </w:r>
            <w:proofErr w:type="spellEnd"/>
            <w:r w:rsidRPr="00193F01">
              <w:rPr>
                <w:sz w:val="22"/>
                <w:szCs w:val="22"/>
              </w:rPr>
              <w:t>.</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11</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Штатив д/</w:t>
            </w:r>
            <w:proofErr w:type="spellStart"/>
            <w:r w:rsidRPr="00193F01">
              <w:rPr>
                <w:sz w:val="22"/>
                <w:szCs w:val="22"/>
              </w:rPr>
              <w:t>центрифужных</w:t>
            </w:r>
            <w:proofErr w:type="spellEnd"/>
            <w:r w:rsidRPr="00193F01">
              <w:rPr>
                <w:sz w:val="22"/>
                <w:szCs w:val="22"/>
              </w:rPr>
              <w:t xml:space="preserve"> пробирок 60 </w:t>
            </w:r>
            <w:proofErr w:type="spellStart"/>
            <w:r w:rsidRPr="00193F01">
              <w:rPr>
                <w:sz w:val="22"/>
                <w:szCs w:val="22"/>
              </w:rPr>
              <w:t>гн</w:t>
            </w:r>
            <w:proofErr w:type="spellEnd"/>
            <w:r w:rsidRPr="00193F01">
              <w:rPr>
                <w:sz w:val="22"/>
                <w:szCs w:val="22"/>
              </w:rPr>
              <w:t>.</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Штатив д/</w:t>
            </w:r>
            <w:proofErr w:type="spellStart"/>
            <w:r w:rsidRPr="00193F01">
              <w:rPr>
                <w:sz w:val="22"/>
                <w:szCs w:val="22"/>
              </w:rPr>
              <w:t>центрифужных</w:t>
            </w:r>
            <w:proofErr w:type="spellEnd"/>
            <w:r w:rsidRPr="00193F01">
              <w:rPr>
                <w:sz w:val="22"/>
                <w:szCs w:val="22"/>
              </w:rPr>
              <w:t xml:space="preserve"> пробирок (</w:t>
            </w:r>
            <w:proofErr w:type="spellStart"/>
            <w:r w:rsidRPr="00193F01">
              <w:rPr>
                <w:sz w:val="22"/>
                <w:szCs w:val="22"/>
              </w:rPr>
              <w:t>Эппендорфа</w:t>
            </w:r>
            <w:proofErr w:type="spellEnd"/>
            <w:r w:rsidRPr="00193F01">
              <w:rPr>
                <w:sz w:val="22"/>
                <w:szCs w:val="22"/>
              </w:rPr>
              <w:t xml:space="preserve">) п/п, 60 </w:t>
            </w:r>
            <w:proofErr w:type="spellStart"/>
            <w:r w:rsidRPr="00193F01">
              <w:rPr>
                <w:sz w:val="22"/>
                <w:szCs w:val="22"/>
              </w:rPr>
              <w:t>гн</w:t>
            </w:r>
            <w:proofErr w:type="spellEnd"/>
            <w:r w:rsidRPr="00193F01">
              <w:rPr>
                <w:sz w:val="22"/>
                <w:szCs w:val="22"/>
              </w:rPr>
              <w:t>. ( 12005305)</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5</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12</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Термобумага (чековая лента) 57мм*30м, втулка 12мм</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Термобумага (чековая лента) 57мм*30м, втулка 12мм (400-324)</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13</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Фильтровальная бумага, 21/26х30 см</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Фильтровальная бумага, 21/26х30 см, плот. 75, сред. фильтрации 1кг</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кг</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14</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ПСА общий - ИФА - БЕСТ</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ПСА общий - ИФА – БЕСТ (8458)</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набор</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15</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СА-125 - ИФА-БЕСТ</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СА-125 - ИФА-БЕСТ (8466)</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набор</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16</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СРБ латекс-тест комплект №1 250 </w:t>
            </w:r>
            <w:proofErr w:type="spellStart"/>
            <w:r w:rsidRPr="00193F01">
              <w:rPr>
                <w:sz w:val="22"/>
                <w:szCs w:val="22"/>
              </w:rPr>
              <w:t>опр</w:t>
            </w:r>
            <w:proofErr w:type="spellEnd"/>
            <w:r w:rsidRPr="00193F01">
              <w:rPr>
                <w:sz w:val="22"/>
                <w:szCs w:val="22"/>
              </w:rPr>
              <w:t xml:space="preserve"> </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СРБ латекс-тест комплект №1 250 </w:t>
            </w:r>
            <w:proofErr w:type="spellStart"/>
            <w:r w:rsidRPr="00193F01">
              <w:rPr>
                <w:sz w:val="22"/>
                <w:szCs w:val="22"/>
              </w:rPr>
              <w:t>опр</w:t>
            </w:r>
            <w:proofErr w:type="spellEnd"/>
            <w:r w:rsidRPr="00193F01">
              <w:rPr>
                <w:sz w:val="22"/>
                <w:szCs w:val="22"/>
              </w:rPr>
              <w:t xml:space="preserve"> (</w:t>
            </w:r>
            <w:proofErr w:type="spellStart"/>
            <w:r w:rsidRPr="00193F01">
              <w:rPr>
                <w:sz w:val="22"/>
                <w:szCs w:val="22"/>
              </w:rPr>
              <w:t>Эколаб</w:t>
            </w:r>
            <w:proofErr w:type="spellEnd"/>
            <w:r w:rsidRPr="00193F01">
              <w:rPr>
                <w:sz w:val="22"/>
                <w:szCs w:val="22"/>
              </w:rPr>
              <w:t>) (12.01)</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набор</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6</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17</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РФ латекс-тест 250 определений</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РФ латекс-тест 250 определений (11.01)</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набор</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10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18</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lang w:val="en-US"/>
              </w:rPr>
            </w:pPr>
            <w:r w:rsidRPr="00193F01">
              <w:rPr>
                <w:sz w:val="22"/>
                <w:szCs w:val="22"/>
              </w:rPr>
              <w:t>Щелочной</w:t>
            </w:r>
            <w:r w:rsidRPr="00193F01">
              <w:rPr>
                <w:sz w:val="22"/>
                <w:szCs w:val="22"/>
                <w:lang w:val="en-US"/>
              </w:rPr>
              <w:t xml:space="preserve"> </w:t>
            </w:r>
            <w:r w:rsidRPr="00193F01">
              <w:rPr>
                <w:sz w:val="22"/>
                <w:szCs w:val="22"/>
              </w:rPr>
              <w:t>раствор</w:t>
            </w:r>
            <w:r w:rsidRPr="00193F01">
              <w:rPr>
                <w:sz w:val="22"/>
                <w:szCs w:val="22"/>
                <w:lang w:val="en-US"/>
              </w:rPr>
              <w:t xml:space="preserve"> (Washing solution alkaline) 500</w:t>
            </w:r>
            <w:r w:rsidRPr="00193F01">
              <w:rPr>
                <w:sz w:val="22"/>
                <w:szCs w:val="22"/>
              </w:rPr>
              <w:t>мл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lang w:val="en-US"/>
              </w:rPr>
            </w:pPr>
            <w:r w:rsidRPr="00193F01">
              <w:rPr>
                <w:sz w:val="22"/>
                <w:szCs w:val="22"/>
                <w:lang w:val="en-US"/>
              </w:rPr>
              <w:t xml:space="preserve"> </w:t>
            </w:r>
            <w:r w:rsidRPr="00193F01">
              <w:rPr>
                <w:sz w:val="22"/>
                <w:szCs w:val="22"/>
              </w:rPr>
              <w:t>Щелочной</w:t>
            </w:r>
            <w:r w:rsidRPr="00193F01">
              <w:rPr>
                <w:sz w:val="22"/>
                <w:szCs w:val="22"/>
                <w:lang w:val="en-US"/>
              </w:rPr>
              <w:t xml:space="preserve"> </w:t>
            </w:r>
            <w:r w:rsidRPr="00193F01">
              <w:rPr>
                <w:sz w:val="22"/>
                <w:szCs w:val="22"/>
              </w:rPr>
              <w:t>раствор</w:t>
            </w:r>
            <w:r w:rsidRPr="00193F01">
              <w:rPr>
                <w:sz w:val="22"/>
                <w:szCs w:val="22"/>
                <w:lang w:val="en-US"/>
              </w:rPr>
              <w:t xml:space="preserve"> (Washing solution alkaline) 500</w:t>
            </w:r>
            <w:r w:rsidRPr="00193F01">
              <w:rPr>
                <w:sz w:val="22"/>
                <w:szCs w:val="22"/>
              </w:rPr>
              <w:t>мл</w:t>
            </w:r>
            <w:r w:rsidRPr="00193F01">
              <w:rPr>
                <w:sz w:val="22"/>
                <w:szCs w:val="22"/>
                <w:lang w:val="en-US"/>
              </w:rPr>
              <w:t xml:space="preserve"> (SP2208S)</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19</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lang w:val="en-US"/>
              </w:rPr>
            </w:pPr>
            <w:proofErr w:type="spellStart"/>
            <w:r w:rsidRPr="00193F01">
              <w:rPr>
                <w:sz w:val="22"/>
                <w:szCs w:val="22"/>
              </w:rPr>
              <w:t>Кислотныйраствор</w:t>
            </w:r>
            <w:proofErr w:type="spellEnd"/>
            <w:r w:rsidRPr="00193F01">
              <w:rPr>
                <w:sz w:val="22"/>
                <w:szCs w:val="22"/>
                <w:lang w:val="en-US"/>
              </w:rPr>
              <w:t xml:space="preserve"> (Washing solution acid) 500</w:t>
            </w:r>
            <w:r w:rsidRPr="00193F01">
              <w:rPr>
                <w:sz w:val="22"/>
                <w:szCs w:val="22"/>
              </w:rPr>
              <w:t>мл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lang w:val="en-US"/>
              </w:rPr>
            </w:pPr>
            <w:r w:rsidRPr="00193F01">
              <w:rPr>
                <w:sz w:val="22"/>
                <w:szCs w:val="22"/>
              </w:rPr>
              <w:t>Кислотный</w:t>
            </w:r>
            <w:r w:rsidRPr="00193F01">
              <w:rPr>
                <w:sz w:val="22"/>
                <w:szCs w:val="22"/>
                <w:lang w:val="en-US"/>
              </w:rPr>
              <w:t xml:space="preserve"> </w:t>
            </w:r>
            <w:r w:rsidRPr="00193F01">
              <w:rPr>
                <w:sz w:val="22"/>
                <w:szCs w:val="22"/>
              </w:rPr>
              <w:t>раствор</w:t>
            </w:r>
            <w:r w:rsidRPr="00193F01">
              <w:rPr>
                <w:sz w:val="22"/>
                <w:szCs w:val="22"/>
                <w:lang w:val="en-US"/>
              </w:rPr>
              <w:t xml:space="preserve"> (Washing solution acid) 500</w:t>
            </w:r>
            <w:r w:rsidRPr="00193F01">
              <w:rPr>
                <w:sz w:val="22"/>
                <w:szCs w:val="22"/>
              </w:rPr>
              <w:t>мл</w:t>
            </w:r>
            <w:r w:rsidRPr="00193F01">
              <w:rPr>
                <w:sz w:val="22"/>
                <w:szCs w:val="22"/>
                <w:lang w:val="en-US"/>
              </w:rPr>
              <w:t xml:space="preserve"> (SP2209)</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20</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w:t>
            </w:r>
            <w:proofErr w:type="spellStart"/>
            <w:r w:rsidRPr="00193F01">
              <w:rPr>
                <w:sz w:val="22"/>
                <w:szCs w:val="22"/>
              </w:rPr>
              <w:t>Цоликлон</w:t>
            </w:r>
            <w:proofErr w:type="spellEnd"/>
            <w:r w:rsidRPr="00193F01">
              <w:rPr>
                <w:sz w:val="22"/>
                <w:szCs w:val="22"/>
              </w:rPr>
              <w:t xml:space="preserve"> Анти-А во флаконах по 10мл с красными крышками</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roofErr w:type="spellStart"/>
            <w:r w:rsidRPr="00193F01">
              <w:rPr>
                <w:sz w:val="22"/>
                <w:szCs w:val="22"/>
              </w:rPr>
              <w:t>Цоликлон</w:t>
            </w:r>
            <w:proofErr w:type="spellEnd"/>
            <w:r w:rsidRPr="00193F01">
              <w:rPr>
                <w:sz w:val="22"/>
                <w:szCs w:val="22"/>
              </w:rPr>
              <w:t xml:space="preserve"> Анти-А во флаконах по 10мл с красными крышками (20001)  </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флак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21</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w:t>
            </w:r>
            <w:proofErr w:type="spellStart"/>
            <w:r w:rsidRPr="00193F01">
              <w:rPr>
                <w:sz w:val="22"/>
                <w:szCs w:val="22"/>
              </w:rPr>
              <w:t>Цоликлон</w:t>
            </w:r>
            <w:proofErr w:type="spellEnd"/>
            <w:r w:rsidRPr="00193F01">
              <w:rPr>
                <w:sz w:val="22"/>
                <w:szCs w:val="22"/>
              </w:rPr>
              <w:t xml:space="preserve"> Анти-В во флаконах по 10 мл с синими крышками</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w:t>
            </w:r>
            <w:proofErr w:type="spellStart"/>
            <w:r w:rsidRPr="00193F01">
              <w:rPr>
                <w:sz w:val="22"/>
                <w:szCs w:val="22"/>
              </w:rPr>
              <w:t>Цоликлон</w:t>
            </w:r>
            <w:proofErr w:type="spellEnd"/>
            <w:r w:rsidRPr="00193F01">
              <w:rPr>
                <w:sz w:val="22"/>
                <w:szCs w:val="22"/>
              </w:rPr>
              <w:t xml:space="preserve"> Анти-В во флаконах по 10 мл с синими крышками (20005)</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флак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22</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Цоликлон</w:t>
            </w:r>
            <w:proofErr w:type="spellEnd"/>
            <w:r w:rsidRPr="00193F01">
              <w:rPr>
                <w:sz w:val="22"/>
                <w:szCs w:val="22"/>
              </w:rPr>
              <w:t xml:space="preserve"> Анти-Д Супер во флаконах по 10 мл с зелеными </w:t>
            </w:r>
            <w:r w:rsidRPr="00193F01">
              <w:rPr>
                <w:sz w:val="22"/>
                <w:szCs w:val="22"/>
              </w:rPr>
              <w:lastRenderedPageBreak/>
              <w:t>крышками</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lastRenderedPageBreak/>
              <w:t xml:space="preserve"> </w:t>
            </w:r>
            <w:proofErr w:type="spellStart"/>
            <w:r w:rsidRPr="00193F01">
              <w:rPr>
                <w:sz w:val="22"/>
                <w:szCs w:val="22"/>
              </w:rPr>
              <w:t>Цоликлон</w:t>
            </w:r>
            <w:proofErr w:type="spellEnd"/>
            <w:r w:rsidRPr="00193F01">
              <w:rPr>
                <w:sz w:val="22"/>
                <w:szCs w:val="22"/>
              </w:rPr>
              <w:t xml:space="preserve"> Анти-Д Супер во флаконах по 10 мл с зелеными </w:t>
            </w:r>
            <w:r w:rsidRPr="00193F01">
              <w:rPr>
                <w:sz w:val="22"/>
                <w:szCs w:val="22"/>
              </w:rPr>
              <w:lastRenderedPageBreak/>
              <w:t>крышками (20009)</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lastRenderedPageBreak/>
              <w:t>флак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30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lastRenderedPageBreak/>
              <w:t>23</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Пробирка лабораторная ПХ-14х120</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Пробирка лабораторная ПХ-14х120 (10002814)</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500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24</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10005302 Пробирка </w:t>
            </w:r>
            <w:proofErr w:type="spellStart"/>
            <w:r w:rsidRPr="00193F01">
              <w:rPr>
                <w:sz w:val="22"/>
                <w:szCs w:val="22"/>
              </w:rPr>
              <w:t>центрифужная</w:t>
            </w:r>
            <w:proofErr w:type="spellEnd"/>
            <w:r w:rsidRPr="00193F01">
              <w:rPr>
                <w:sz w:val="22"/>
                <w:szCs w:val="22"/>
              </w:rPr>
              <w:t xml:space="preserve"> градуированная 10мл стеклянная, </w:t>
            </w:r>
            <w:proofErr w:type="spellStart"/>
            <w:r w:rsidRPr="00193F01">
              <w:rPr>
                <w:sz w:val="22"/>
                <w:szCs w:val="22"/>
              </w:rPr>
              <w:t>уп</w:t>
            </w:r>
            <w:proofErr w:type="spellEnd"/>
            <w:r w:rsidRPr="00193F01">
              <w:rPr>
                <w:sz w:val="22"/>
                <w:szCs w:val="22"/>
              </w:rPr>
              <w:t>/100шт.</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 xml:space="preserve">  Пробирка </w:t>
            </w:r>
            <w:proofErr w:type="spellStart"/>
            <w:r w:rsidRPr="00193F01">
              <w:rPr>
                <w:sz w:val="22"/>
                <w:szCs w:val="22"/>
              </w:rPr>
              <w:t>центрифужная</w:t>
            </w:r>
            <w:proofErr w:type="spellEnd"/>
            <w:r w:rsidRPr="00193F01">
              <w:rPr>
                <w:sz w:val="22"/>
                <w:szCs w:val="22"/>
              </w:rPr>
              <w:t xml:space="preserve"> градуированная 10мл стеклянная, </w:t>
            </w:r>
            <w:proofErr w:type="spellStart"/>
            <w:r w:rsidRPr="00193F01">
              <w:rPr>
                <w:sz w:val="22"/>
                <w:szCs w:val="22"/>
              </w:rPr>
              <w:t>уп</w:t>
            </w:r>
            <w:proofErr w:type="spellEnd"/>
            <w:r w:rsidRPr="00193F01">
              <w:rPr>
                <w:sz w:val="22"/>
                <w:szCs w:val="22"/>
              </w:rPr>
              <w:t>/100шт. (10005302)</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шт.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500</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25</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Краситель Азур-Эозин по Романовскому с буфером 1л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Краситель Азур-Эозин по Романовскому с буфером 1л (1200010)</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бут.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5</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26</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 xml:space="preserve">  Краситель-фиксатор Эозин метиленовый синий по Май-</w:t>
            </w:r>
            <w:proofErr w:type="spellStart"/>
            <w:r w:rsidRPr="00193F01">
              <w:rPr>
                <w:sz w:val="22"/>
                <w:szCs w:val="22"/>
              </w:rPr>
              <w:t>Грюнвальду</w:t>
            </w:r>
            <w:proofErr w:type="spellEnd"/>
            <w:r w:rsidRPr="00193F01">
              <w:rPr>
                <w:sz w:val="22"/>
                <w:szCs w:val="22"/>
              </w:rPr>
              <w:t>, 1 литр</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Краситель-фиксатор Эозин метиленовый синий по Май-</w:t>
            </w:r>
            <w:proofErr w:type="spellStart"/>
            <w:r w:rsidRPr="00193F01">
              <w:rPr>
                <w:sz w:val="22"/>
                <w:szCs w:val="22"/>
              </w:rPr>
              <w:t>Грюнвальду</w:t>
            </w:r>
            <w:proofErr w:type="spellEnd"/>
            <w:r w:rsidRPr="00193F01">
              <w:rPr>
                <w:sz w:val="22"/>
                <w:szCs w:val="22"/>
              </w:rPr>
              <w:t>, 1 литр (12005702)</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бут.</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6</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27</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Азопирам</w:t>
            </w:r>
            <w:proofErr w:type="spellEnd"/>
            <w:r w:rsidRPr="00193F01">
              <w:rPr>
                <w:sz w:val="22"/>
                <w:szCs w:val="22"/>
              </w:rPr>
              <w:t xml:space="preserve"> д/лабораторной диагностики на скрытую кровь на 50мл, 1компл.</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roofErr w:type="spellStart"/>
            <w:r w:rsidRPr="00193F01">
              <w:rPr>
                <w:sz w:val="22"/>
                <w:szCs w:val="22"/>
              </w:rPr>
              <w:t>Азопирам</w:t>
            </w:r>
            <w:proofErr w:type="spellEnd"/>
            <w:r w:rsidRPr="00193F01">
              <w:rPr>
                <w:sz w:val="22"/>
                <w:szCs w:val="22"/>
              </w:rPr>
              <w:t xml:space="preserve"> д/лабораторной диагностики на скрытую кровь на 50мл, 1компл.</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4</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r w:rsidR="00193F01" w:rsidRPr="00193F01" w:rsidTr="00AD3A7A">
        <w:trPr>
          <w:trHeight w:val="706"/>
        </w:trPr>
        <w:tc>
          <w:tcPr>
            <w:tcW w:w="576" w:type="dxa"/>
            <w:tcBorders>
              <w:top w:val="single" w:sz="4" w:space="0" w:color="auto"/>
              <w:left w:val="single" w:sz="4" w:space="0" w:color="auto"/>
              <w:bottom w:val="single" w:sz="4" w:space="0" w:color="auto"/>
              <w:right w:val="single" w:sz="4" w:space="0" w:color="auto"/>
            </w:tcBorders>
            <w:noWrap/>
            <w:vAlign w:val="center"/>
          </w:tcPr>
          <w:p w:rsidR="00193F01" w:rsidRPr="00193F01" w:rsidRDefault="00193F01" w:rsidP="00193F01">
            <w:pPr>
              <w:pStyle w:val="ab"/>
              <w:rPr>
                <w:sz w:val="22"/>
                <w:szCs w:val="22"/>
              </w:rPr>
            </w:pPr>
            <w:r w:rsidRPr="00193F01">
              <w:rPr>
                <w:sz w:val="22"/>
                <w:szCs w:val="22"/>
              </w:rPr>
              <w:t>28</w:t>
            </w:r>
          </w:p>
        </w:tc>
        <w:tc>
          <w:tcPr>
            <w:tcW w:w="2165"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r w:rsidRPr="00193F01">
              <w:rPr>
                <w:sz w:val="22"/>
                <w:szCs w:val="22"/>
              </w:rPr>
              <w:t>Сульфосалициловая кислота, 0,5 кг*</w:t>
            </w:r>
          </w:p>
        </w:tc>
        <w:tc>
          <w:tcPr>
            <w:tcW w:w="3109"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Сульфосалициловая кислота, 0,5 кг*</w:t>
            </w:r>
          </w:p>
        </w:tc>
        <w:tc>
          <w:tcPr>
            <w:tcW w:w="1097" w:type="dxa"/>
            <w:tcBorders>
              <w:top w:val="single" w:sz="4" w:space="0" w:color="auto"/>
              <w:left w:val="single" w:sz="4" w:space="0" w:color="auto"/>
              <w:bottom w:val="single" w:sz="4" w:space="0" w:color="auto"/>
              <w:right w:val="single" w:sz="4" w:space="0" w:color="auto"/>
            </w:tcBorders>
            <w:noWrap/>
          </w:tcPr>
          <w:p w:rsidR="00193F01" w:rsidRPr="00193F01" w:rsidRDefault="00193F01" w:rsidP="00193F01">
            <w:pPr>
              <w:pStyle w:val="ab"/>
              <w:rPr>
                <w:sz w:val="22"/>
                <w:szCs w:val="22"/>
              </w:rPr>
            </w:pPr>
            <w:proofErr w:type="spellStart"/>
            <w:r w:rsidRPr="00193F01">
              <w:rPr>
                <w:sz w:val="22"/>
                <w:szCs w:val="22"/>
              </w:rPr>
              <w:t>упак</w:t>
            </w:r>
            <w:proofErr w:type="spellEnd"/>
            <w:r w:rsidRPr="00193F01">
              <w:rPr>
                <w:sz w:val="22"/>
                <w:szCs w:val="22"/>
              </w:rPr>
              <w:t>.</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r w:rsidRPr="00193F01">
              <w:rPr>
                <w:sz w:val="22"/>
                <w:szCs w:val="22"/>
              </w:rPr>
              <w:t>2</w:t>
            </w: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c>
          <w:tcPr>
            <w:tcW w:w="743" w:type="dxa"/>
            <w:tcBorders>
              <w:top w:val="single" w:sz="4" w:space="0" w:color="auto"/>
              <w:left w:val="single" w:sz="4" w:space="0" w:color="auto"/>
              <w:bottom w:val="single" w:sz="4" w:space="0" w:color="auto"/>
              <w:right w:val="single" w:sz="4" w:space="0" w:color="auto"/>
            </w:tcBorders>
          </w:tcPr>
          <w:p w:rsidR="00193F01" w:rsidRPr="00193F01" w:rsidRDefault="00193F01" w:rsidP="00193F01">
            <w:pPr>
              <w:pStyle w:val="ab"/>
              <w:rPr>
                <w:sz w:val="22"/>
                <w:szCs w:val="22"/>
              </w:rPr>
            </w:pPr>
          </w:p>
        </w:tc>
      </w:tr>
    </w:tbl>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2A09F7" w:rsidRPr="00A80FBF">
        <w:rPr>
          <w:sz w:val="22"/>
          <w:szCs w:val="22"/>
        </w:rPr>
        <w:t xml:space="preserve"> </w:t>
      </w:r>
      <w:r w:rsidR="001A0D0D" w:rsidRPr="00A80FBF">
        <w:rPr>
          <w:sz w:val="22"/>
          <w:szCs w:val="22"/>
        </w:rPr>
        <w:t xml:space="preserve">ноября </w:t>
      </w:r>
      <w:r w:rsidR="008528C6" w:rsidRPr="00A80FBF">
        <w:rPr>
          <w:sz w:val="22"/>
          <w:szCs w:val="22"/>
        </w:rPr>
        <w:t xml:space="preserve">2019г.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w:t>
      </w:r>
      <w:r w:rsidR="00DC7D71" w:rsidRPr="008528C6">
        <w:rPr>
          <w:sz w:val="22"/>
          <w:szCs w:val="22"/>
        </w:rPr>
        <w:lastRenderedPageBreak/>
        <w:t xml:space="preserve">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541778">
        <w:rPr>
          <w:sz w:val="22"/>
          <w:szCs w:val="22"/>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r w:rsidR="00E73ACB" w:rsidRPr="00C311B8">
        <w:rPr>
          <w:rFonts w:eastAsia="Calibri"/>
          <w:b/>
          <w:bCs/>
          <w:kern w:val="3"/>
          <w:szCs w:val="24"/>
        </w:rPr>
        <w:tab/>
      </w:r>
      <w:r w:rsidR="00E73ACB">
        <w:rPr>
          <w:rFonts w:eastAsia="Calibri"/>
          <w:b/>
          <w:bCs/>
          <w:kern w:val="3"/>
          <w:szCs w:val="24"/>
        </w:rPr>
        <w:t xml:space="preserve">                                                                                                                                                           </w:t>
      </w:r>
      <w:r w:rsidR="00E73ACB" w:rsidRPr="00C311B8">
        <w:rPr>
          <w:rFonts w:eastAsia="Calibri"/>
          <w:b/>
          <w:bCs/>
          <w:kern w:val="3"/>
          <w:szCs w:val="24"/>
        </w:rPr>
        <w:t xml:space="preserve"> «</w:t>
      </w:r>
      <w:r w:rsidRPr="00C311B8">
        <w:rPr>
          <w:rFonts w:eastAsia="Calibri"/>
          <w:b/>
          <w:bCs/>
          <w:kern w:val="3"/>
          <w:szCs w:val="24"/>
        </w:rPr>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00A80FBF">
        <w:rPr>
          <w:rFonts w:eastAsia="Calibri"/>
          <w:bCs/>
          <w:kern w:val="3"/>
          <w:szCs w:val="24"/>
        </w:rPr>
        <w:t xml:space="preserve">00 коп.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______</w:t>
      </w:r>
      <w:r w:rsidR="00E73ACB">
        <w:rPr>
          <w:rFonts w:eastAsia="Calibri"/>
          <w:bCs/>
          <w:kern w:val="3"/>
          <w:szCs w:val="24"/>
        </w:rPr>
        <w:t>коп.</w:t>
      </w:r>
      <w:r w:rsidRPr="00C311B8">
        <w:rPr>
          <w:rFonts w:eastAsia="Calibri"/>
          <w:bCs/>
          <w:kern w:val="3"/>
          <w:szCs w:val="24"/>
        </w:rPr>
        <w:t>),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lastRenderedPageBreak/>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C311B8">
      <w:pPr>
        <w:widowControl/>
        <w:spacing w:before="0"/>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C311B8">
      <w:pPr>
        <w:widowControl/>
        <w:spacing w:before="0"/>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C311B8">
      <w:pPr>
        <w:widowControl/>
        <w:spacing w:before="0"/>
        <w:rPr>
          <w:rFonts w:eastAsia="Calibri"/>
          <w:bCs/>
          <w:kern w:val="3"/>
          <w:szCs w:val="24"/>
        </w:rPr>
      </w:pPr>
      <w:r>
        <w:rPr>
          <w:rFonts w:eastAsia="Calibri"/>
          <w:bCs/>
          <w:kern w:val="3"/>
          <w:szCs w:val="24"/>
        </w:rPr>
        <w:t>8.5</w:t>
      </w:r>
      <w:r w:rsidR="00C311B8" w:rsidRPr="00C311B8">
        <w:rPr>
          <w:rFonts w:eastAsia="Calibri"/>
          <w:bCs/>
          <w:kern w:val="3"/>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C311B8" w:rsidRPr="00C311B8">
        <w:rPr>
          <w:rFonts w:eastAsia="Calibri"/>
          <w:bCs/>
          <w:kern w:val="3"/>
          <w:szCs w:val="24"/>
        </w:rPr>
        <w:lastRenderedPageBreak/>
        <w:t>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C311B8">
      <w:pPr>
        <w:widowControl/>
        <w:spacing w:before="0"/>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C311B8">
      <w:pPr>
        <w:widowControl/>
        <w:spacing w:before="0"/>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C311B8">
      <w:pPr>
        <w:widowControl/>
        <w:spacing w:before="0"/>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C311B8">
      <w:pPr>
        <w:widowControl/>
        <w:spacing w:before="0"/>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C311B8">
      <w:pPr>
        <w:widowControl/>
        <w:spacing w:before="0"/>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Pr="005A125F">
        <w:rPr>
          <w:rFonts w:eastAsia="Calibri"/>
          <w:bCs/>
          <w:kern w:val="3"/>
          <w:szCs w:val="24"/>
        </w:rPr>
        <w:lastRenderedPageBreak/>
        <w:t>12.1, 12.2 настоящего Договора другой Стороной, её аффилированными лицами, работниками или посредниками.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lastRenderedPageBreak/>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C311B8">
      <w:pPr>
        <w:widowControl/>
        <w:spacing w:before="0"/>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A125F">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2B62CE">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3F2E29" w:rsidRDefault="00C311B8" w:rsidP="00C311B8">
      <w:pPr>
        <w:widowControl/>
        <w:spacing w:before="0"/>
        <w:rPr>
          <w:rFonts w:eastAsia="Calibri"/>
          <w:bCs/>
          <w:kern w:val="3"/>
          <w:szCs w:val="24"/>
        </w:rPr>
      </w:pPr>
      <w:r w:rsidRPr="005A125F">
        <w:rPr>
          <w:rFonts w:eastAsia="Calibri"/>
          <w:bCs/>
          <w:kern w:val="3"/>
          <w:szCs w:val="24"/>
        </w:rPr>
        <w:lastRenderedPageBreak/>
        <w:t>15.6. Настоящий Договор составлен в двух экземплярах, имеющих одинаковую силу, по одному экземпляру для каждой из Сторон.</w:t>
      </w:r>
    </w:p>
    <w:p w:rsidR="003F2E29" w:rsidRPr="003F2E29" w:rsidRDefault="003F2E29" w:rsidP="003F2E29">
      <w:pPr>
        <w:widowControl/>
        <w:spacing w:before="0"/>
        <w:rPr>
          <w:rFonts w:eastAsia="Calibri"/>
          <w:bCs/>
          <w:kern w:val="3"/>
          <w:szCs w:val="24"/>
        </w:rPr>
      </w:pPr>
      <w:r w:rsidRPr="003F2E29">
        <w:rPr>
          <w:rFonts w:eastAsia="Calibri"/>
          <w:bCs/>
          <w:kern w:val="3"/>
          <w:szCs w:val="24"/>
        </w:rPr>
        <w:t>5.7. К настоящему Договору прилагаются:</w:t>
      </w:r>
    </w:p>
    <w:p w:rsidR="00C311B8" w:rsidRDefault="003F2E29" w:rsidP="00C311B8">
      <w:pPr>
        <w:widowControl/>
        <w:spacing w:before="0"/>
        <w:rPr>
          <w:rFonts w:eastAsia="Calibri"/>
          <w:bCs/>
          <w:kern w:val="3"/>
          <w:szCs w:val="24"/>
        </w:rPr>
      </w:pPr>
      <w:r w:rsidRPr="003F2E29">
        <w:rPr>
          <w:rFonts w:eastAsia="Calibri"/>
          <w:bCs/>
          <w:kern w:val="3"/>
          <w:szCs w:val="24"/>
        </w:rPr>
        <w:t>15.7.1.Спецификация (приложение № 1).</w:t>
      </w:r>
    </w:p>
    <w:p w:rsidR="003F2E29" w:rsidRPr="005A125F" w:rsidRDefault="003F2E29"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C311B8">
        <w:rPr>
          <w:rFonts w:eastAsia="Calibri"/>
          <w:b/>
          <w:bCs/>
          <w:kern w:val="3"/>
          <w:szCs w:val="24"/>
        </w:rPr>
        <w:t>16. Адреса и платёжные реквизиты Сторон</w:t>
      </w:r>
    </w:p>
    <w:p w:rsidR="00F831BB" w:rsidRDefault="00F831BB" w:rsidP="005A125F">
      <w:pPr>
        <w:widowControl/>
        <w:spacing w:before="0"/>
        <w:jc w:val="center"/>
        <w:rPr>
          <w:rFonts w:eastAsia="Calibri"/>
          <w:b/>
          <w:bCs/>
          <w:kern w:val="3"/>
          <w:szCs w:val="24"/>
        </w:rPr>
      </w:pPr>
    </w:p>
    <w:p w:rsidR="003F2E29" w:rsidRDefault="003F2E29" w:rsidP="005A125F">
      <w:pPr>
        <w:widowControl/>
        <w:spacing w:before="0"/>
        <w:jc w:val="center"/>
        <w:rPr>
          <w:rFonts w:eastAsia="Calibri"/>
          <w:b/>
          <w:bCs/>
          <w:kern w:val="3"/>
          <w:szCs w:val="24"/>
        </w:rPr>
      </w:pPr>
    </w:p>
    <w:tbl>
      <w:tblPr>
        <w:tblpPr w:leftFromText="180" w:rightFromText="180" w:vertAnchor="page" w:horzAnchor="margin" w:tblpXSpec="right" w:tblpY="2611"/>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536"/>
      </w:tblGrid>
      <w:tr w:rsidR="001A5F7B" w:rsidRPr="001A5F7B" w:rsidTr="001A5F7B">
        <w:tc>
          <w:tcPr>
            <w:tcW w:w="4812" w:type="dxa"/>
            <w:tcBorders>
              <w:top w:val="single" w:sz="4" w:space="0" w:color="auto"/>
              <w:left w:val="single" w:sz="4" w:space="0" w:color="auto"/>
              <w:bottom w:val="single" w:sz="4" w:space="0" w:color="auto"/>
              <w:right w:val="single" w:sz="4" w:space="0" w:color="auto"/>
            </w:tcBorders>
          </w:tcPr>
          <w:p w:rsidR="001A5F7B" w:rsidRPr="001A5F7B" w:rsidRDefault="001A5F7B" w:rsidP="001A5F7B">
            <w:pPr>
              <w:widowControl/>
              <w:spacing w:before="0"/>
              <w:ind w:firstLine="0"/>
              <w:jc w:val="left"/>
              <w:rPr>
                <w:rFonts w:eastAsia="Calibri"/>
                <w:bCs/>
                <w:kern w:val="3"/>
                <w:szCs w:val="24"/>
              </w:rPr>
            </w:pPr>
            <w:r w:rsidRPr="001A5F7B">
              <w:rPr>
                <w:rFonts w:eastAsia="Calibri"/>
                <w:b/>
                <w:bCs/>
                <w:kern w:val="3"/>
                <w:szCs w:val="24"/>
              </w:rPr>
              <w:t>Покупатель</w:t>
            </w:r>
            <w:r w:rsidRPr="001A5F7B">
              <w:rPr>
                <w:rFonts w:eastAsia="Calibri"/>
                <w:bCs/>
                <w:kern w:val="3"/>
                <w:szCs w:val="24"/>
              </w:rPr>
              <w:t>:</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536" w:type="dxa"/>
            <w:tcBorders>
              <w:top w:val="single" w:sz="4" w:space="0" w:color="auto"/>
              <w:left w:val="single" w:sz="4" w:space="0" w:color="auto"/>
              <w:bottom w:val="single" w:sz="4" w:space="0" w:color="auto"/>
              <w:right w:val="single" w:sz="4" w:space="0" w:color="auto"/>
            </w:tcBorders>
          </w:tcPr>
          <w:p w:rsidR="001A5F7B" w:rsidRPr="001A5F7B" w:rsidRDefault="001A5F7B" w:rsidP="001A5F7B">
            <w:pPr>
              <w:widowControl/>
              <w:spacing w:before="0"/>
              <w:ind w:firstLine="0"/>
              <w:jc w:val="left"/>
              <w:rPr>
                <w:rFonts w:eastAsia="Calibri"/>
                <w:b/>
                <w:bCs/>
                <w:kern w:val="3"/>
                <w:szCs w:val="24"/>
              </w:rPr>
            </w:pPr>
            <w:r w:rsidRPr="001A5F7B">
              <w:rPr>
                <w:rFonts w:eastAsia="Calibri"/>
                <w:b/>
                <w:bCs/>
                <w:kern w:val="3"/>
                <w:szCs w:val="24"/>
              </w:rPr>
              <w:t>Поставщик:</w:t>
            </w:r>
          </w:p>
          <w:p w:rsidR="001A5F7B" w:rsidRPr="001A5F7B" w:rsidRDefault="001A5F7B" w:rsidP="001A5F7B">
            <w:pPr>
              <w:widowControl/>
              <w:spacing w:before="0"/>
              <w:jc w:val="center"/>
              <w:rPr>
                <w:rFonts w:eastAsia="Calibri"/>
                <w:b/>
                <w:bCs/>
                <w:kern w:val="3"/>
                <w:szCs w:val="24"/>
              </w:rPr>
            </w:pPr>
          </w:p>
        </w:tc>
      </w:tr>
      <w:tr w:rsidR="001A5F7B" w:rsidRPr="001A5F7B" w:rsidTr="001A5F7B">
        <w:trPr>
          <w:trHeight w:val="1427"/>
        </w:trPr>
        <w:tc>
          <w:tcPr>
            <w:tcW w:w="4812" w:type="dxa"/>
            <w:tcBorders>
              <w:top w:val="single" w:sz="4" w:space="0" w:color="auto"/>
              <w:left w:val="single" w:sz="4" w:space="0" w:color="auto"/>
              <w:bottom w:val="single" w:sz="4" w:space="0" w:color="auto"/>
              <w:right w:val="single" w:sz="4" w:space="0" w:color="auto"/>
            </w:tcBorders>
          </w:tcPr>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 xml:space="preserve">Юридический адрес: </w:t>
            </w:r>
          </w:p>
          <w:p w:rsidR="001A5F7B" w:rsidRPr="001A5F7B" w:rsidRDefault="001A5F7B" w:rsidP="001A5F7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1A5F7B">
                <w:rPr>
                  <w:rFonts w:eastAsia="Calibri"/>
                  <w:bCs/>
                  <w:kern w:val="3"/>
                  <w:szCs w:val="24"/>
                </w:rPr>
                <w:t>248018, г</w:t>
              </w:r>
            </w:smartTag>
            <w:r w:rsidRPr="001A5F7B">
              <w:rPr>
                <w:rFonts w:eastAsia="Calibri"/>
                <w:bCs/>
                <w:kern w:val="3"/>
                <w:szCs w:val="24"/>
              </w:rPr>
              <w:t xml:space="preserve">. Калуга, ул. </w:t>
            </w:r>
            <w:proofErr w:type="spellStart"/>
            <w:r w:rsidRPr="001A5F7B">
              <w:rPr>
                <w:rFonts w:eastAsia="Calibri"/>
                <w:bCs/>
                <w:kern w:val="3"/>
                <w:szCs w:val="24"/>
              </w:rPr>
              <w:t>Болотникова</w:t>
            </w:r>
            <w:proofErr w:type="spellEnd"/>
            <w:r w:rsidRPr="001A5F7B">
              <w:rPr>
                <w:rFonts w:eastAsia="Calibri"/>
                <w:bCs/>
                <w:kern w:val="3"/>
                <w:szCs w:val="24"/>
              </w:rPr>
              <w:t xml:space="preserve"> д.1тел/факс (4842) 73-84-41, 78-45-09,</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 xml:space="preserve">э/а </w:t>
            </w:r>
            <w:proofErr w:type="spellStart"/>
            <w:r w:rsidRPr="001A5F7B">
              <w:rPr>
                <w:rFonts w:eastAsia="Calibri"/>
                <w:bCs/>
                <w:kern w:val="3"/>
                <w:szCs w:val="24"/>
                <w:lang w:val="en-US"/>
              </w:rPr>
              <w:t>rghospital</w:t>
            </w:r>
            <w:proofErr w:type="spellEnd"/>
            <w:r w:rsidRPr="001A5F7B">
              <w:rPr>
                <w:rFonts w:eastAsia="Calibri"/>
                <w:bCs/>
                <w:kern w:val="3"/>
                <w:szCs w:val="24"/>
              </w:rPr>
              <w:t>@</w:t>
            </w:r>
            <w:r w:rsidRPr="001A5F7B">
              <w:rPr>
                <w:rFonts w:eastAsia="Calibri"/>
                <w:bCs/>
                <w:kern w:val="3"/>
                <w:szCs w:val="24"/>
                <w:lang w:val="en-US"/>
              </w:rPr>
              <w:t>mail</w:t>
            </w:r>
            <w:r w:rsidRPr="001A5F7B">
              <w:rPr>
                <w:rFonts w:eastAsia="Calibri"/>
                <w:bCs/>
                <w:kern w:val="3"/>
                <w:szCs w:val="24"/>
              </w:rPr>
              <w:t>.</w:t>
            </w:r>
            <w:proofErr w:type="spellStart"/>
            <w:r w:rsidRPr="001A5F7B">
              <w:rPr>
                <w:rFonts w:eastAsia="Calibri"/>
                <w:bCs/>
                <w:kern w:val="3"/>
                <w:szCs w:val="24"/>
                <w:lang w:val="en-US"/>
              </w:rPr>
              <w:t>ru</w:t>
            </w:r>
            <w:proofErr w:type="spellEnd"/>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Калужское отделение № 8608 ПАО Сбербанка г. Калуга</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к/с 30101810100000000612</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ИНН/КПП 4029030735/402901001</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р/с 40703810522240003864</w:t>
            </w: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БИК 042908612</w:t>
            </w:r>
          </w:p>
          <w:p w:rsidR="001A5F7B" w:rsidRPr="001A5F7B" w:rsidRDefault="001A5F7B" w:rsidP="001A5F7B">
            <w:pPr>
              <w:widowControl/>
              <w:spacing w:before="0"/>
              <w:jc w:val="center"/>
              <w:rPr>
                <w:rFonts w:eastAsia="Calibri"/>
                <w:bCs/>
                <w:kern w:val="3"/>
                <w:szCs w:val="24"/>
              </w:rPr>
            </w:pPr>
          </w:p>
          <w:p w:rsidR="001A5F7B" w:rsidRPr="001A5F7B" w:rsidRDefault="001A5F7B" w:rsidP="001A5F7B">
            <w:pPr>
              <w:widowControl/>
              <w:spacing w:before="0"/>
              <w:ind w:firstLine="0"/>
              <w:jc w:val="left"/>
              <w:rPr>
                <w:rFonts w:eastAsia="Calibri"/>
                <w:bCs/>
                <w:kern w:val="3"/>
                <w:szCs w:val="24"/>
              </w:rPr>
            </w:pPr>
            <w:r w:rsidRPr="001A5F7B">
              <w:rPr>
                <w:rFonts w:eastAsia="Calibri"/>
                <w:bCs/>
                <w:kern w:val="3"/>
                <w:szCs w:val="24"/>
              </w:rPr>
              <w:t xml:space="preserve">_______________________/С.С. </w:t>
            </w:r>
            <w:proofErr w:type="spellStart"/>
            <w:r w:rsidRPr="001A5F7B">
              <w:rPr>
                <w:rFonts w:eastAsia="Calibri"/>
                <w:bCs/>
                <w:kern w:val="3"/>
                <w:szCs w:val="24"/>
              </w:rPr>
              <w:t>Гарбуль</w:t>
            </w:r>
            <w:proofErr w:type="spellEnd"/>
            <w:r w:rsidRPr="001A5F7B">
              <w:rPr>
                <w:rFonts w:eastAsia="Calibri"/>
                <w:bCs/>
                <w:kern w:val="3"/>
                <w:szCs w:val="24"/>
              </w:rPr>
              <w:t>/</w:t>
            </w:r>
          </w:p>
          <w:p w:rsidR="001A5F7B" w:rsidRPr="001A5F7B" w:rsidRDefault="001A5F7B" w:rsidP="001A5F7B">
            <w:pPr>
              <w:widowControl/>
              <w:spacing w:before="0"/>
              <w:jc w:val="left"/>
              <w:rPr>
                <w:rFonts w:eastAsia="Calibri"/>
                <w:bCs/>
                <w:kern w:val="3"/>
                <w:szCs w:val="24"/>
              </w:rPr>
            </w:pPr>
          </w:p>
          <w:p w:rsidR="001A5F7B" w:rsidRPr="001A5F7B" w:rsidRDefault="001A5F7B" w:rsidP="001A5F7B">
            <w:pPr>
              <w:widowControl/>
              <w:spacing w:before="0"/>
              <w:jc w:val="left"/>
              <w:rPr>
                <w:rFonts w:eastAsia="Calibri"/>
                <w:bCs/>
                <w:kern w:val="3"/>
                <w:szCs w:val="24"/>
              </w:rPr>
            </w:pPr>
            <w:r w:rsidRPr="001A5F7B">
              <w:rPr>
                <w:rFonts w:eastAsia="Calibri"/>
                <w:bCs/>
                <w:kern w:val="3"/>
                <w:szCs w:val="24"/>
              </w:rPr>
              <w:t>МП</w:t>
            </w:r>
          </w:p>
          <w:p w:rsidR="001A5F7B" w:rsidRPr="001A5F7B" w:rsidRDefault="001A5F7B" w:rsidP="001A5F7B">
            <w:pPr>
              <w:widowControl/>
              <w:spacing w:before="0"/>
              <w:jc w:val="center"/>
              <w:rPr>
                <w:rFonts w:eastAsia="Calibri"/>
                <w:bCs/>
                <w:kern w:val="3"/>
                <w:szCs w:val="24"/>
              </w:rPr>
            </w:pPr>
          </w:p>
        </w:tc>
        <w:tc>
          <w:tcPr>
            <w:tcW w:w="4536" w:type="dxa"/>
            <w:tcBorders>
              <w:top w:val="single" w:sz="4" w:space="0" w:color="auto"/>
              <w:left w:val="single" w:sz="4" w:space="0" w:color="auto"/>
              <w:bottom w:val="single" w:sz="4" w:space="0" w:color="auto"/>
              <w:right w:val="single" w:sz="4" w:space="0" w:color="auto"/>
            </w:tcBorders>
          </w:tcPr>
          <w:p w:rsidR="001A5F7B" w:rsidRPr="001A5F7B" w:rsidRDefault="001A5F7B" w:rsidP="001A5F7B">
            <w:pPr>
              <w:widowControl/>
              <w:spacing w:before="0"/>
              <w:jc w:val="center"/>
              <w:rPr>
                <w:rFonts w:eastAsia="Calibri"/>
                <w:b/>
                <w:bCs/>
                <w:kern w:val="3"/>
                <w:szCs w:val="24"/>
              </w:rPr>
            </w:pPr>
          </w:p>
        </w:tc>
      </w:tr>
    </w:tbl>
    <w:p w:rsidR="001A5F7B" w:rsidRDefault="001A5F7B" w:rsidP="00DC7D71">
      <w:pPr>
        <w:pStyle w:val="Standard"/>
        <w:jc w:val="right"/>
      </w:pPr>
    </w:p>
    <w:p w:rsidR="00DC7D71" w:rsidRPr="00725CC6" w:rsidRDefault="00DC7D71" w:rsidP="00DC7D71">
      <w:pPr>
        <w:pStyle w:val="Standard"/>
        <w:jc w:val="right"/>
      </w:pPr>
      <w:r w:rsidRPr="00725CC6">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A84E9E" w:rsidRDefault="00A84E9E" w:rsidP="00DC7D71">
      <w:pPr>
        <w:pStyle w:val="Standard"/>
        <w:tabs>
          <w:tab w:val="left" w:pos="1040"/>
          <w:tab w:val="left" w:pos="1440"/>
          <w:tab w:val="left" w:pos="8000"/>
        </w:tabs>
        <w:jc w:val="center"/>
        <w:rPr>
          <w:b/>
        </w:rPr>
      </w:pPr>
    </w:p>
    <w:tbl>
      <w:tblPr>
        <w:tblW w:w="8952" w:type="dxa"/>
        <w:tblLayout w:type="fixed"/>
        <w:tblLook w:val="04A0" w:firstRow="1" w:lastRow="0" w:firstColumn="1" w:lastColumn="0" w:noHBand="0" w:noVBand="1"/>
      </w:tblPr>
      <w:tblGrid>
        <w:gridCol w:w="562"/>
        <w:gridCol w:w="2112"/>
        <w:gridCol w:w="2537"/>
        <w:gridCol w:w="1566"/>
        <w:gridCol w:w="725"/>
        <w:gridCol w:w="725"/>
        <w:gridCol w:w="725"/>
      </w:tblGrid>
      <w:tr w:rsidR="00A84E9E" w:rsidRPr="00A84E9E" w:rsidTr="0099003F">
        <w:trPr>
          <w:trHeight w:val="346"/>
        </w:trPr>
        <w:tc>
          <w:tcPr>
            <w:tcW w:w="56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bCs/>
              </w:rPr>
            </w:pPr>
            <w:r w:rsidRPr="00A84E9E">
              <w:rPr>
                <w:b/>
                <w:bCs/>
              </w:rPr>
              <w:t>№</w:t>
            </w:r>
          </w:p>
        </w:tc>
        <w:tc>
          <w:tcPr>
            <w:tcW w:w="211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Наименование товара</w:t>
            </w:r>
          </w:p>
        </w:tc>
        <w:tc>
          <w:tcPr>
            <w:tcW w:w="2537"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Техническая характеристика</w:t>
            </w:r>
          </w:p>
        </w:tc>
        <w:tc>
          <w:tcPr>
            <w:tcW w:w="1566"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Единица</w:t>
            </w:r>
            <w:r w:rsidRPr="00A84E9E">
              <w:rPr>
                <w:b/>
              </w:rPr>
              <w:br/>
              <w:t>измерения</w:t>
            </w:r>
          </w:p>
        </w:tc>
        <w:tc>
          <w:tcPr>
            <w:tcW w:w="725" w:type="dxa"/>
            <w:tcBorders>
              <w:top w:val="single" w:sz="8" w:space="0" w:color="auto"/>
              <w:left w:val="single" w:sz="8" w:space="0" w:color="auto"/>
              <w:bottom w:val="single" w:sz="8" w:space="0" w:color="auto"/>
              <w:right w:val="single" w:sz="4" w:space="0" w:color="auto"/>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Кол-во</w:t>
            </w:r>
          </w:p>
        </w:tc>
        <w:tc>
          <w:tcPr>
            <w:tcW w:w="725" w:type="dxa"/>
            <w:tcBorders>
              <w:top w:val="single" w:sz="8" w:space="0" w:color="auto"/>
              <w:left w:val="single" w:sz="8" w:space="0" w:color="auto"/>
              <w:bottom w:val="single" w:sz="8" w:space="0" w:color="auto"/>
              <w:right w:val="single" w:sz="4" w:space="0" w:color="auto"/>
            </w:tcBorders>
          </w:tcPr>
          <w:p w:rsidR="00A84E9E" w:rsidRPr="00A84E9E" w:rsidRDefault="00A84E9E" w:rsidP="00A84E9E">
            <w:pPr>
              <w:pStyle w:val="Standard"/>
              <w:tabs>
                <w:tab w:val="left" w:pos="1040"/>
                <w:tab w:val="left" w:pos="1440"/>
                <w:tab w:val="left" w:pos="8000"/>
              </w:tabs>
              <w:rPr>
                <w:b/>
              </w:rPr>
            </w:pPr>
            <w:r w:rsidRPr="00A84E9E">
              <w:rPr>
                <w:b/>
              </w:rPr>
              <w:t>Цена,</w:t>
            </w:r>
          </w:p>
          <w:p w:rsidR="00A84E9E" w:rsidRPr="00A84E9E" w:rsidRDefault="00A84E9E" w:rsidP="00A84E9E">
            <w:pPr>
              <w:pStyle w:val="Standard"/>
              <w:tabs>
                <w:tab w:val="left" w:pos="1040"/>
                <w:tab w:val="left" w:pos="1440"/>
                <w:tab w:val="left" w:pos="8000"/>
              </w:tabs>
              <w:rPr>
                <w:b/>
              </w:rPr>
            </w:pPr>
            <w:r w:rsidRPr="00A84E9E">
              <w:rPr>
                <w:b/>
              </w:rPr>
              <w:t>руб.</w:t>
            </w:r>
          </w:p>
        </w:tc>
        <w:tc>
          <w:tcPr>
            <w:tcW w:w="725" w:type="dxa"/>
            <w:tcBorders>
              <w:top w:val="single" w:sz="8" w:space="0" w:color="auto"/>
              <w:left w:val="single" w:sz="8" w:space="0" w:color="auto"/>
              <w:bottom w:val="single" w:sz="8" w:space="0" w:color="auto"/>
              <w:right w:val="single" w:sz="4" w:space="0" w:color="auto"/>
            </w:tcBorders>
          </w:tcPr>
          <w:p w:rsidR="00A84E9E" w:rsidRPr="00A84E9E" w:rsidRDefault="00A84E9E" w:rsidP="00A84E9E">
            <w:pPr>
              <w:pStyle w:val="Standard"/>
              <w:tabs>
                <w:tab w:val="left" w:pos="1040"/>
                <w:tab w:val="left" w:pos="1440"/>
                <w:tab w:val="left" w:pos="8000"/>
              </w:tabs>
              <w:rPr>
                <w:b/>
              </w:rPr>
            </w:pPr>
            <w:r w:rsidRPr="00A84E9E">
              <w:rPr>
                <w:b/>
              </w:rPr>
              <w:t>Сумма, руб.</w:t>
            </w:r>
          </w:p>
        </w:tc>
      </w:tr>
      <w:tr w:rsidR="00A84E9E" w:rsidRPr="00A84E9E" w:rsidTr="0099003F">
        <w:trPr>
          <w:trHeight w:val="431"/>
        </w:trPr>
        <w:tc>
          <w:tcPr>
            <w:tcW w:w="562" w:type="dxa"/>
            <w:tcBorders>
              <w:top w:val="single" w:sz="4" w:space="0" w:color="auto"/>
              <w:left w:val="single" w:sz="4" w:space="0" w:color="auto"/>
              <w:bottom w:val="single" w:sz="4" w:space="0" w:color="auto"/>
              <w:right w:val="single" w:sz="4" w:space="0" w:color="auto"/>
            </w:tcBorders>
            <w:noWrap/>
            <w:vAlign w:val="center"/>
          </w:tcPr>
          <w:p w:rsidR="00A84E9E" w:rsidRPr="00A84E9E" w:rsidRDefault="00A84E9E" w:rsidP="00A84E9E">
            <w:pPr>
              <w:pStyle w:val="Standard"/>
              <w:tabs>
                <w:tab w:val="left" w:pos="1040"/>
                <w:tab w:val="left" w:pos="1440"/>
                <w:tab w:val="left" w:pos="8000"/>
              </w:tabs>
              <w:jc w:val="center"/>
            </w:pPr>
            <w:r w:rsidRPr="00A84E9E">
              <w:t>1</w:t>
            </w:r>
          </w:p>
        </w:tc>
        <w:tc>
          <w:tcPr>
            <w:tcW w:w="2112"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2537"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1566"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r>
    </w:tbl>
    <w:p w:rsidR="001A5F7B" w:rsidRDefault="001A5F7B"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bookmarkStart w:id="0" w:name="_GoBack"/>
      <w:bookmarkEnd w:id="0"/>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7B" w:rsidRDefault="001A5F7B" w:rsidP="00547DA4">
      <w:pPr>
        <w:spacing w:before="0"/>
      </w:pPr>
      <w:r>
        <w:separator/>
      </w:r>
    </w:p>
  </w:endnote>
  <w:endnote w:type="continuationSeparator" w:id="0">
    <w:p w:rsidR="001A5F7B" w:rsidRDefault="001A5F7B"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A5F7B" w:rsidRDefault="001A5F7B"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A5F7B" w:rsidRDefault="001A5F7B"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7B" w:rsidRDefault="001A5F7B" w:rsidP="00547DA4">
      <w:pPr>
        <w:spacing w:before="0"/>
      </w:pPr>
      <w:r>
        <w:separator/>
      </w:r>
    </w:p>
  </w:footnote>
  <w:footnote w:type="continuationSeparator" w:id="0">
    <w:p w:rsidR="001A5F7B" w:rsidRDefault="001A5F7B"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5F7B" w:rsidRDefault="001A5F7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7B" w:rsidRDefault="001A5F7B"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A5F7B" w:rsidRDefault="001A5F7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A61E7"/>
    <w:rsid w:val="000A7CA2"/>
    <w:rsid w:val="000C1D7F"/>
    <w:rsid w:val="000F19AF"/>
    <w:rsid w:val="000F4405"/>
    <w:rsid w:val="000F60D1"/>
    <w:rsid w:val="001254E5"/>
    <w:rsid w:val="00131CB5"/>
    <w:rsid w:val="00151127"/>
    <w:rsid w:val="00152006"/>
    <w:rsid w:val="00175CF9"/>
    <w:rsid w:val="001805C0"/>
    <w:rsid w:val="00190A08"/>
    <w:rsid w:val="00193F01"/>
    <w:rsid w:val="001A0472"/>
    <w:rsid w:val="001A0D0D"/>
    <w:rsid w:val="001A5F7B"/>
    <w:rsid w:val="001C56DB"/>
    <w:rsid w:val="001D2A5D"/>
    <w:rsid w:val="001E2B12"/>
    <w:rsid w:val="001E66F4"/>
    <w:rsid w:val="001F445B"/>
    <w:rsid w:val="00206A61"/>
    <w:rsid w:val="00217BD2"/>
    <w:rsid w:val="00225C66"/>
    <w:rsid w:val="00227376"/>
    <w:rsid w:val="00235D75"/>
    <w:rsid w:val="00243369"/>
    <w:rsid w:val="002652CA"/>
    <w:rsid w:val="00292C95"/>
    <w:rsid w:val="0029375B"/>
    <w:rsid w:val="002A09F7"/>
    <w:rsid w:val="002B62CE"/>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E63F7"/>
    <w:rsid w:val="003F2E29"/>
    <w:rsid w:val="00414098"/>
    <w:rsid w:val="00425DA3"/>
    <w:rsid w:val="0043267C"/>
    <w:rsid w:val="00435588"/>
    <w:rsid w:val="00461CA1"/>
    <w:rsid w:val="00475975"/>
    <w:rsid w:val="004A0B5A"/>
    <w:rsid w:val="004A557C"/>
    <w:rsid w:val="004A611A"/>
    <w:rsid w:val="004B1DFB"/>
    <w:rsid w:val="004B3308"/>
    <w:rsid w:val="004C7BF0"/>
    <w:rsid w:val="004E1871"/>
    <w:rsid w:val="004E6520"/>
    <w:rsid w:val="00531791"/>
    <w:rsid w:val="00531E33"/>
    <w:rsid w:val="00547DA4"/>
    <w:rsid w:val="00565898"/>
    <w:rsid w:val="0058280F"/>
    <w:rsid w:val="00597B7E"/>
    <w:rsid w:val="005A125F"/>
    <w:rsid w:val="006031CE"/>
    <w:rsid w:val="0062736E"/>
    <w:rsid w:val="0063471B"/>
    <w:rsid w:val="00664DA1"/>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2513"/>
    <w:rsid w:val="009634EE"/>
    <w:rsid w:val="00987F27"/>
    <w:rsid w:val="0099003F"/>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A7A"/>
    <w:rsid w:val="00AF31CE"/>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3608"/>
    <w:rsid w:val="00BE4ABE"/>
    <w:rsid w:val="00BE5A8F"/>
    <w:rsid w:val="00C066C1"/>
    <w:rsid w:val="00C2365F"/>
    <w:rsid w:val="00C26153"/>
    <w:rsid w:val="00C265F1"/>
    <w:rsid w:val="00C311B8"/>
    <w:rsid w:val="00C34E05"/>
    <w:rsid w:val="00C40BB6"/>
    <w:rsid w:val="00C66B12"/>
    <w:rsid w:val="00C705F5"/>
    <w:rsid w:val="00C95254"/>
    <w:rsid w:val="00CA218E"/>
    <w:rsid w:val="00CA68DB"/>
    <w:rsid w:val="00CA7AAA"/>
    <w:rsid w:val="00CD6D1D"/>
    <w:rsid w:val="00CE464F"/>
    <w:rsid w:val="00CF42BF"/>
    <w:rsid w:val="00D209FB"/>
    <w:rsid w:val="00D21D13"/>
    <w:rsid w:val="00D41918"/>
    <w:rsid w:val="00D631A1"/>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F9F3-03BD-48B2-9580-943FC9A4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21</Pages>
  <Words>9424</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89</cp:revision>
  <cp:lastPrinted>2019-11-01T07:13:00Z</cp:lastPrinted>
  <dcterms:created xsi:type="dcterms:W3CDTF">2019-04-01T06:10:00Z</dcterms:created>
  <dcterms:modified xsi:type="dcterms:W3CDTF">2019-11-20T12:41:00Z</dcterms:modified>
</cp:coreProperties>
</file>