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F60ABE">
        <w:rPr>
          <w:b/>
          <w:sz w:val="22"/>
          <w:szCs w:val="22"/>
        </w:rPr>
        <w:t>17</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AB33AE">
        <w:rPr>
          <w:b/>
          <w:szCs w:val="24"/>
        </w:rPr>
        <w:t>лекарственных препаратов</w:t>
      </w:r>
      <w:r w:rsidR="007E37AB">
        <w:rPr>
          <w:b/>
          <w:szCs w:val="24"/>
        </w:rPr>
        <w:t xml:space="preserve"> </w:t>
      </w:r>
      <w:r w:rsidR="00F60ABE">
        <w:rPr>
          <w:b/>
          <w:szCs w:val="24"/>
        </w:rPr>
        <w:t>и товаров медицинского назначения</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6A2673"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r w:rsidR="00F01F22">
        <w:rPr>
          <w:b/>
          <w:szCs w:val="24"/>
        </w:rPr>
        <w:t xml:space="preserve">лица: </w:t>
      </w:r>
      <w:r w:rsidR="00F01F22" w:rsidRPr="00670D7B">
        <w:rPr>
          <w:b/>
          <w:szCs w:val="24"/>
        </w:rPr>
        <w:t>заведующая</w:t>
      </w:r>
      <w:r w:rsidR="00BA066C" w:rsidRPr="00670D7B">
        <w:rPr>
          <w:szCs w:val="24"/>
        </w:rPr>
        <w:t xml:space="preserve"> аптекой Лаптева Анастасия Сергеевна</w:t>
      </w:r>
      <w:r w:rsidR="00BA066C" w:rsidRPr="00670D7B">
        <w:rPr>
          <w:snapToGrid w:val="0"/>
          <w:color w:val="000000"/>
          <w:szCs w:val="24"/>
        </w:rPr>
        <w:t xml:space="preserve">, </w:t>
      </w:r>
    </w:p>
    <w:p w:rsidR="00BA066C" w:rsidRPr="00670D7B" w:rsidRDefault="00BA066C" w:rsidP="00C24222">
      <w:pPr>
        <w:widowControl/>
        <w:spacing w:before="0" w:after="120"/>
        <w:ind w:firstLine="0"/>
        <w:contextualSpacing/>
        <w:jc w:val="left"/>
        <w:rPr>
          <w:color w:val="0D2DB3"/>
          <w:szCs w:val="24"/>
          <w:u w:val="single"/>
          <w:shd w:val="clear" w:color="auto" w:fill="FFFFFF"/>
        </w:rPr>
      </w:pPr>
      <w:r w:rsidRPr="00670D7B">
        <w:rPr>
          <w:b/>
          <w:snapToGrid w:val="0"/>
          <w:color w:val="000000"/>
          <w:szCs w:val="24"/>
        </w:rPr>
        <w:t>тел.:</w:t>
      </w:r>
      <w:r w:rsidRPr="00670D7B">
        <w:rPr>
          <w:snapToGrid w:val="0"/>
          <w:color w:val="000000"/>
          <w:szCs w:val="24"/>
        </w:rPr>
        <w:t xml:space="preserve">8-920-615-89-80, </w:t>
      </w:r>
      <w:bookmarkStart w:id="0" w:name="_GoBack"/>
      <w:bookmarkEnd w:id="0"/>
      <w:r w:rsidRPr="00670D7B">
        <w:rPr>
          <w:b/>
          <w:bCs/>
          <w:szCs w:val="24"/>
          <w:lang w:val="en-US"/>
        </w:rPr>
        <w:t>E</w:t>
      </w:r>
      <w:r w:rsidRPr="00670D7B">
        <w:rPr>
          <w:b/>
          <w:bCs/>
          <w:szCs w:val="24"/>
        </w:rPr>
        <w:t>-</w:t>
      </w:r>
      <w:r w:rsidRPr="00670D7B">
        <w:rPr>
          <w:b/>
          <w:bCs/>
          <w:szCs w:val="24"/>
          <w:lang w:val="en-US"/>
        </w:rPr>
        <w:t>mail</w:t>
      </w:r>
      <w:r w:rsidRPr="00670D7B">
        <w:rPr>
          <w:b/>
          <w:bCs/>
          <w:szCs w:val="24"/>
        </w:rPr>
        <w:t>:</w:t>
      </w:r>
      <w:r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Cs w:val="24"/>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F60ABE" w:rsidRPr="00F60ABE">
        <w:rPr>
          <w:snapToGrid w:val="0"/>
          <w:color w:val="000000"/>
          <w:szCs w:val="24"/>
        </w:rPr>
        <w:t xml:space="preserve">лекарственных препаратов и товаров медицинского </w:t>
      </w:r>
      <w:proofErr w:type="spellStart"/>
      <w:r w:rsidR="00F60ABE" w:rsidRPr="00F60ABE">
        <w:rPr>
          <w:snapToGrid w:val="0"/>
          <w:color w:val="000000"/>
          <w:szCs w:val="24"/>
        </w:rPr>
        <w:t>назначения</w:t>
      </w:r>
      <w:r w:rsidRPr="00670D7B">
        <w:rPr>
          <w:snapToGrid w:val="0"/>
          <w:color w:val="000000"/>
          <w:szCs w:val="24"/>
        </w:rPr>
        <w:t>для</w:t>
      </w:r>
      <w:proofErr w:type="spellEnd"/>
      <w:r w:rsidRPr="00670D7B">
        <w:rPr>
          <w:snapToGrid w:val="0"/>
          <w:color w:val="000000"/>
          <w:szCs w:val="24"/>
        </w:rPr>
        <w:t xml:space="preserve"> нужд учреждения </w:t>
      </w:r>
    </w:p>
    <w:p w:rsidR="00F60ABE" w:rsidRDefault="00F60ABE" w:rsidP="00654E8A">
      <w:pPr>
        <w:widowControl/>
        <w:spacing w:before="0"/>
        <w:ind w:firstLine="0"/>
        <w:contextualSpacing/>
        <w:jc w:val="left"/>
        <w:rPr>
          <w:snapToGrid w:val="0"/>
          <w:color w:val="000000"/>
          <w:sz w:val="20"/>
        </w:rPr>
      </w:pPr>
    </w:p>
    <w:tbl>
      <w:tblPr>
        <w:tblW w:w="10392" w:type="dxa"/>
        <w:tblInd w:w="93" w:type="dxa"/>
        <w:tblLayout w:type="fixed"/>
        <w:tblLook w:val="04A0" w:firstRow="1" w:lastRow="0" w:firstColumn="1" w:lastColumn="0" w:noHBand="0" w:noVBand="1"/>
      </w:tblPr>
      <w:tblGrid>
        <w:gridCol w:w="659"/>
        <w:gridCol w:w="2645"/>
        <w:gridCol w:w="4678"/>
        <w:gridCol w:w="992"/>
        <w:gridCol w:w="1418"/>
      </w:tblGrid>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w:t>
            </w:r>
          </w:p>
        </w:tc>
        <w:tc>
          <w:tcPr>
            <w:tcW w:w="2645" w:type="dxa"/>
            <w:tcBorders>
              <w:top w:val="single" w:sz="4" w:space="0" w:color="000000"/>
              <w:left w:val="nil"/>
              <w:bottom w:val="single" w:sz="4" w:space="0" w:color="000000"/>
              <w:right w:val="nil"/>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Наименование товара</w:t>
            </w:r>
          </w:p>
        </w:tc>
        <w:tc>
          <w:tcPr>
            <w:tcW w:w="467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r w:rsidRPr="00F60ABE">
              <w:rPr>
                <w:color w:val="000000"/>
                <w:sz w:val="22"/>
                <w:szCs w:val="22"/>
              </w:rPr>
              <w:t>Техническая характеристика</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Кол-во</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Ед. измерения</w:t>
            </w:r>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Амоксиклав</w:t>
            </w:r>
            <w:proofErr w:type="spellEnd"/>
            <w:r w:rsidRPr="00F60ABE">
              <w:rPr>
                <w:color w:val="000000"/>
                <w:sz w:val="22"/>
                <w:szCs w:val="22"/>
              </w:rPr>
              <w:t xml:space="preserve"> </w:t>
            </w:r>
            <w:proofErr w:type="spellStart"/>
            <w:r w:rsidRPr="00F60ABE">
              <w:rPr>
                <w:color w:val="000000"/>
                <w:sz w:val="22"/>
                <w:szCs w:val="22"/>
              </w:rPr>
              <w:t>Квиктаб</w:t>
            </w:r>
            <w:proofErr w:type="spellEnd"/>
            <w:r w:rsidRPr="00F60ABE">
              <w:rPr>
                <w:color w:val="000000"/>
                <w:sz w:val="22"/>
                <w:szCs w:val="22"/>
              </w:rPr>
              <w:t xml:space="preserve"> </w:t>
            </w:r>
            <w:r w:rsidR="003901DF" w:rsidRPr="00F60ABE">
              <w:rPr>
                <w:color w:val="000000"/>
                <w:sz w:val="22"/>
                <w:szCs w:val="22"/>
              </w:rPr>
              <w:t xml:space="preserve">таблетки </w:t>
            </w:r>
            <w:proofErr w:type="spellStart"/>
            <w:r w:rsidR="003901DF" w:rsidRPr="00F60ABE">
              <w:rPr>
                <w:color w:val="000000"/>
                <w:sz w:val="22"/>
                <w:szCs w:val="22"/>
              </w:rPr>
              <w:t>диспергируемые</w:t>
            </w:r>
            <w:proofErr w:type="spellEnd"/>
            <w:r w:rsidRPr="00F60ABE">
              <w:rPr>
                <w:color w:val="000000"/>
                <w:sz w:val="22"/>
                <w:szCs w:val="22"/>
              </w:rPr>
              <w:t xml:space="preserve"> 875мг+125 мг №14</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Амоксиклав</w:t>
            </w:r>
            <w:proofErr w:type="spellEnd"/>
            <w:r w:rsidRPr="00F60ABE">
              <w:rPr>
                <w:color w:val="000000"/>
                <w:sz w:val="22"/>
                <w:szCs w:val="22"/>
              </w:rPr>
              <w:t xml:space="preserve"> </w:t>
            </w:r>
            <w:proofErr w:type="spellStart"/>
            <w:r w:rsidRPr="00F60ABE">
              <w:rPr>
                <w:color w:val="000000"/>
                <w:sz w:val="22"/>
                <w:szCs w:val="22"/>
              </w:rPr>
              <w:t>Квиктаб</w:t>
            </w:r>
            <w:proofErr w:type="spellEnd"/>
            <w:r w:rsidRPr="00F60ABE">
              <w:rPr>
                <w:color w:val="000000"/>
                <w:sz w:val="22"/>
                <w:szCs w:val="22"/>
              </w:rPr>
              <w:t xml:space="preserve"> </w:t>
            </w:r>
            <w:r w:rsidR="003901DF" w:rsidRPr="00F60ABE">
              <w:rPr>
                <w:color w:val="000000"/>
                <w:sz w:val="22"/>
                <w:szCs w:val="22"/>
              </w:rPr>
              <w:t xml:space="preserve">таблетки </w:t>
            </w:r>
            <w:proofErr w:type="spellStart"/>
            <w:r w:rsidR="003901DF" w:rsidRPr="00F60ABE">
              <w:rPr>
                <w:color w:val="000000"/>
                <w:sz w:val="22"/>
                <w:szCs w:val="22"/>
              </w:rPr>
              <w:t>диспергируемые</w:t>
            </w:r>
            <w:proofErr w:type="spellEnd"/>
            <w:r w:rsidRPr="00F60ABE">
              <w:rPr>
                <w:color w:val="000000"/>
                <w:sz w:val="22"/>
                <w:szCs w:val="22"/>
              </w:rPr>
              <w:t xml:space="preserve"> 875мг+125 мг №14</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5</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99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2</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Анальгин раствор для внутримышечного и внутривенного введения 500 мг/мл 2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Анальгин раствор для внутримышечного и внутривенного введения 500 мг/мл 2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160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3</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Артикаин</w:t>
            </w:r>
            <w:proofErr w:type="spellEnd"/>
            <w:r w:rsidRPr="00F60ABE">
              <w:rPr>
                <w:color w:val="000000"/>
                <w:sz w:val="22"/>
                <w:szCs w:val="22"/>
              </w:rPr>
              <w:t xml:space="preserve"> раствор для инъекций 40мг/мл+0.01 мг/мл 1.8 мл №100 (картридж)</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Артикаин</w:t>
            </w:r>
            <w:proofErr w:type="spellEnd"/>
            <w:r w:rsidRPr="00F60ABE">
              <w:rPr>
                <w:color w:val="000000"/>
                <w:sz w:val="22"/>
                <w:szCs w:val="22"/>
              </w:rPr>
              <w:t xml:space="preserve"> раствор для инъекций 40мг/мл+0.01 мг/мл 1.8 мл №100 (картридж)</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2</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4</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Ацетилсалициловая кислота таблетки 500 мг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Ацетилсалициловая кислота таблетки 500 мг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15</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5</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Бинт медицинский эластичный </w:t>
            </w:r>
            <w:proofErr w:type="spellStart"/>
            <w:r w:rsidRPr="00F60ABE">
              <w:rPr>
                <w:color w:val="000000"/>
                <w:sz w:val="22"/>
                <w:szCs w:val="22"/>
              </w:rPr>
              <w:t>Унга</w:t>
            </w:r>
            <w:proofErr w:type="spellEnd"/>
            <w:r w:rsidRPr="00F60ABE">
              <w:rPr>
                <w:color w:val="000000"/>
                <w:sz w:val="22"/>
                <w:szCs w:val="22"/>
              </w:rPr>
              <w:t xml:space="preserve"> ВР 8см х3.5м</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Бинт медицинский эластичный </w:t>
            </w:r>
            <w:proofErr w:type="spellStart"/>
            <w:r w:rsidRPr="00F60ABE">
              <w:rPr>
                <w:color w:val="000000"/>
                <w:sz w:val="22"/>
                <w:szCs w:val="22"/>
              </w:rPr>
              <w:t>Унга</w:t>
            </w:r>
            <w:proofErr w:type="spellEnd"/>
            <w:r w:rsidRPr="00F60ABE">
              <w:rPr>
                <w:color w:val="000000"/>
                <w:sz w:val="22"/>
                <w:szCs w:val="22"/>
              </w:rPr>
              <w:t xml:space="preserve"> ВР 8см х3.5м</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6</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Бисопролол</w:t>
            </w:r>
            <w:proofErr w:type="spellEnd"/>
            <w:r w:rsidRPr="00F60ABE">
              <w:rPr>
                <w:color w:val="000000"/>
                <w:sz w:val="22"/>
                <w:szCs w:val="22"/>
              </w:rPr>
              <w:t xml:space="preserve"> таблетки, покрытые пленочной оболочкой 5 мг №30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Бисопролол</w:t>
            </w:r>
            <w:proofErr w:type="spellEnd"/>
            <w:r w:rsidRPr="00F60ABE">
              <w:rPr>
                <w:color w:val="000000"/>
                <w:sz w:val="22"/>
                <w:szCs w:val="22"/>
              </w:rPr>
              <w:t xml:space="preserve"> таблетки, покрытые пленочной оболочкой 5 мг №30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7</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Веда</w:t>
            </w:r>
            <w:proofErr w:type="spellEnd"/>
            <w:r w:rsidRPr="00F60ABE">
              <w:rPr>
                <w:color w:val="000000"/>
                <w:sz w:val="22"/>
                <w:szCs w:val="22"/>
              </w:rPr>
              <w:t xml:space="preserve"> 2 шампунь 100 мл </w:t>
            </w:r>
            <w:proofErr w:type="spellStart"/>
            <w:r w:rsidRPr="00F60ABE">
              <w:rPr>
                <w:color w:val="000000"/>
                <w:sz w:val="22"/>
                <w:szCs w:val="22"/>
              </w:rPr>
              <w:t>педикулицидный</w:t>
            </w:r>
            <w:proofErr w:type="spellEnd"/>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Веда</w:t>
            </w:r>
            <w:proofErr w:type="spellEnd"/>
            <w:r w:rsidRPr="00F60ABE">
              <w:rPr>
                <w:color w:val="000000"/>
                <w:sz w:val="22"/>
                <w:szCs w:val="22"/>
              </w:rPr>
              <w:t xml:space="preserve"> 2 шампунь 100 мл </w:t>
            </w:r>
            <w:proofErr w:type="spellStart"/>
            <w:r w:rsidRPr="00F60ABE">
              <w:rPr>
                <w:color w:val="000000"/>
                <w:sz w:val="22"/>
                <w:szCs w:val="22"/>
              </w:rPr>
              <w:t>педикулицидный</w:t>
            </w:r>
            <w:proofErr w:type="spellEnd"/>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2</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8</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Вильпрафен</w:t>
            </w:r>
            <w:proofErr w:type="spellEnd"/>
            <w:r w:rsidRPr="00F60ABE">
              <w:rPr>
                <w:color w:val="000000"/>
                <w:sz w:val="22"/>
                <w:szCs w:val="22"/>
              </w:rPr>
              <w:t xml:space="preserve"> таблетки, покрытые пленочной </w:t>
            </w:r>
            <w:r w:rsidR="003901DF" w:rsidRPr="00F60ABE">
              <w:rPr>
                <w:color w:val="000000"/>
                <w:sz w:val="22"/>
                <w:szCs w:val="22"/>
              </w:rPr>
              <w:t>оболочкой 500</w:t>
            </w:r>
            <w:r w:rsidRPr="00F60ABE">
              <w:rPr>
                <w:color w:val="000000"/>
                <w:sz w:val="22"/>
                <w:szCs w:val="22"/>
              </w:rPr>
              <w:t xml:space="preserve"> мг №1,</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proofErr w:type="spellStart"/>
            <w:r w:rsidRPr="00F60ABE">
              <w:rPr>
                <w:color w:val="000000"/>
                <w:sz w:val="22"/>
                <w:szCs w:val="22"/>
              </w:rPr>
              <w:t>Вильпрафен</w:t>
            </w:r>
            <w:proofErr w:type="spellEnd"/>
            <w:r w:rsidRPr="00F60ABE">
              <w:rPr>
                <w:color w:val="000000"/>
                <w:sz w:val="22"/>
                <w:szCs w:val="22"/>
              </w:rPr>
              <w:t xml:space="preserve"> таблетки, покрытые пленочной </w:t>
            </w:r>
            <w:r w:rsidR="003901DF" w:rsidRPr="00F60ABE">
              <w:rPr>
                <w:color w:val="000000"/>
                <w:sz w:val="22"/>
                <w:szCs w:val="22"/>
              </w:rPr>
              <w:t>оболочкой 500</w:t>
            </w:r>
            <w:r w:rsidRPr="00F60ABE">
              <w:rPr>
                <w:color w:val="000000"/>
                <w:sz w:val="22"/>
                <w:szCs w:val="22"/>
              </w:rPr>
              <w:t xml:space="preserve"> мг №1,</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9</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Гигрометр </w:t>
            </w:r>
            <w:r w:rsidR="003901DF" w:rsidRPr="00F60ABE">
              <w:rPr>
                <w:color w:val="000000"/>
                <w:sz w:val="22"/>
                <w:szCs w:val="22"/>
              </w:rPr>
              <w:t>психрометрический ВИТ</w:t>
            </w:r>
            <w:r w:rsidRPr="00F60ABE">
              <w:rPr>
                <w:color w:val="000000"/>
                <w:sz w:val="22"/>
                <w:szCs w:val="22"/>
              </w:rPr>
              <w:t>-2 (+15 до +40)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Гигрометр </w:t>
            </w:r>
            <w:r w:rsidR="003901DF" w:rsidRPr="00F60ABE">
              <w:rPr>
                <w:color w:val="000000"/>
                <w:sz w:val="22"/>
                <w:szCs w:val="22"/>
              </w:rPr>
              <w:t>психрометрический ВИТ</w:t>
            </w:r>
            <w:r w:rsidRPr="00F60ABE">
              <w:rPr>
                <w:color w:val="000000"/>
                <w:sz w:val="22"/>
                <w:szCs w:val="22"/>
              </w:rPr>
              <w:t>-2 (+15 до +40)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10</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Глицерин </w:t>
            </w:r>
            <w:r w:rsidR="003901DF" w:rsidRPr="00F60ABE">
              <w:rPr>
                <w:color w:val="000000"/>
                <w:sz w:val="22"/>
                <w:szCs w:val="22"/>
              </w:rPr>
              <w:t>суппозитории ректальные 2.11</w:t>
            </w:r>
            <w:r w:rsidRPr="00F60ABE">
              <w:rPr>
                <w:color w:val="000000"/>
                <w:sz w:val="22"/>
                <w:szCs w:val="22"/>
              </w:rPr>
              <w:t xml:space="preserve"> г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Глицерин </w:t>
            </w:r>
            <w:r w:rsidR="003901DF" w:rsidRPr="00F60ABE">
              <w:rPr>
                <w:color w:val="000000"/>
                <w:sz w:val="22"/>
                <w:szCs w:val="22"/>
              </w:rPr>
              <w:t>суппозитории ректальные 2.11</w:t>
            </w:r>
            <w:r w:rsidRPr="00F60ABE">
              <w:rPr>
                <w:color w:val="000000"/>
                <w:sz w:val="22"/>
                <w:szCs w:val="22"/>
              </w:rPr>
              <w:t xml:space="preserve"> г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11</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Глюкоза раствор для </w:t>
            </w:r>
            <w:proofErr w:type="spellStart"/>
            <w:r w:rsidR="003901DF" w:rsidRPr="00F60ABE">
              <w:rPr>
                <w:color w:val="000000"/>
                <w:sz w:val="22"/>
                <w:szCs w:val="22"/>
              </w:rPr>
              <w:t>инфузий</w:t>
            </w:r>
            <w:proofErr w:type="spellEnd"/>
            <w:r w:rsidR="003901DF" w:rsidRPr="00F60ABE">
              <w:rPr>
                <w:color w:val="000000"/>
                <w:sz w:val="22"/>
                <w:szCs w:val="22"/>
              </w:rPr>
              <w:t xml:space="preserve"> 5</w:t>
            </w:r>
            <w:r w:rsidRPr="00F60ABE">
              <w:rPr>
                <w:color w:val="000000"/>
                <w:sz w:val="22"/>
                <w:szCs w:val="22"/>
              </w:rPr>
              <w:t xml:space="preserve"> % 400 мл</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Глюкоза раствор для </w:t>
            </w:r>
            <w:proofErr w:type="spellStart"/>
            <w:r w:rsidR="003901DF" w:rsidRPr="00F60ABE">
              <w:rPr>
                <w:color w:val="000000"/>
                <w:sz w:val="22"/>
                <w:szCs w:val="22"/>
              </w:rPr>
              <w:t>инфузий</w:t>
            </w:r>
            <w:proofErr w:type="spellEnd"/>
            <w:r w:rsidR="003901DF" w:rsidRPr="00F60ABE">
              <w:rPr>
                <w:color w:val="000000"/>
                <w:sz w:val="22"/>
                <w:szCs w:val="22"/>
              </w:rPr>
              <w:t xml:space="preserve"> 5</w:t>
            </w:r>
            <w:r w:rsidRPr="00F60ABE">
              <w:rPr>
                <w:color w:val="000000"/>
                <w:sz w:val="22"/>
                <w:szCs w:val="22"/>
              </w:rPr>
              <w:t xml:space="preserve"> % 400 мл</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750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фл</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12</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Губка </w:t>
            </w:r>
            <w:proofErr w:type="spellStart"/>
            <w:r w:rsidR="003901DF" w:rsidRPr="00F60ABE">
              <w:rPr>
                <w:color w:val="000000"/>
                <w:sz w:val="22"/>
                <w:szCs w:val="22"/>
              </w:rPr>
              <w:t>гемостатическая</w:t>
            </w:r>
            <w:proofErr w:type="spellEnd"/>
            <w:r w:rsidR="003901DF" w:rsidRPr="00F60ABE">
              <w:rPr>
                <w:color w:val="000000"/>
                <w:sz w:val="22"/>
                <w:szCs w:val="22"/>
              </w:rPr>
              <w:t xml:space="preserve"> коллагеновая</w:t>
            </w:r>
            <w:r w:rsidRPr="00F60ABE">
              <w:rPr>
                <w:color w:val="000000"/>
                <w:sz w:val="22"/>
                <w:szCs w:val="22"/>
              </w:rPr>
              <w:t xml:space="preserve">                 90х90 мм №1</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 xml:space="preserve">Губка </w:t>
            </w:r>
            <w:proofErr w:type="spellStart"/>
            <w:r w:rsidR="003901DF" w:rsidRPr="00F60ABE">
              <w:rPr>
                <w:color w:val="000000"/>
                <w:sz w:val="22"/>
                <w:szCs w:val="22"/>
              </w:rPr>
              <w:t>гемостатическая</w:t>
            </w:r>
            <w:proofErr w:type="spellEnd"/>
            <w:r w:rsidR="003901DF" w:rsidRPr="00F60ABE">
              <w:rPr>
                <w:color w:val="000000"/>
                <w:sz w:val="22"/>
                <w:szCs w:val="22"/>
              </w:rPr>
              <w:t xml:space="preserve"> коллагеновая</w:t>
            </w:r>
            <w:r w:rsidRPr="00F60ABE">
              <w:rPr>
                <w:color w:val="000000"/>
                <w:sz w:val="22"/>
                <w:szCs w:val="22"/>
              </w:rPr>
              <w:t xml:space="preserve">                 90х90 мм №1</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0"/>
              <w:contextualSpacing/>
              <w:jc w:val="left"/>
              <w:rPr>
                <w:color w:val="000000"/>
                <w:sz w:val="22"/>
                <w:szCs w:val="22"/>
              </w:rPr>
            </w:pPr>
            <w:r w:rsidRPr="00F60ABE">
              <w:rPr>
                <w:color w:val="000000"/>
                <w:sz w:val="22"/>
                <w:szCs w:val="22"/>
              </w:rPr>
              <w:t>40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2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lastRenderedPageBreak/>
              <w:t>13</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Изокет</w:t>
            </w:r>
            <w:proofErr w:type="spellEnd"/>
            <w:r w:rsidRPr="00F60ABE">
              <w:rPr>
                <w:color w:val="000000"/>
                <w:sz w:val="22"/>
                <w:szCs w:val="22"/>
              </w:rPr>
              <w:t xml:space="preserve"> </w:t>
            </w:r>
            <w:r w:rsidR="003901DF" w:rsidRPr="00F60ABE">
              <w:rPr>
                <w:color w:val="000000"/>
                <w:sz w:val="22"/>
                <w:szCs w:val="22"/>
              </w:rPr>
              <w:t>ампулы 10</w:t>
            </w:r>
            <w:r w:rsidRPr="00F60ABE">
              <w:rPr>
                <w:color w:val="000000"/>
                <w:sz w:val="22"/>
                <w:szCs w:val="22"/>
              </w:rPr>
              <w:t xml:space="preserve">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Изокет</w:t>
            </w:r>
            <w:proofErr w:type="spellEnd"/>
            <w:r w:rsidRPr="00F60ABE">
              <w:rPr>
                <w:color w:val="000000"/>
                <w:sz w:val="22"/>
                <w:szCs w:val="22"/>
              </w:rPr>
              <w:t xml:space="preserve"> </w:t>
            </w:r>
            <w:r w:rsidR="003901DF" w:rsidRPr="00F60ABE">
              <w:rPr>
                <w:color w:val="000000"/>
                <w:sz w:val="22"/>
                <w:szCs w:val="22"/>
              </w:rPr>
              <w:t>ампулы 10</w:t>
            </w:r>
            <w:r w:rsidRPr="00F60ABE">
              <w:rPr>
                <w:color w:val="000000"/>
                <w:sz w:val="22"/>
                <w:szCs w:val="22"/>
              </w:rPr>
              <w:t xml:space="preserve">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14</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Ингавирин</w:t>
            </w:r>
            <w:proofErr w:type="spellEnd"/>
            <w:r w:rsidRPr="00F60ABE">
              <w:rPr>
                <w:color w:val="000000"/>
                <w:sz w:val="22"/>
                <w:szCs w:val="22"/>
              </w:rPr>
              <w:t xml:space="preserve"> </w:t>
            </w:r>
            <w:r w:rsidR="003901DF" w:rsidRPr="00F60ABE">
              <w:rPr>
                <w:color w:val="000000"/>
                <w:sz w:val="22"/>
                <w:szCs w:val="22"/>
              </w:rPr>
              <w:t>капсулы 90</w:t>
            </w:r>
            <w:r w:rsidRPr="00F60ABE">
              <w:rPr>
                <w:color w:val="000000"/>
                <w:sz w:val="22"/>
                <w:szCs w:val="22"/>
              </w:rPr>
              <w:t xml:space="preserve"> мг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Ингавирин</w:t>
            </w:r>
            <w:proofErr w:type="spellEnd"/>
            <w:r w:rsidRPr="00F60ABE">
              <w:rPr>
                <w:color w:val="000000"/>
                <w:sz w:val="22"/>
                <w:szCs w:val="22"/>
              </w:rPr>
              <w:t xml:space="preserve"> </w:t>
            </w:r>
            <w:r w:rsidR="003901DF" w:rsidRPr="00F60ABE">
              <w:rPr>
                <w:color w:val="000000"/>
                <w:sz w:val="22"/>
                <w:szCs w:val="22"/>
              </w:rPr>
              <w:t>капсулы 90</w:t>
            </w:r>
            <w:r w:rsidRPr="00F60ABE">
              <w:rPr>
                <w:color w:val="000000"/>
                <w:sz w:val="22"/>
                <w:szCs w:val="22"/>
              </w:rPr>
              <w:t xml:space="preserve"> мг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15</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3901DF" w:rsidP="003901DF">
            <w:pPr>
              <w:widowControl/>
              <w:spacing w:before="0"/>
              <w:ind w:firstLine="0"/>
              <w:contextualSpacing/>
              <w:jc w:val="left"/>
              <w:rPr>
                <w:color w:val="000000"/>
                <w:sz w:val="22"/>
                <w:szCs w:val="22"/>
              </w:rPr>
            </w:pPr>
            <w:proofErr w:type="spellStart"/>
            <w:r w:rsidRPr="00F60ABE">
              <w:rPr>
                <w:color w:val="000000"/>
                <w:sz w:val="22"/>
                <w:szCs w:val="22"/>
              </w:rPr>
              <w:t>Индапамид</w:t>
            </w:r>
            <w:proofErr w:type="spellEnd"/>
            <w:r w:rsidRPr="00F60ABE">
              <w:rPr>
                <w:color w:val="000000"/>
                <w:sz w:val="22"/>
                <w:szCs w:val="22"/>
              </w:rPr>
              <w:t xml:space="preserve"> таблетки</w:t>
            </w:r>
            <w:r w:rsidR="00F60ABE" w:rsidRPr="00F60ABE">
              <w:rPr>
                <w:color w:val="000000"/>
                <w:sz w:val="22"/>
                <w:szCs w:val="22"/>
              </w:rPr>
              <w:t xml:space="preserve"> пролонгированного действия, покрытые пленочной оболочкой 1.5 мг №30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3901DF" w:rsidP="003901DF">
            <w:pPr>
              <w:widowControl/>
              <w:spacing w:before="0"/>
              <w:ind w:firstLine="0"/>
              <w:contextualSpacing/>
              <w:jc w:val="left"/>
              <w:rPr>
                <w:color w:val="000000"/>
                <w:sz w:val="22"/>
                <w:szCs w:val="22"/>
              </w:rPr>
            </w:pPr>
            <w:proofErr w:type="spellStart"/>
            <w:r w:rsidRPr="00F60ABE">
              <w:rPr>
                <w:color w:val="000000"/>
                <w:sz w:val="22"/>
                <w:szCs w:val="22"/>
              </w:rPr>
              <w:t>Индапамид</w:t>
            </w:r>
            <w:proofErr w:type="spellEnd"/>
            <w:r w:rsidRPr="00F60ABE">
              <w:rPr>
                <w:color w:val="000000"/>
                <w:sz w:val="22"/>
                <w:szCs w:val="22"/>
              </w:rPr>
              <w:t xml:space="preserve"> таблетки</w:t>
            </w:r>
            <w:r w:rsidR="00F60ABE" w:rsidRPr="00F60ABE">
              <w:rPr>
                <w:color w:val="000000"/>
                <w:sz w:val="22"/>
                <w:szCs w:val="22"/>
              </w:rPr>
              <w:t xml:space="preserve"> пролонгированного действия, покрытые пленочной оболочкой 1.5 мг №30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16</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Инсулин </w:t>
            </w:r>
            <w:proofErr w:type="spellStart"/>
            <w:r w:rsidRPr="00F60ABE">
              <w:rPr>
                <w:color w:val="000000"/>
                <w:sz w:val="22"/>
                <w:szCs w:val="22"/>
              </w:rPr>
              <w:t>Актрапид</w:t>
            </w:r>
            <w:proofErr w:type="spellEnd"/>
            <w:r w:rsidRPr="00F60ABE">
              <w:rPr>
                <w:color w:val="000000"/>
                <w:sz w:val="22"/>
                <w:szCs w:val="22"/>
              </w:rPr>
              <w:t xml:space="preserve"> НМ раствор для инъекций 100 МЕ/ил 10 мл (</w:t>
            </w:r>
            <w:proofErr w:type="spellStart"/>
            <w:r w:rsidRPr="00F60ABE">
              <w:rPr>
                <w:color w:val="000000"/>
                <w:sz w:val="22"/>
                <w:szCs w:val="22"/>
              </w:rPr>
              <w:t>фл</w:t>
            </w:r>
            <w:proofErr w:type="spellEnd"/>
            <w:r w:rsidRPr="00F60ABE">
              <w:rPr>
                <w:color w:val="000000"/>
                <w:sz w:val="22"/>
                <w:szCs w:val="22"/>
              </w:rPr>
              <w:t>)</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Инсулин </w:t>
            </w:r>
            <w:proofErr w:type="spellStart"/>
            <w:r w:rsidRPr="00F60ABE">
              <w:rPr>
                <w:color w:val="000000"/>
                <w:sz w:val="22"/>
                <w:szCs w:val="22"/>
              </w:rPr>
              <w:t>Актрапид</w:t>
            </w:r>
            <w:proofErr w:type="spellEnd"/>
            <w:r w:rsidRPr="00F60ABE">
              <w:rPr>
                <w:color w:val="000000"/>
                <w:sz w:val="22"/>
                <w:szCs w:val="22"/>
              </w:rPr>
              <w:t xml:space="preserve"> НМ раствор для инъекций 100 МЕ/ил 10 мл (</w:t>
            </w:r>
            <w:proofErr w:type="spellStart"/>
            <w:r w:rsidRPr="00F60ABE">
              <w:rPr>
                <w:color w:val="000000"/>
                <w:sz w:val="22"/>
                <w:szCs w:val="22"/>
              </w:rPr>
              <w:t>фл</w:t>
            </w:r>
            <w:proofErr w:type="spellEnd"/>
            <w:r w:rsidRPr="00F60ABE">
              <w:rPr>
                <w:color w:val="000000"/>
                <w:sz w:val="22"/>
                <w:szCs w:val="22"/>
              </w:rPr>
              <w:t>)</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559"/>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17</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Интерферон лейкоцитарный человеческий раствор </w:t>
            </w:r>
            <w:r w:rsidR="003901DF" w:rsidRPr="00F60ABE">
              <w:rPr>
                <w:color w:val="000000"/>
                <w:sz w:val="22"/>
                <w:szCs w:val="22"/>
              </w:rPr>
              <w:t>жидкий для</w:t>
            </w:r>
            <w:r w:rsidRPr="00F60ABE">
              <w:rPr>
                <w:color w:val="000000"/>
                <w:sz w:val="22"/>
                <w:szCs w:val="22"/>
              </w:rPr>
              <w:t xml:space="preserve"> </w:t>
            </w:r>
            <w:proofErr w:type="spellStart"/>
            <w:r w:rsidRPr="00F60ABE">
              <w:rPr>
                <w:color w:val="000000"/>
                <w:sz w:val="22"/>
                <w:szCs w:val="22"/>
              </w:rPr>
              <w:t>интраназального</w:t>
            </w:r>
            <w:proofErr w:type="spellEnd"/>
            <w:r w:rsidRPr="00F60ABE">
              <w:rPr>
                <w:color w:val="000000"/>
                <w:sz w:val="22"/>
                <w:szCs w:val="22"/>
              </w:rPr>
              <w:t xml:space="preserve"> введения и ингаляций 1000 МЕ/мл 5 мл №1 (флакон-капельница)</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Интерферон </w:t>
            </w:r>
            <w:r w:rsidR="003901DF">
              <w:rPr>
                <w:color w:val="000000"/>
                <w:sz w:val="22"/>
                <w:szCs w:val="22"/>
              </w:rPr>
              <w:t xml:space="preserve">лейкоцитарный </w:t>
            </w:r>
            <w:proofErr w:type="spellStart"/>
            <w:r w:rsidR="003901DF">
              <w:rPr>
                <w:color w:val="000000"/>
                <w:sz w:val="22"/>
                <w:szCs w:val="22"/>
              </w:rPr>
              <w:t>чел</w:t>
            </w:r>
            <w:r w:rsidRPr="00F60ABE">
              <w:rPr>
                <w:color w:val="000000"/>
                <w:sz w:val="22"/>
                <w:szCs w:val="22"/>
              </w:rPr>
              <w:t>веческий</w:t>
            </w:r>
            <w:proofErr w:type="spellEnd"/>
            <w:r w:rsidRPr="00F60ABE">
              <w:rPr>
                <w:color w:val="000000"/>
                <w:sz w:val="22"/>
                <w:szCs w:val="22"/>
              </w:rPr>
              <w:t xml:space="preserve"> раствор </w:t>
            </w:r>
            <w:r w:rsidR="003901DF" w:rsidRPr="00F60ABE">
              <w:rPr>
                <w:color w:val="000000"/>
                <w:sz w:val="22"/>
                <w:szCs w:val="22"/>
              </w:rPr>
              <w:t>жидкий для</w:t>
            </w:r>
            <w:r w:rsidRPr="00F60ABE">
              <w:rPr>
                <w:color w:val="000000"/>
                <w:sz w:val="22"/>
                <w:szCs w:val="22"/>
              </w:rPr>
              <w:t xml:space="preserve"> </w:t>
            </w:r>
            <w:proofErr w:type="spellStart"/>
            <w:r w:rsidRPr="00F60ABE">
              <w:rPr>
                <w:color w:val="000000"/>
                <w:sz w:val="22"/>
                <w:szCs w:val="22"/>
              </w:rPr>
              <w:t>интраназального</w:t>
            </w:r>
            <w:proofErr w:type="spellEnd"/>
            <w:r w:rsidRPr="00F60ABE">
              <w:rPr>
                <w:color w:val="000000"/>
                <w:sz w:val="22"/>
                <w:szCs w:val="22"/>
              </w:rPr>
              <w:t xml:space="preserve"> введения и ингаляций 1000 МЕ/мл 5 мл №1 (флакон-капельница)</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18</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Ифимол</w:t>
            </w:r>
            <w:proofErr w:type="spellEnd"/>
            <w:r w:rsidRPr="00F60ABE">
              <w:rPr>
                <w:color w:val="000000"/>
                <w:sz w:val="22"/>
                <w:szCs w:val="22"/>
              </w:rPr>
              <w:t xml:space="preserve"> раствор для </w:t>
            </w:r>
            <w:proofErr w:type="spellStart"/>
            <w:r w:rsidR="003901DF" w:rsidRPr="00F60ABE">
              <w:rPr>
                <w:color w:val="000000"/>
                <w:sz w:val="22"/>
                <w:szCs w:val="22"/>
              </w:rPr>
              <w:t>инфузий</w:t>
            </w:r>
            <w:proofErr w:type="spellEnd"/>
            <w:r w:rsidR="003901DF" w:rsidRPr="00F60ABE">
              <w:rPr>
                <w:color w:val="000000"/>
                <w:sz w:val="22"/>
                <w:szCs w:val="22"/>
              </w:rPr>
              <w:t xml:space="preserve"> 10</w:t>
            </w:r>
            <w:r w:rsidRPr="00F60ABE">
              <w:rPr>
                <w:color w:val="000000"/>
                <w:sz w:val="22"/>
                <w:szCs w:val="22"/>
              </w:rPr>
              <w:t xml:space="preserve"> мг/мл 100 мл (флакон)</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Ифимол</w:t>
            </w:r>
            <w:proofErr w:type="spellEnd"/>
            <w:r w:rsidRPr="00F60ABE">
              <w:rPr>
                <w:color w:val="000000"/>
                <w:sz w:val="22"/>
                <w:szCs w:val="22"/>
              </w:rPr>
              <w:t xml:space="preserve"> раствор для </w:t>
            </w:r>
            <w:proofErr w:type="spellStart"/>
            <w:r w:rsidR="003901DF" w:rsidRPr="00F60ABE">
              <w:rPr>
                <w:color w:val="000000"/>
                <w:sz w:val="22"/>
                <w:szCs w:val="22"/>
              </w:rPr>
              <w:t>инфузий</w:t>
            </w:r>
            <w:proofErr w:type="spellEnd"/>
            <w:r w:rsidR="003901DF" w:rsidRPr="00F60ABE">
              <w:rPr>
                <w:color w:val="000000"/>
                <w:sz w:val="22"/>
                <w:szCs w:val="22"/>
              </w:rPr>
              <w:t xml:space="preserve"> 10</w:t>
            </w:r>
            <w:r w:rsidRPr="00F60ABE">
              <w:rPr>
                <w:color w:val="000000"/>
                <w:sz w:val="22"/>
                <w:szCs w:val="22"/>
              </w:rPr>
              <w:t xml:space="preserve"> мг/мл 100 мл (флакон)</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12</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19</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Кагоцел</w:t>
            </w:r>
            <w:proofErr w:type="spellEnd"/>
            <w:r w:rsidRPr="00F60ABE">
              <w:rPr>
                <w:color w:val="000000"/>
                <w:sz w:val="22"/>
                <w:szCs w:val="22"/>
              </w:rPr>
              <w:t xml:space="preserve"> таблетки 12 мг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Кагоцел</w:t>
            </w:r>
            <w:proofErr w:type="spellEnd"/>
            <w:r w:rsidRPr="00F60ABE">
              <w:rPr>
                <w:color w:val="000000"/>
                <w:sz w:val="22"/>
                <w:szCs w:val="22"/>
              </w:rPr>
              <w:t xml:space="preserve"> таблетки 12 мг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упак</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20</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Карбамазепин</w:t>
            </w:r>
            <w:proofErr w:type="spellEnd"/>
            <w:r w:rsidRPr="00F60ABE">
              <w:rPr>
                <w:color w:val="000000"/>
                <w:sz w:val="22"/>
                <w:szCs w:val="22"/>
              </w:rPr>
              <w:t xml:space="preserve"> </w:t>
            </w:r>
            <w:r w:rsidR="003901DF" w:rsidRPr="00F60ABE">
              <w:rPr>
                <w:color w:val="000000"/>
                <w:sz w:val="22"/>
                <w:szCs w:val="22"/>
              </w:rPr>
              <w:t>таблетки 200</w:t>
            </w:r>
            <w:r w:rsidRPr="00F60ABE">
              <w:rPr>
                <w:color w:val="000000"/>
                <w:sz w:val="22"/>
                <w:szCs w:val="22"/>
              </w:rPr>
              <w:t xml:space="preserve"> мг №50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Карбамазепин</w:t>
            </w:r>
            <w:proofErr w:type="spellEnd"/>
            <w:r w:rsidRPr="00F60ABE">
              <w:rPr>
                <w:color w:val="000000"/>
                <w:sz w:val="22"/>
                <w:szCs w:val="22"/>
              </w:rPr>
              <w:t xml:space="preserve"> </w:t>
            </w:r>
            <w:r w:rsidR="003901DF" w:rsidRPr="00F60ABE">
              <w:rPr>
                <w:color w:val="000000"/>
                <w:sz w:val="22"/>
                <w:szCs w:val="22"/>
              </w:rPr>
              <w:t>таблетки 200</w:t>
            </w:r>
            <w:r w:rsidRPr="00F60ABE">
              <w:rPr>
                <w:color w:val="000000"/>
                <w:sz w:val="22"/>
                <w:szCs w:val="22"/>
              </w:rPr>
              <w:t xml:space="preserve"> мг №50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21</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Кеторолак</w:t>
            </w:r>
            <w:proofErr w:type="spellEnd"/>
            <w:r w:rsidRPr="00F60ABE">
              <w:rPr>
                <w:color w:val="000000"/>
                <w:sz w:val="22"/>
                <w:szCs w:val="22"/>
              </w:rPr>
              <w:t xml:space="preserve"> раствор для внутримышечного и внутривенного введения 30 мг/мл 1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Кеторолак</w:t>
            </w:r>
            <w:proofErr w:type="spellEnd"/>
            <w:r w:rsidRPr="00F60ABE">
              <w:rPr>
                <w:color w:val="000000"/>
                <w:sz w:val="22"/>
                <w:szCs w:val="22"/>
              </w:rPr>
              <w:t xml:space="preserve"> раствор для внутримышечного и внутривенного введения 30 мг/мл 1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400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22</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Клацид</w:t>
            </w:r>
            <w:proofErr w:type="spellEnd"/>
            <w:r w:rsidRPr="00F60ABE">
              <w:rPr>
                <w:color w:val="000000"/>
                <w:sz w:val="22"/>
                <w:szCs w:val="22"/>
              </w:rPr>
              <w:t xml:space="preserve"> </w:t>
            </w:r>
            <w:proofErr w:type="spellStart"/>
            <w:r w:rsidRPr="00F60ABE">
              <w:rPr>
                <w:color w:val="000000"/>
                <w:sz w:val="22"/>
                <w:szCs w:val="22"/>
              </w:rPr>
              <w:t>лиофилизат</w:t>
            </w:r>
            <w:proofErr w:type="spellEnd"/>
            <w:r w:rsidRPr="00F60ABE">
              <w:rPr>
                <w:color w:val="000000"/>
                <w:sz w:val="22"/>
                <w:szCs w:val="22"/>
              </w:rPr>
              <w:t xml:space="preserve"> для приготовления раствора для </w:t>
            </w:r>
            <w:proofErr w:type="spellStart"/>
            <w:r w:rsidRPr="00F60ABE">
              <w:rPr>
                <w:color w:val="000000"/>
                <w:sz w:val="22"/>
                <w:szCs w:val="22"/>
              </w:rPr>
              <w:t>инфузий</w:t>
            </w:r>
            <w:proofErr w:type="spellEnd"/>
            <w:r w:rsidRPr="00F60ABE">
              <w:rPr>
                <w:color w:val="000000"/>
                <w:sz w:val="22"/>
                <w:szCs w:val="22"/>
              </w:rPr>
              <w:t xml:space="preserve"> 500 мг (</w:t>
            </w:r>
            <w:proofErr w:type="spellStart"/>
            <w:r w:rsidRPr="00F60ABE">
              <w:rPr>
                <w:color w:val="000000"/>
                <w:sz w:val="22"/>
                <w:szCs w:val="22"/>
              </w:rPr>
              <w:t>фл</w:t>
            </w:r>
            <w:proofErr w:type="spellEnd"/>
            <w:r w:rsidRPr="00F60ABE">
              <w:rPr>
                <w:color w:val="000000"/>
                <w:sz w:val="22"/>
                <w:szCs w:val="22"/>
              </w:rPr>
              <w:t>)</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Клацид</w:t>
            </w:r>
            <w:proofErr w:type="spellEnd"/>
            <w:r w:rsidRPr="00F60ABE">
              <w:rPr>
                <w:color w:val="000000"/>
                <w:sz w:val="22"/>
                <w:szCs w:val="22"/>
              </w:rPr>
              <w:t xml:space="preserve"> </w:t>
            </w:r>
            <w:proofErr w:type="spellStart"/>
            <w:r w:rsidRPr="00F60ABE">
              <w:rPr>
                <w:color w:val="000000"/>
                <w:sz w:val="22"/>
                <w:szCs w:val="22"/>
              </w:rPr>
              <w:t>лиофилизат</w:t>
            </w:r>
            <w:proofErr w:type="spellEnd"/>
            <w:r w:rsidRPr="00F60ABE">
              <w:rPr>
                <w:color w:val="000000"/>
                <w:sz w:val="22"/>
                <w:szCs w:val="22"/>
              </w:rPr>
              <w:t xml:space="preserve"> для приготовления раствора для </w:t>
            </w:r>
            <w:proofErr w:type="spellStart"/>
            <w:r w:rsidRPr="00F60ABE">
              <w:rPr>
                <w:color w:val="000000"/>
                <w:sz w:val="22"/>
                <w:szCs w:val="22"/>
              </w:rPr>
              <w:t>инфузий</w:t>
            </w:r>
            <w:proofErr w:type="spellEnd"/>
            <w:r w:rsidRPr="00F60ABE">
              <w:rPr>
                <w:color w:val="000000"/>
                <w:sz w:val="22"/>
                <w:szCs w:val="22"/>
              </w:rPr>
              <w:t xml:space="preserve"> 500 мг (</w:t>
            </w:r>
            <w:proofErr w:type="spellStart"/>
            <w:r w:rsidRPr="00F60ABE">
              <w:rPr>
                <w:color w:val="000000"/>
                <w:sz w:val="22"/>
                <w:szCs w:val="22"/>
              </w:rPr>
              <w:t>фл</w:t>
            </w:r>
            <w:proofErr w:type="spellEnd"/>
            <w:r w:rsidRPr="00F60ABE">
              <w:rPr>
                <w:color w:val="000000"/>
                <w:sz w:val="22"/>
                <w:szCs w:val="22"/>
              </w:rPr>
              <w:t>)</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23</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Коринфар</w:t>
            </w:r>
            <w:proofErr w:type="spellEnd"/>
            <w:r w:rsidRPr="00F60ABE">
              <w:rPr>
                <w:color w:val="000000"/>
                <w:sz w:val="22"/>
                <w:szCs w:val="22"/>
              </w:rPr>
              <w:t xml:space="preserve"> </w:t>
            </w:r>
            <w:proofErr w:type="spellStart"/>
            <w:r w:rsidRPr="00F60ABE">
              <w:rPr>
                <w:color w:val="000000"/>
                <w:sz w:val="22"/>
                <w:szCs w:val="22"/>
              </w:rPr>
              <w:t>Ретард</w:t>
            </w:r>
            <w:proofErr w:type="spellEnd"/>
            <w:r w:rsidRPr="00F60ABE">
              <w:rPr>
                <w:color w:val="000000"/>
                <w:sz w:val="22"/>
                <w:szCs w:val="22"/>
              </w:rPr>
              <w:t xml:space="preserve"> </w:t>
            </w:r>
            <w:r w:rsidRPr="00F60ABE">
              <w:rPr>
                <w:bCs/>
                <w:color w:val="000000"/>
                <w:sz w:val="22"/>
                <w:szCs w:val="22"/>
              </w:rPr>
              <w:t>таблетки</w:t>
            </w:r>
            <w:r w:rsidRPr="00F60ABE">
              <w:rPr>
                <w:color w:val="000000"/>
                <w:sz w:val="22"/>
                <w:szCs w:val="22"/>
              </w:rPr>
              <w:t xml:space="preserve"> пролонгированного действия, покрытые пленочной </w:t>
            </w:r>
            <w:r w:rsidR="003901DF" w:rsidRPr="00F60ABE">
              <w:rPr>
                <w:color w:val="000000"/>
                <w:sz w:val="22"/>
                <w:szCs w:val="22"/>
              </w:rPr>
              <w:t>оболочкой 20</w:t>
            </w:r>
            <w:r w:rsidRPr="00F60ABE">
              <w:rPr>
                <w:color w:val="000000"/>
                <w:sz w:val="22"/>
                <w:szCs w:val="22"/>
              </w:rPr>
              <w:t xml:space="preserve"> мг №30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Коринфар</w:t>
            </w:r>
            <w:proofErr w:type="spellEnd"/>
            <w:r w:rsidRPr="00F60ABE">
              <w:rPr>
                <w:color w:val="000000"/>
                <w:sz w:val="22"/>
                <w:szCs w:val="22"/>
              </w:rPr>
              <w:t xml:space="preserve"> </w:t>
            </w:r>
            <w:proofErr w:type="spellStart"/>
            <w:r w:rsidRPr="00F60ABE">
              <w:rPr>
                <w:color w:val="000000"/>
                <w:sz w:val="22"/>
                <w:szCs w:val="22"/>
              </w:rPr>
              <w:t>Ретард</w:t>
            </w:r>
            <w:proofErr w:type="spellEnd"/>
            <w:r w:rsidRPr="00F60ABE">
              <w:rPr>
                <w:color w:val="000000"/>
                <w:sz w:val="22"/>
                <w:szCs w:val="22"/>
              </w:rPr>
              <w:t xml:space="preserve"> </w:t>
            </w:r>
            <w:r w:rsidRPr="00F60ABE">
              <w:rPr>
                <w:bCs/>
                <w:color w:val="000000"/>
                <w:sz w:val="22"/>
                <w:szCs w:val="22"/>
              </w:rPr>
              <w:t>таблетки</w:t>
            </w:r>
            <w:r w:rsidRPr="00F60ABE">
              <w:rPr>
                <w:color w:val="000000"/>
                <w:sz w:val="22"/>
                <w:szCs w:val="22"/>
              </w:rPr>
              <w:t xml:space="preserve"> пролонгированного действия, покрытые пленочной </w:t>
            </w:r>
            <w:r w:rsidR="003901DF" w:rsidRPr="00F60ABE">
              <w:rPr>
                <w:color w:val="000000"/>
                <w:sz w:val="22"/>
                <w:szCs w:val="22"/>
              </w:rPr>
              <w:t>оболочкой 20</w:t>
            </w:r>
            <w:r w:rsidRPr="00F60ABE">
              <w:rPr>
                <w:color w:val="000000"/>
                <w:sz w:val="22"/>
                <w:szCs w:val="22"/>
              </w:rPr>
              <w:t xml:space="preserve"> мг №30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51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24</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Ксефокам</w:t>
            </w:r>
            <w:proofErr w:type="spellEnd"/>
            <w:r w:rsidRPr="00F60ABE">
              <w:rPr>
                <w:color w:val="000000"/>
                <w:sz w:val="22"/>
                <w:szCs w:val="22"/>
              </w:rPr>
              <w:t xml:space="preserve"> </w:t>
            </w:r>
            <w:proofErr w:type="spellStart"/>
            <w:r w:rsidRPr="00F60ABE">
              <w:rPr>
                <w:bCs/>
                <w:color w:val="000000"/>
                <w:sz w:val="22"/>
                <w:szCs w:val="22"/>
              </w:rPr>
              <w:t>лиофилизат</w:t>
            </w:r>
            <w:proofErr w:type="spellEnd"/>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w:t>
            </w:r>
            <w:r w:rsidRPr="00F60ABE">
              <w:rPr>
                <w:bCs/>
                <w:color w:val="000000"/>
                <w:sz w:val="22"/>
                <w:szCs w:val="22"/>
              </w:rPr>
              <w:t>приготовления</w:t>
            </w:r>
            <w:r w:rsidRPr="00F60ABE">
              <w:rPr>
                <w:color w:val="000000"/>
                <w:sz w:val="22"/>
                <w:szCs w:val="22"/>
              </w:rPr>
              <w:t xml:space="preserve"> раствора для внутривенного и внутримышечного введения 8 мг №5</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Ксефокам</w:t>
            </w:r>
            <w:proofErr w:type="spellEnd"/>
            <w:r w:rsidRPr="00F60ABE">
              <w:rPr>
                <w:color w:val="000000"/>
                <w:sz w:val="22"/>
                <w:szCs w:val="22"/>
              </w:rPr>
              <w:t xml:space="preserve"> </w:t>
            </w:r>
            <w:proofErr w:type="spellStart"/>
            <w:r w:rsidRPr="00F60ABE">
              <w:rPr>
                <w:bCs/>
                <w:color w:val="000000"/>
                <w:sz w:val="22"/>
                <w:szCs w:val="22"/>
              </w:rPr>
              <w:t>лиофилизат</w:t>
            </w:r>
            <w:proofErr w:type="spellEnd"/>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w:t>
            </w:r>
            <w:r w:rsidRPr="00F60ABE">
              <w:rPr>
                <w:bCs/>
                <w:color w:val="000000"/>
                <w:sz w:val="22"/>
                <w:szCs w:val="22"/>
              </w:rPr>
              <w:t>приготовления</w:t>
            </w:r>
            <w:r w:rsidRPr="00F60ABE">
              <w:rPr>
                <w:color w:val="000000"/>
                <w:sz w:val="22"/>
                <w:szCs w:val="22"/>
              </w:rPr>
              <w:t xml:space="preserve"> раствора для внутривенного и внутримышечного введения 8 мг №5</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15</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5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25</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Лефлобакт</w:t>
            </w:r>
            <w:proofErr w:type="spellEnd"/>
            <w:r w:rsidRPr="00F60ABE">
              <w:rPr>
                <w:color w:val="000000"/>
                <w:sz w:val="22"/>
                <w:szCs w:val="22"/>
              </w:rPr>
              <w:t xml:space="preserve"> раствор для </w:t>
            </w:r>
            <w:proofErr w:type="spellStart"/>
            <w:r w:rsidRPr="00F60ABE">
              <w:rPr>
                <w:color w:val="000000"/>
                <w:sz w:val="22"/>
                <w:szCs w:val="22"/>
              </w:rPr>
              <w:t>инфузий</w:t>
            </w:r>
            <w:proofErr w:type="spellEnd"/>
            <w:r w:rsidRPr="00F60ABE">
              <w:rPr>
                <w:color w:val="000000"/>
                <w:sz w:val="22"/>
                <w:szCs w:val="22"/>
              </w:rPr>
              <w:t xml:space="preserve">                     5 мг/мл 100 мл</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Лефлобакт</w:t>
            </w:r>
            <w:proofErr w:type="spellEnd"/>
            <w:r w:rsidRPr="00F60ABE">
              <w:rPr>
                <w:color w:val="000000"/>
                <w:sz w:val="22"/>
                <w:szCs w:val="22"/>
              </w:rPr>
              <w:t xml:space="preserve"> раствор для </w:t>
            </w:r>
            <w:proofErr w:type="spellStart"/>
            <w:r w:rsidRPr="00F60ABE">
              <w:rPr>
                <w:color w:val="000000"/>
                <w:sz w:val="22"/>
                <w:szCs w:val="22"/>
              </w:rPr>
              <w:t>инфузий</w:t>
            </w:r>
            <w:proofErr w:type="spellEnd"/>
            <w:r w:rsidRPr="00F60ABE">
              <w:rPr>
                <w:color w:val="000000"/>
                <w:sz w:val="22"/>
                <w:szCs w:val="22"/>
              </w:rPr>
              <w:t xml:space="preserve">                     5 мг/мл 100 мл</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400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26</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Лидокаин</w:t>
            </w:r>
            <w:proofErr w:type="spellEnd"/>
            <w:r w:rsidRPr="00F60ABE">
              <w:rPr>
                <w:color w:val="000000"/>
                <w:sz w:val="22"/>
                <w:szCs w:val="22"/>
              </w:rPr>
              <w:t xml:space="preserve"> раствор для </w:t>
            </w:r>
            <w:proofErr w:type="spellStart"/>
            <w:r w:rsidR="003901DF" w:rsidRPr="00F60ABE">
              <w:rPr>
                <w:color w:val="000000"/>
                <w:sz w:val="22"/>
                <w:szCs w:val="22"/>
              </w:rPr>
              <w:t>инфузий</w:t>
            </w:r>
            <w:proofErr w:type="spellEnd"/>
            <w:r w:rsidR="003901DF" w:rsidRPr="00F60ABE">
              <w:rPr>
                <w:color w:val="000000"/>
                <w:sz w:val="22"/>
                <w:szCs w:val="22"/>
              </w:rPr>
              <w:t xml:space="preserve"> 10</w:t>
            </w:r>
            <w:r w:rsidRPr="00F60ABE">
              <w:rPr>
                <w:color w:val="000000"/>
                <w:sz w:val="22"/>
                <w:szCs w:val="22"/>
              </w:rPr>
              <w:t xml:space="preserve"> % 2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Лидокаин</w:t>
            </w:r>
            <w:proofErr w:type="spellEnd"/>
            <w:r w:rsidRPr="00F60ABE">
              <w:rPr>
                <w:color w:val="000000"/>
                <w:sz w:val="22"/>
                <w:szCs w:val="22"/>
              </w:rPr>
              <w:t xml:space="preserve"> раствор для </w:t>
            </w:r>
            <w:proofErr w:type="spellStart"/>
            <w:r w:rsidR="003901DF" w:rsidRPr="00F60ABE">
              <w:rPr>
                <w:color w:val="000000"/>
                <w:sz w:val="22"/>
                <w:szCs w:val="22"/>
              </w:rPr>
              <w:t>инфузий</w:t>
            </w:r>
            <w:proofErr w:type="spellEnd"/>
            <w:r w:rsidR="003901DF" w:rsidRPr="00F60ABE">
              <w:rPr>
                <w:color w:val="000000"/>
                <w:sz w:val="22"/>
                <w:szCs w:val="22"/>
              </w:rPr>
              <w:t xml:space="preserve"> 10</w:t>
            </w:r>
            <w:r w:rsidRPr="00F60ABE">
              <w:rPr>
                <w:color w:val="000000"/>
                <w:sz w:val="22"/>
                <w:szCs w:val="22"/>
              </w:rPr>
              <w:t xml:space="preserve"> % 2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27</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Листенон</w:t>
            </w:r>
            <w:proofErr w:type="spellEnd"/>
            <w:r w:rsidRPr="00F60ABE">
              <w:rPr>
                <w:color w:val="000000"/>
                <w:sz w:val="22"/>
                <w:szCs w:val="22"/>
              </w:rPr>
              <w:t xml:space="preserve"> раствор для внутримышечного и внутривенного </w:t>
            </w:r>
            <w:r w:rsidR="003901DF" w:rsidRPr="00F60ABE">
              <w:rPr>
                <w:color w:val="000000"/>
                <w:sz w:val="22"/>
                <w:szCs w:val="22"/>
              </w:rPr>
              <w:t>введения 20</w:t>
            </w:r>
            <w:r w:rsidRPr="00F60ABE">
              <w:rPr>
                <w:color w:val="000000"/>
                <w:sz w:val="22"/>
                <w:szCs w:val="22"/>
              </w:rPr>
              <w:t xml:space="preserve"> мг/мл 5 мл №5</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Листенон</w:t>
            </w:r>
            <w:proofErr w:type="spellEnd"/>
            <w:r w:rsidRPr="00F60ABE">
              <w:rPr>
                <w:color w:val="000000"/>
                <w:sz w:val="22"/>
                <w:szCs w:val="22"/>
              </w:rPr>
              <w:t xml:space="preserve"> раствор для внутримышечного и внутривенного </w:t>
            </w:r>
            <w:r w:rsidR="003901DF" w:rsidRPr="00F60ABE">
              <w:rPr>
                <w:color w:val="000000"/>
                <w:sz w:val="22"/>
                <w:szCs w:val="22"/>
              </w:rPr>
              <w:t>введения 20</w:t>
            </w:r>
            <w:r w:rsidRPr="00F60ABE">
              <w:rPr>
                <w:color w:val="000000"/>
                <w:sz w:val="22"/>
                <w:szCs w:val="22"/>
              </w:rPr>
              <w:t xml:space="preserve"> мг/мл 5 мл №5</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120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28</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Мексиприм</w:t>
            </w:r>
            <w:proofErr w:type="spellEnd"/>
            <w:r w:rsidRPr="00F60ABE">
              <w:rPr>
                <w:color w:val="000000"/>
                <w:sz w:val="22"/>
                <w:szCs w:val="22"/>
              </w:rPr>
              <w:t xml:space="preserve"> раствор для внутримышечного и внутривенного введения 50 мг/</w:t>
            </w:r>
            <w:r w:rsidR="003901DF" w:rsidRPr="00F60ABE">
              <w:rPr>
                <w:color w:val="000000"/>
                <w:sz w:val="22"/>
                <w:szCs w:val="22"/>
              </w:rPr>
              <w:t>мл 2</w:t>
            </w:r>
            <w:r w:rsidRPr="00F60ABE">
              <w:rPr>
                <w:color w:val="000000"/>
                <w:sz w:val="22"/>
                <w:szCs w:val="22"/>
              </w:rPr>
              <w:t xml:space="preserve">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Мексиприм</w:t>
            </w:r>
            <w:proofErr w:type="spellEnd"/>
            <w:r w:rsidRPr="00F60ABE">
              <w:rPr>
                <w:color w:val="000000"/>
                <w:sz w:val="22"/>
                <w:szCs w:val="22"/>
              </w:rPr>
              <w:t xml:space="preserve"> раствор для внутримышечного и внутривенного введения 50 мг/</w:t>
            </w:r>
            <w:r w:rsidR="003901DF" w:rsidRPr="00F60ABE">
              <w:rPr>
                <w:color w:val="000000"/>
                <w:sz w:val="22"/>
                <w:szCs w:val="22"/>
              </w:rPr>
              <w:t>мл 2</w:t>
            </w:r>
            <w:r w:rsidRPr="00F60ABE">
              <w:rPr>
                <w:color w:val="000000"/>
                <w:sz w:val="22"/>
                <w:szCs w:val="22"/>
              </w:rPr>
              <w:t xml:space="preserve">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29</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3901DF" w:rsidP="003901DF">
            <w:pPr>
              <w:widowControl/>
              <w:spacing w:before="0"/>
              <w:ind w:firstLine="0"/>
              <w:contextualSpacing/>
              <w:jc w:val="left"/>
              <w:rPr>
                <w:color w:val="000000"/>
                <w:sz w:val="22"/>
                <w:szCs w:val="22"/>
              </w:rPr>
            </w:pPr>
            <w:proofErr w:type="spellStart"/>
            <w:r w:rsidRPr="00F60ABE">
              <w:rPr>
                <w:color w:val="000000"/>
                <w:sz w:val="22"/>
                <w:szCs w:val="22"/>
              </w:rPr>
              <w:t>Меропенем</w:t>
            </w:r>
            <w:proofErr w:type="spellEnd"/>
            <w:r w:rsidRPr="00F60ABE">
              <w:rPr>
                <w:color w:val="000000"/>
                <w:sz w:val="22"/>
                <w:szCs w:val="22"/>
              </w:rPr>
              <w:t xml:space="preserve"> порошок</w:t>
            </w:r>
            <w:r w:rsidR="00F60ABE" w:rsidRPr="00F60ABE">
              <w:rPr>
                <w:color w:val="000000"/>
                <w:sz w:val="22"/>
                <w:szCs w:val="22"/>
              </w:rPr>
              <w:t xml:space="preserve"> для </w:t>
            </w:r>
            <w:r w:rsidR="00F60ABE" w:rsidRPr="00F60ABE">
              <w:rPr>
                <w:color w:val="000000"/>
                <w:sz w:val="22"/>
                <w:szCs w:val="22"/>
              </w:rPr>
              <w:lastRenderedPageBreak/>
              <w:t xml:space="preserve">приготовления </w:t>
            </w:r>
            <w:r w:rsidR="00F60ABE" w:rsidRPr="00F60ABE">
              <w:rPr>
                <w:bCs/>
                <w:color w:val="000000"/>
                <w:sz w:val="22"/>
                <w:szCs w:val="22"/>
              </w:rPr>
              <w:t>раствора</w:t>
            </w:r>
            <w:r w:rsidR="00F60ABE" w:rsidRPr="00F60ABE">
              <w:rPr>
                <w:color w:val="000000"/>
                <w:sz w:val="22"/>
                <w:szCs w:val="22"/>
              </w:rPr>
              <w:t xml:space="preserve"> </w:t>
            </w:r>
            <w:r w:rsidR="00F60ABE" w:rsidRPr="00F60ABE">
              <w:rPr>
                <w:bCs/>
                <w:color w:val="000000"/>
                <w:sz w:val="22"/>
                <w:szCs w:val="22"/>
              </w:rPr>
              <w:t>для</w:t>
            </w:r>
            <w:r w:rsidR="00F60ABE" w:rsidRPr="00F60ABE">
              <w:rPr>
                <w:color w:val="000000"/>
                <w:sz w:val="22"/>
                <w:szCs w:val="22"/>
              </w:rPr>
              <w:t xml:space="preserve"> внутривенного введения 1 г</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3901DF" w:rsidP="003901DF">
            <w:pPr>
              <w:widowControl/>
              <w:spacing w:before="0"/>
              <w:ind w:firstLine="0"/>
              <w:contextualSpacing/>
              <w:jc w:val="left"/>
              <w:rPr>
                <w:color w:val="000000"/>
                <w:sz w:val="22"/>
                <w:szCs w:val="22"/>
              </w:rPr>
            </w:pPr>
            <w:proofErr w:type="spellStart"/>
            <w:r w:rsidRPr="00F60ABE">
              <w:rPr>
                <w:color w:val="000000"/>
                <w:sz w:val="22"/>
                <w:szCs w:val="22"/>
              </w:rPr>
              <w:lastRenderedPageBreak/>
              <w:t>Меропенем</w:t>
            </w:r>
            <w:proofErr w:type="spellEnd"/>
            <w:r w:rsidRPr="00F60ABE">
              <w:rPr>
                <w:color w:val="000000"/>
                <w:sz w:val="22"/>
                <w:szCs w:val="22"/>
              </w:rPr>
              <w:t xml:space="preserve"> порошок</w:t>
            </w:r>
            <w:r w:rsidR="00F60ABE" w:rsidRPr="00F60ABE">
              <w:rPr>
                <w:color w:val="000000"/>
                <w:sz w:val="22"/>
                <w:szCs w:val="22"/>
              </w:rPr>
              <w:t xml:space="preserve"> для приготовления </w:t>
            </w:r>
            <w:r w:rsidR="00F60ABE" w:rsidRPr="00F60ABE">
              <w:rPr>
                <w:bCs/>
                <w:color w:val="000000"/>
                <w:sz w:val="22"/>
                <w:szCs w:val="22"/>
              </w:rPr>
              <w:lastRenderedPageBreak/>
              <w:t>раствора</w:t>
            </w:r>
            <w:r w:rsidR="00F60ABE" w:rsidRPr="00F60ABE">
              <w:rPr>
                <w:color w:val="000000"/>
                <w:sz w:val="22"/>
                <w:szCs w:val="22"/>
              </w:rPr>
              <w:t xml:space="preserve"> </w:t>
            </w:r>
            <w:r w:rsidR="00F60ABE" w:rsidRPr="00F60ABE">
              <w:rPr>
                <w:bCs/>
                <w:color w:val="000000"/>
                <w:sz w:val="22"/>
                <w:szCs w:val="22"/>
              </w:rPr>
              <w:t>для</w:t>
            </w:r>
            <w:r w:rsidR="00F60ABE" w:rsidRPr="00F60ABE">
              <w:rPr>
                <w:color w:val="000000"/>
                <w:sz w:val="22"/>
                <w:szCs w:val="22"/>
              </w:rPr>
              <w:t xml:space="preserve"> внутривенного введения 1 г</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lastRenderedPageBreak/>
              <w:t>60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lastRenderedPageBreak/>
              <w:t>30</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Метоклопрамид таблетки 10 мг №50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Метоклопрамид таблетки 10 мг №50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31</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Метрогил</w:t>
            </w:r>
            <w:proofErr w:type="spellEnd"/>
            <w:r w:rsidRPr="00F60ABE">
              <w:rPr>
                <w:color w:val="000000"/>
                <w:sz w:val="22"/>
                <w:szCs w:val="22"/>
              </w:rPr>
              <w:t xml:space="preserve"> раствор для внутривенного введения 5 мг/мл 100 мл</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Метрогил</w:t>
            </w:r>
            <w:proofErr w:type="spellEnd"/>
            <w:r w:rsidRPr="00F60ABE">
              <w:rPr>
                <w:color w:val="000000"/>
                <w:sz w:val="22"/>
                <w:szCs w:val="22"/>
              </w:rPr>
              <w:t xml:space="preserve"> раствор для внутривенного введения 5 мг/мл 100 мл</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1600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199"/>
        </w:trPr>
        <w:tc>
          <w:tcPr>
            <w:tcW w:w="659" w:type="dxa"/>
            <w:vMerge w:val="restart"/>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32</w:t>
            </w:r>
          </w:p>
        </w:tc>
        <w:tc>
          <w:tcPr>
            <w:tcW w:w="2645" w:type="dxa"/>
            <w:vMerge w:val="restart"/>
            <w:tcBorders>
              <w:top w:val="single" w:sz="4" w:space="0" w:color="000000"/>
              <w:left w:val="single" w:sz="4" w:space="0" w:color="000000"/>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Мидокалм</w:t>
            </w:r>
            <w:proofErr w:type="spellEnd"/>
            <w:r w:rsidRPr="00F60ABE">
              <w:rPr>
                <w:color w:val="000000"/>
                <w:sz w:val="22"/>
                <w:szCs w:val="22"/>
              </w:rPr>
              <w:t xml:space="preserve"> раствор для внутримышечного и внутривенного введения 100мг+2.5 мг/мл       1 мл №5</w:t>
            </w:r>
          </w:p>
        </w:tc>
        <w:tc>
          <w:tcPr>
            <w:tcW w:w="4678"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Мидокалм</w:t>
            </w:r>
            <w:proofErr w:type="spellEnd"/>
            <w:r w:rsidRPr="00F60ABE">
              <w:rPr>
                <w:color w:val="000000"/>
                <w:sz w:val="22"/>
                <w:szCs w:val="22"/>
              </w:rPr>
              <w:t xml:space="preserve"> раствор для внутримышечного и внутривенного введения 100мг+2.5 мг/мл       1 мл №5</w:t>
            </w:r>
          </w:p>
        </w:tc>
        <w:tc>
          <w:tcPr>
            <w:tcW w:w="992" w:type="dxa"/>
            <w:tcBorders>
              <w:top w:val="nil"/>
              <w:left w:val="single" w:sz="4" w:space="0" w:color="000000"/>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30</w:t>
            </w:r>
          </w:p>
        </w:tc>
        <w:tc>
          <w:tcPr>
            <w:tcW w:w="1418" w:type="dxa"/>
            <w:tcBorders>
              <w:top w:val="nil"/>
              <w:left w:val="single" w:sz="4" w:space="0" w:color="000000"/>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199"/>
        </w:trPr>
        <w:tc>
          <w:tcPr>
            <w:tcW w:w="659" w:type="dxa"/>
            <w:vMerge/>
            <w:tcBorders>
              <w:top w:val="nil"/>
              <w:left w:val="single" w:sz="4" w:space="0" w:color="000000"/>
              <w:bottom w:val="single" w:sz="4" w:space="0" w:color="000000"/>
              <w:right w:val="single" w:sz="4" w:space="0" w:color="000000"/>
            </w:tcBorders>
            <w:vAlign w:val="center"/>
            <w:hideMark/>
          </w:tcPr>
          <w:p w:rsidR="00F60ABE" w:rsidRPr="00F60ABE" w:rsidRDefault="00F60ABE" w:rsidP="00F60ABE">
            <w:pPr>
              <w:widowControl/>
              <w:spacing w:before="0"/>
              <w:ind w:firstLine="567"/>
              <w:contextualSpacing/>
              <w:jc w:val="left"/>
              <w:rPr>
                <w:color w:val="000000"/>
                <w:sz w:val="22"/>
                <w:szCs w:val="22"/>
              </w:rPr>
            </w:pPr>
          </w:p>
        </w:tc>
        <w:tc>
          <w:tcPr>
            <w:tcW w:w="2645" w:type="dxa"/>
            <w:vMerge/>
            <w:tcBorders>
              <w:top w:val="single" w:sz="4" w:space="0" w:color="000000"/>
              <w:left w:val="single" w:sz="4" w:space="0" w:color="000000"/>
              <w:bottom w:val="single" w:sz="4" w:space="0" w:color="000000"/>
              <w:right w:val="nil"/>
            </w:tcBorders>
            <w:vAlign w:val="center"/>
            <w:hideMark/>
          </w:tcPr>
          <w:p w:rsidR="00F60ABE" w:rsidRPr="00F60ABE" w:rsidRDefault="00F60ABE" w:rsidP="00F60ABE">
            <w:pPr>
              <w:widowControl/>
              <w:spacing w:before="0"/>
              <w:ind w:firstLine="567"/>
              <w:contextualSpacing/>
              <w:jc w:val="left"/>
              <w:rPr>
                <w:color w:val="000000"/>
                <w:sz w:val="22"/>
                <w:szCs w:val="22"/>
              </w:rPr>
            </w:pPr>
          </w:p>
        </w:tc>
        <w:tc>
          <w:tcPr>
            <w:tcW w:w="4678" w:type="dxa"/>
            <w:tcBorders>
              <w:top w:val="nil"/>
              <w:left w:val="single" w:sz="4" w:space="0" w:color="000000"/>
              <w:bottom w:val="single" w:sz="4" w:space="0" w:color="000000"/>
              <w:right w:val="single" w:sz="4" w:space="0" w:color="000000"/>
            </w:tcBorders>
          </w:tcPr>
          <w:p w:rsidR="00F60ABE" w:rsidRPr="00F60ABE" w:rsidRDefault="00F60ABE" w:rsidP="00F60ABE">
            <w:pPr>
              <w:widowControl/>
              <w:spacing w:before="0"/>
              <w:ind w:firstLine="567"/>
              <w:contextualSpacing/>
              <w:jc w:val="left"/>
              <w:rPr>
                <w:color w:val="000000"/>
                <w:sz w:val="22"/>
                <w:szCs w:val="22"/>
              </w:rPr>
            </w:pPr>
          </w:p>
        </w:tc>
        <w:tc>
          <w:tcPr>
            <w:tcW w:w="992" w:type="dxa"/>
            <w:tcBorders>
              <w:top w:val="nil"/>
              <w:left w:val="single" w:sz="4" w:space="0" w:color="000000"/>
              <w:bottom w:val="single" w:sz="4" w:space="0" w:color="000000"/>
              <w:right w:val="single" w:sz="4" w:space="0" w:color="000000"/>
            </w:tcBorders>
          </w:tcPr>
          <w:p w:rsidR="00F60ABE" w:rsidRPr="00F60ABE" w:rsidRDefault="00F60ABE" w:rsidP="00F60ABE">
            <w:pPr>
              <w:widowControl/>
              <w:spacing w:before="0"/>
              <w:ind w:firstLine="567"/>
              <w:contextualSpacing/>
              <w:jc w:val="left"/>
              <w:rPr>
                <w:color w:val="000000"/>
                <w:sz w:val="22"/>
                <w:szCs w:val="22"/>
              </w:rPr>
            </w:pPr>
          </w:p>
        </w:tc>
        <w:tc>
          <w:tcPr>
            <w:tcW w:w="1418" w:type="dxa"/>
            <w:tcBorders>
              <w:top w:val="nil"/>
              <w:left w:val="single" w:sz="4" w:space="0" w:color="000000"/>
              <w:bottom w:val="single" w:sz="4" w:space="0" w:color="000000"/>
              <w:right w:val="single" w:sz="4" w:space="0" w:color="000000"/>
            </w:tcBorders>
          </w:tcPr>
          <w:p w:rsidR="00F60ABE" w:rsidRPr="00F60ABE" w:rsidRDefault="00F60ABE" w:rsidP="00F60ABE">
            <w:pPr>
              <w:widowControl/>
              <w:spacing w:before="0"/>
              <w:ind w:firstLine="567"/>
              <w:contextualSpacing/>
              <w:jc w:val="left"/>
              <w:rPr>
                <w:color w:val="000000"/>
                <w:sz w:val="22"/>
                <w:szCs w:val="22"/>
              </w:rPr>
            </w:pPr>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33</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Мидокалм</w:t>
            </w:r>
            <w:proofErr w:type="spellEnd"/>
            <w:r w:rsidRPr="00F60ABE">
              <w:rPr>
                <w:color w:val="000000"/>
                <w:sz w:val="22"/>
                <w:szCs w:val="22"/>
              </w:rPr>
              <w:t xml:space="preserve"> </w:t>
            </w:r>
            <w:r w:rsidRPr="00F60ABE">
              <w:rPr>
                <w:bCs/>
                <w:color w:val="000000"/>
                <w:sz w:val="22"/>
                <w:szCs w:val="22"/>
              </w:rPr>
              <w:t>таблетки,</w:t>
            </w:r>
            <w:r w:rsidRPr="00F60ABE">
              <w:rPr>
                <w:color w:val="000000"/>
                <w:sz w:val="22"/>
                <w:szCs w:val="22"/>
              </w:rPr>
              <w:t xml:space="preserve"> покрытые пленочной оболочкой 50 мг №30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Мидокалм</w:t>
            </w:r>
            <w:proofErr w:type="spellEnd"/>
            <w:r w:rsidRPr="00F60ABE">
              <w:rPr>
                <w:color w:val="000000"/>
                <w:sz w:val="22"/>
                <w:szCs w:val="22"/>
              </w:rPr>
              <w:t xml:space="preserve"> </w:t>
            </w:r>
            <w:r w:rsidRPr="00F60ABE">
              <w:rPr>
                <w:bCs/>
                <w:color w:val="000000"/>
                <w:sz w:val="22"/>
                <w:szCs w:val="22"/>
              </w:rPr>
              <w:t>таблетки,</w:t>
            </w:r>
            <w:r w:rsidRPr="00F60ABE">
              <w:rPr>
                <w:color w:val="000000"/>
                <w:sz w:val="22"/>
                <w:szCs w:val="22"/>
              </w:rPr>
              <w:t xml:space="preserve"> покрытые пленочной оболочкой 50 мг №30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100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34</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Милдронат</w:t>
            </w:r>
            <w:proofErr w:type="spellEnd"/>
            <w:r w:rsidRPr="00F60ABE">
              <w:rPr>
                <w:color w:val="000000"/>
                <w:sz w:val="22"/>
                <w:szCs w:val="22"/>
              </w:rPr>
              <w:t xml:space="preserve"> </w:t>
            </w:r>
            <w:r w:rsidRPr="00F60ABE">
              <w:rPr>
                <w:bCs/>
                <w:color w:val="000000"/>
                <w:sz w:val="22"/>
                <w:szCs w:val="22"/>
              </w:rPr>
              <w:t>раствор</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внутривенного, внутримышечного </w:t>
            </w:r>
            <w:r w:rsidRPr="00F60ABE">
              <w:rPr>
                <w:bCs/>
                <w:color w:val="000000"/>
                <w:sz w:val="22"/>
                <w:szCs w:val="22"/>
              </w:rPr>
              <w:t>и</w:t>
            </w:r>
            <w:r w:rsidRPr="00F60ABE">
              <w:rPr>
                <w:color w:val="000000"/>
                <w:sz w:val="22"/>
                <w:szCs w:val="22"/>
              </w:rPr>
              <w:t xml:space="preserve"> </w:t>
            </w:r>
            <w:proofErr w:type="spellStart"/>
            <w:r w:rsidRPr="00F60ABE">
              <w:rPr>
                <w:bCs/>
                <w:color w:val="000000"/>
                <w:sz w:val="22"/>
                <w:szCs w:val="22"/>
              </w:rPr>
              <w:t>парабульбарного</w:t>
            </w:r>
            <w:proofErr w:type="spellEnd"/>
            <w:r w:rsidRPr="00F60ABE">
              <w:rPr>
                <w:color w:val="000000"/>
                <w:sz w:val="22"/>
                <w:szCs w:val="22"/>
              </w:rPr>
              <w:t xml:space="preserve"> введения 100 мг/мл 5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Милдронат</w:t>
            </w:r>
            <w:proofErr w:type="spellEnd"/>
            <w:r w:rsidRPr="00F60ABE">
              <w:rPr>
                <w:color w:val="000000"/>
                <w:sz w:val="22"/>
                <w:szCs w:val="22"/>
              </w:rPr>
              <w:t xml:space="preserve"> </w:t>
            </w:r>
            <w:r w:rsidRPr="00F60ABE">
              <w:rPr>
                <w:bCs/>
                <w:color w:val="000000"/>
                <w:sz w:val="22"/>
                <w:szCs w:val="22"/>
              </w:rPr>
              <w:t>раствор</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внутривенного, внутримышечного </w:t>
            </w:r>
            <w:r w:rsidRPr="00F60ABE">
              <w:rPr>
                <w:bCs/>
                <w:color w:val="000000"/>
                <w:sz w:val="22"/>
                <w:szCs w:val="22"/>
              </w:rPr>
              <w:t>и</w:t>
            </w:r>
            <w:r w:rsidRPr="00F60ABE">
              <w:rPr>
                <w:color w:val="000000"/>
                <w:sz w:val="22"/>
                <w:szCs w:val="22"/>
              </w:rPr>
              <w:t xml:space="preserve"> </w:t>
            </w:r>
            <w:proofErr w:type="spellStart"/>
            <w:r w:rsidRPr="00F60ABE">
              <w:rPr>
                <w:bCs/>
                <w:color w:val="000000"/>
                <w:sz w:val="22"/>
                <w:szCs w:val="22"/>
              </w:rPr>
              <w:t>парабульбарного</w:t>
            </w:r>
            <w:proofErr w:type="spellEnd"/>
            <w:r w:rsidRPr="00F60ABE">
              <w:rPr>
                <w:color w:val="000000"/>
                <w:sz w:val="22"/>
                <w:szCs w:val="22"/>
              </w:rPr>
              <w:t xml:space="preserve"> введения 100 мг/мл 5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35</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Натрия тиосульфат раствор для внутривенного </w:t>
            </w:r>
            <w:r w:rsidR="003901DF" w:rsidRPr="00F60ABE">
              <w:rPr>
                <w:color w:val="000000"/>
                <w:sz w:val="22"/>
                <w:szCs w:val="22"/>
              </w:rPr>
              <w:t>введения 300</w:t>
            </w:r>
            <w:r w:rsidRPr="00F60ABE">
              <w:rPr>
                <w:color w:val="000000"/>
                <w:sz w:val="22"/>
                <w:szCs w:val="22"/>
              </w:rPr>
              <w:t xml:space="preserve"> мг/мл 10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Натрия тиосульфат раствор для внутривенного </w:t>
            </w:r>
            <w:r w:rsidR="003901DF" w:rsidRPr="00F60ABE">
              <w:rPr>
                <w:color w:val="000000"/>
                <w:sz w:val="22"/>
                <w:szCs w:val="22"/>
              </w:rPr>
              <w:t>введения 300</w:t>
            </w:r>
            <w:r w:rsidRPr="00F60ABE">
              <w:rPr>
                <w:color w:val="000000"/>
                <w:sz w:val="22"/>
                <w:szCs w:val="22"/>
              </w:rPr>
              <w:t xml:space="preserve"> мг/мл 10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36</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Натрия хлорид растворитель для приготовления лекарственных </w:t>
            </w:r>
            <w:r w:rsidRPr="00F60ABE">
              <w:rPr>
                <w:bCs/>
                <w:color w:val="000000"/>
                <w:sz w:val="22"/>
                <w:szCs w:val="22"/>
              </w:rPr>
              <w:t>форм</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w:t>
            </w:r>
            <w:r w:rsidR="003901DF" w:rsidRPr="00F60ABE">
              <w:rPr>
                <w:bCs/>
                <w:color w:val="000000"/>
                <w:sz w:val="22"/>
                <w:szCs w:val="22"/>
              </w:rPr>
              <w:t xml:space="preserve">инъекций </w:t>
            </w:r>
            <w:r w:rsidR="003901DF" w:rsidRPr="00F60ABE">
              <w:rPr>
                <w:color w:val="000000"/>
                <w:sz w:val="22"/>
                <w:szCs w:val="22"/>
              </w:rPr>
              <w:t>0.9</w:t>
            </w:r>
            <w:r w:rsidRPr="00F60ABE">
              <w:rPr>
                <w:color w:val="000000"/>
                <w:sz w:val="22"/>
                <w:szCs w:val="22"/>
              </w:rPr>
              <w:t xml:space="preserve"> % 10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Натрия хлорид растворитель для приготовления лекарственных </w:t>
            </w:r>
            <w:r w:rsidRPr="00F60ABE">
              <w:rPr>
                <w:bCs/>
                <w:color w:val="000000"/>
                <w:sz w:val="22"/>
                <w:szCs w:val="22"/>
              </w:rPr>
              <w:t>форм</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w:t>
            </w:r>
            <w:r w:rsidR="003901DF" w:rsidRPr="00F60ABE">
              <w:rPr>
                <w:bCs/>
                <w:color w:val="000000"/>
                <w:sz w:val="22"/>
                <w:szCs w:val="22"/>
              </w:rPr>
              <w:t xml:space="preserve">инъекций </w:t>
            </w:r>
            <w:r w:rsidR="003901DF" w:rsidRPr="00F60ABE">
              <w:rPr>
                <w:color w:val="000000"/>
                <w:sz w:val="22"/>
                <w:szCs w:val="22"/>
              </w:rPr>
              <w:t>0.9</w:t>
            </w:r>
            <w:r w:rsidRPr="00F60ABE">
              <w:rPr>
                <w:color w:val="000000"/>
                <w:sz w:val="22"/>
                <w:szCs w:val="22"/>
              </w:rPr>
              <w:t xml:space="preserve"> % 10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37</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Нитроспрей</w:t>
            </w:r>
            <w:proofErr w:type="spellEnd"/>
            <w:r w:rsidRPr="00F60ABE">
              <w:rPr>
                <w:color w:val="000000"/>
                <w:sz w:val="22"/>
                <w:szCs w:val="22"/>
              </w:rPr>
              <w:t xml:space="preserve"> спрей дозированный под язык 0.4 мг/доза 10 мл</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Нитроспрей</w:t>
            </w:r>
            <w:proofErr w:type="spellEnd"/>
            <w:r w:rsidRPr="00F60ABE">
              <w:rPr>
                <w:color w:val="000000"/>
                <w:sz w:val="22"/>
                <w:szCs w:val="22"/>
              </w:rPr>
              <w:t xml:space="preserve"> спрей дозированный под язык 0.4 мг/доза 10 мл</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38</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Оксолин</w:t>
            </w:r>
            <w:proofErr w:type="spellEnd"/>
            <w:r w:rsidRPr="00F60ABE">
              <w:rPr>
                <w:color w:val="000000"/>
                <w:sz w:val="22"/>
                <w:szCs w:val="22"/>
              </w:rPr>
              <w:t xml:space="preserve"> мазь </w:t>
            </w:r>
            <w:r w:rsidR="003901DF" w:rsidRPr="00F60ABE">
              <w:rPr>
                <w:color w:val="000000"/>
                <w:sz w:val="22"/>
                <w:szCs w:val="22"/>
              </w:rPr>
              <w:t>назальная 0.25</w:t>
            </w:r>
            <w:r w:rsidRPr="00F60ABE">
              <w:rPr>
                <w:color w:val="000000"/>
                <w:sz w:val="22"/>
                <w:szCs w:val="22"/>
              </w:rPr>
              <w:t xml:space="preserve"> % 10 г</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Оксолин</w:t>
            </w:r>
            <w:proofErr w:type="spellEnd"/>
            <w:r w:rsidRPr="00F60ABE">
              <w:rPr>
                <w:color w:val="000000"/>
                <w:sz w:val="22"/>
                <w:szCs w:val="22"/>
              </w:rPr>
              <w:t xml:space="preserve"> мазь </w:t>
            </w:r>
            <w:r w:rsidR="003901DF" w:rsidRPr="00F60ABE">
              <w:rPr>
                <w:color w:val="000000"/>
                <w:sz w:val="22"/>
                <w:szCs w:val="22"/>
              </w:rPr>
              <w:t>назальная 0.25</w:t>
            </w:r>
            <w:r w:rsidRPr="00F60ABE">
              <w:rPr>
                <w:color w:val="000000"/>
                <w:sz w:val="22"/>
                <w:szCs w:val="22"/>
              </w:rPr>
              <w:t xml:space="preserve"> % 10 г</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39</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Омепразол</w:t>
            </w:r>
            <w:proofErr w:type="spellEnd"/>
            <w:r w:rsidRPr="00F60ABE">
              <w:rPr>
                <w:color w:val="000000"/>
                <w:sz w:val="22"/>
                <w:szCs w:val="22"/>
              </w:rPr>
              <w:t xml:space="preserve"> </w:t>
            </w:r>
            <w:r w:rsidR="003901DF" w:rsidRPr="00F60ABE">
              <w:rPr>
                <w:color w:val="000000"/>
                <w:sz w:val="22"/>
                <w:szCs w:val="22"/>
              </w:rPr>
              <w:t>капсулы 20</w:t>
            </w:r>
            <w:r w:rsidRPr="00F60ABE">
              <w:rPr>
                <w:color w:val="000000"/>
                <w:sz w:val="22"/>
                <w:szCs w:val="22"/>
              </w:rPr>
              <w:t xml:space="preserve"> мг №30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Омепразол</w:t>
            </w:r>
            <w:proofErr w:type="spellEnd"/>
            <w:r w:rsidRPr="00F60ABE">
              <w:rPr>
                <w:color w:val="000000"/>
                <w:sz w:val="22"/>
                <w:szCs w:val="22"/>
              </w:rPr>
              <w:t xml:space="preserve"> </w:t>
            </w:r>
            <w:r w:rsidR="003901DF" w:rsidRPr="00F60ABE">
              <w:rPr>
                <w:color w:val="000000"/>
                <w:sz w:val="22"/>
                <w:szCs w:val="22"/>
              </w:rPr>
              <w:t>капсулы 20</w:t>
            </w:r>
            <w:r w:rsidRPr="00F60ABE">
              <w:rPr>
                <w:color w:val="000000"/>
                <w:sz w:val="22"/>
                <w:szCs w:val="22"/>
              </w:rPr>
              <w:t xml:space="preserve"> мг №30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60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40</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Пиридоксина </w:t>
            </w:r>
            <w:r w:rsidRPr="00F60ABE">
              <w:rPr>
                <w:bCs/>
                <w:color w:val="000000"/>
                <w:sz w:val="22"/>
                <w:szCs w:val="22"/>
              </w:rPr>
              <w:t>раствор</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w:t>
            </w:r>
            <w:r w:rsidRPr="00F60ABE">
              <w:rPr>
                <w:bCs/>
                <w:color w:val="000000"/>
                <w:sz w:val="22"/>
                <w:szCs w:val="22"/>
              </w:rPr>
              <w:t>инъекций</w:t>
            </w:r>
            <w:r w:rsidRPr="00F60ABE">
              <w:rPr>
                <w:color w:val="000000"/>
                <w:sz w:val="22"/>
                <w:szCs w:val="22"/>
              </w:rPr>
              <w:t xml:space="preserve">                      50 мг/мл 1 мл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Пиридоксина </w:t>
            </w:r>
            <w:r w:rsidRPr="00F60ABE">
              <w:rPr>
                <w:bCs/>
                <w:color w:val="000000"/>
                <w:sz w:val="22"/>
                <w:szCs w:val="22"/>
              </w:rPr>
              <w:t>раствор</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w:t>
            </w:r>
            <w:r w:rsidRPr="00F60ABE">
              <w:rPr>
                <w:bCs/>
                <w:color w:val="000000"/>
                <w:sz w:val="22"/>
                <w:szCs w:val="22"/>
              </w:rPr>
              <w:t>инъекций</w:t>
            </w:r>
            <w:r w:rsidRPr="00F60ABE">
              <w:rPr>
                <w:color w:val="000000"/>
                <w:sz w:val="22"/>
                <w:szCs w:val="22"/>
              </w:rPr>
              <w:t xml:space="preserve">                      50 мг/мл 1 мл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80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41</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Пульмикорт</w:t>
            </w:r>
            <w:proofErr w:type="spellEnd"/>
            <w:r w:rsidRPr="00F60ABE">
              <w:rPr>
                <w:color w:val="000000"/>
                <w:sz w:val="22"/>
                <w:szCs w:val="22"/>
              </w:rPr>
              <w:t xml:space="preserve"> </w:t>
            </w:r>
            <w:r w:rsidR="003901DF" w:rsidRPr="00F60ABE">
              <w:rPr>
                <w:color w:val="000000"/>
                <w:sz w:val="22"/>
                <w:szCs w:val="22"/>
              </w:rPr>
              <w:t>суспензия для</w:t>
            </w:r>
            <w:r w:rsidRPr="00F60ABE">
              <w:rPr>
                <w:color w:val="000000"/>
                <w:sz w:val="22"/>
                <w:szCs w:val="22"/>
              </w:rPr>
              <w:t xml:space="preserve"> ингаляций             0.5 мг/мл 2 мл №20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Пульмикорт</w:t>
            </w:r>
            <w:proofErr w:type="spellEnd"/>
            <w:r w:rsidRPr="00F60ABE">
              <w:rPr>
                <w:color w:val="000000"/>
                <w:sz w:val="22"/>
                <w:szCs w:val="22"/>
              </w:rPr>
              <w:t xml:space="preserve"> </w:t>
            </w:r>
            <w:r w:rsidR="003901DF" w:rsidRPr="00F60ABE">
              <w:rPr>
                <w:color w:val="000000"/>
                <w:sz w:val="22"/>
                <w:szCs w:val="22"/>
              </w:rPr>
              <w:t>суспензия для</w:t>
            </w:r>
            <w:r w:rsidRPr="00F60ABE">
              <w:rPr>
                <w:color w:val="000000"/>
                <w:sz w:val="22"/>
                <w:szCs w:val="22"/>
              </w:rPr>
              <w:t xml:space="preserve"> ингаляций             0.5 мг/мл 2 мл №20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42</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Спазган</w:t>
            </w:r>
            <w:proofErr w:type="spellEnd"/>
            <w:r w:rsidRPr="00F60ABE">
              <w:rPr>
                <w:color w:val="000000"/>
                <w:sz w:val="22"/>
                <w:szCs w:val="22"/>
              </w:rPr>
              <w:t xml:space="preserve"> </w:t>
            </w:r>
            <w:r w:rsidRPr="00F60ABE">
              <w:rPr>
                <w:bCs/>
                <w:color w:val="000000"/>
                <w:sz w:val="22"/>
                <w:szCs w:val="22"/>
              </w:rPr>
              <w:t>раствор</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внутривенного и внутримышечного </w:t>
            </w:r>
            <w:r w:rsidR="003901DF" w:rsidRPr="00F60ABE">
              <w:rPr>
                <w:color w:val="000000"/>
                <w:sz w:val="22"/>
                <w:szCs w:val="22"/>
              </w:rPr>
              <w:t>введения 5</w:t>
            </w:r>
            <w:r w:rsidRPr="00F60ABE">
              <w:rPr>
                <w:color w:val="000000"/>
                <w:sz w:val="22"/>
                <w:szCs w:val="22"/>
              </w:rPr>
              <w:t xml:space="preserve"> мл №5</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Спазган</w:t>
            </w:r>
            <w:proofErr w:type="spellEnd"/>
            <w:r w:rsidRPr="00F60ABE">
              <w:rPr>
                <w:color w:val="000000"/>
                <w:sz w:val="22"/>
                <w:szCs w:val="22"/>
              </w:rPr>
              <w:t xml:space="preserve"> </w:t>
            </w:r>
            <w:r w:rsidRPr="00F60ABE">
              <w:rPr>
                <w:bCs/>
                <w:color w:val="000000"/>
                <w:sz w:val="22"/>
                <w:szCs w:val="22"/>
              </w:rPr>
              <w:t>раствор</w:t>
            </w:r>
            <w:r w:rsidRPr="00F60ABE">
              <w:rPr>
                <w:color w:val="000000"/>
                <w:sz w:val="22"/>
                <w:szCs w:val="22"/>
              </w:rPr>
              <w:t xml:space="preserve"> </w:t>
            </w:r>
            <w:r w:rsidRPr="00F60ABE">
              <w:rPr>
                <w:bCs/>
                <w:color w:val="000000"/>
                <w:sz w:val="22"/>
                <w:szCs w:val="22"/>
              </w:rPr>
              <w:t>для</w:t>
            </w:r>
            <w:r w:rsidRPr="00F60ABE">
              <w:rPr>
                <w:color w:val="000000"/>
                <w:sz w:val="22"/>
                <w:szCs w:val="22"/>
              </w:rPr>
              <w:t xml:space="preserve"> внутривенного и внутримышечного </w:t>
            </w:r>
            <w:r w:rsidR="003901DF" w:rsidRPr="00F60ABE">
              <w:rPr>
                <w:color w:val="000000"/>
                <w:sz w:val="22"/>
                <w:szCs w:val="22"/>
              </w:rPr>
              <w:t>введения 5</w:t>
            </w:r>
            <w:r w:rsidRPr="00F60ABE">
              <w:rPr>
                <w:color w:val="000000"/>
                <w:sz w:val="22"/>
                <w:szCs w:val="22"/>
              </w:rPr>
              <w:t xml:space="preserve"> мл №5</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100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43</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Супрастин раствор для внутримышечного и внутривенного </w:t>
            </w:r>
            <w:r w:rsidR="003901DF" w:rsidRPr="00F60ABE">
              <w:rPr>
                <w:color w:val="000000"/>
                <w:sz w:val="22"/>
                <w:szCs w:val="22"/>
              </w:rPr>
              <w:t>введения 20</w:t>
            </w:r>
            <w:r w:rsidRPr="00F60ABE">
              <w:rPr>
                <w:color w:val="000000"/>
                <w:sz w:val="22"/>
                <w:szCs w:val="22"/>
              </w:rPr>
              <w:t xml:space="preserve"> мг/мл 1 мл №5</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Супрастин раствор для внутримышечного и внутривенного </w:t>
            </w:r>
            <w:r w:rsidR="003901DF" w:rsidRPr="00F60ABE">
              <w:rPr>
                <w:color w:val="000000"/>
                <w:sz w:val="22"/>
                <w:szCs w:val="22"/>
              </w:rPr>
              <w:t>введения 20</w:t>
            </w:r>
            <w:r w:rsidRPr="00F60ABE">
              <w:rPr>
                <w:color w:val="000000"/>
                <w:sz w:val="22"/>
                <w:szCs w:val="22"/>
              </w:rPr>
              <w:t xml:space="preserve"> мг/мл 1 мл №5</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50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44</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Супрастин </w:t>
            </w:r>
            <w:r w:rsidR="003901DF" w:rsidRPr="00F60ABE">
              <w:rPr>
                <w:color w:val="000000"/>
                <w:sz w:val="22"/>
                <w:szCs w:val="22"/>
              </w:rPr>
              <w:t>таблетки 25</w:t>
            </w:r>
            <w:r w:rsidRPr="00F60ABE">
              <w:rPr>
                <w:color w:val="000000"/>
                <w:sz w:val="22"/>
                <w:szCs w:val="22"/>
              </w:rPr>
              <w:t xml:space="preserve"> мг №20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Супрастин </w:t>
            </w:r>
            <w:r w:rsidR="003901DF" w:rsidRPr="00F60ABE">
              <w:rPr>
                <w:color w:val="000000"/>
                <w:sz w:val="22"/>
                <w:szCs w:val="22"/>
              </w:rPr>
              <w:t>таблетки 25</w:t>
            </w:r>
            <w:r w:rsidRPr="00F60ABE">
              <w:rPr>
                <w:color w:val="000000"/>
                <w:sz w:val="22"/>
                <w:szCs w:val="22"/>
              </w:rPr>
              <w:t xml:space="preserve"> мг №20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45</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Уголь активированный </w:t>
            </w:r>
            <w:r w:rsidR="003901DF" w:rsidRPr="00F60ABE">
              <w:rPr>
                <w:color w:val="000000"/>
                <w:sz w:val="22"/>
                <w:szCs w:val="22"/>
              </w:rPr>
              <w:t>таблетки 250</w:t>
            </w:r>
            <w:r w:rsidRPr="00F60ABE">
              <w:rPr>
                <w:color w:val="000000"/>
                <w:sz w:val="22"/>
                <w:szCs w:val="22"/>
              </w:rPr>
              <w:t xml:space="preserve"> мг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Уголь активированный </w:t>
            </w:r>
            <w:r w:rsidR="003901DF" w:rsidRPr="00F60ABE">
              <w:rPr>
                <w:color w:val="000000"/>
                <w:sz w:val="22"/>
                <w:szCs w:val="22"/>
              </w:rPr>
              <w:t>таблетки 250</w:t>
            </w:r>
            <w:r w:rsidRPr="00F60ABE">
              <w:rPr>
                <w:color w:val="000000"/>
                <w:sz w:val="22"/>
                <w:szCs w:val="22"/>
              </w:rPr>
              <w:t xml:space="preserve"> мг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46</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Ультракаин</w:t>
            </w:r>
            <w:proofErr w:type="spellEnd"/>
            <w:r w:rsidRPr="00F60ABE">
              <w:rPr>
                <w:color w:val="000000"/>
                <w:sz w:val="22"/>
                <w:szCs w:val="22"/>
              </w:rPr>
              <w:t xml:space="preserve"> Д-</w:t>
            </w:r>
            <w:r w:rsidR="003901DF" w:rsidRPr="00F60ABE">
              <w:rPr>
                <w:color w:val="000000"/>
                <w:sz w:val="22"/>
                <w:szCs w:val="22"/>
              </w:rPr>
              <w:t>С раствор</w:t>
            </w:r>
            <w:r w:rsidRPr="00F60ABE">
              <w:rPr>
                <w:color w:val="000000"/>
                <w:sz w:val="22"/>
                <w:szCs w:val="22"/>
              </w:rPr>
              <w:t xml:space="preserve"> для инъекций 40 мг/мл+0.005 мг/мл 2 мл </w:t>
            </w:r>
            <w:r w:rsidRPr="00F60ABE">
              <w:rPr>
                <w:color w:val="000000"/>
                <w:sz w:val="22"/>
                <w:szCs w:val="22"/>
              </w:rPr>
              <w:lastRenderedPageBreak/>
              <w:t>№ 10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lastRenderedPageBreak/>
              <w:t>Ультракаин</w:t>
            </w:r>
            <w:proofErr w:type="spellEnd"/>
            <w:r w:rsidRPr="00F60ABE">
              <w:rPr>
                <w:color w:val="000000"/>
                <w:sz w:val="22"/>
                <w:szCs w:val="22"/>
              </w:rPr>
              <w:t xml:space="preserve"> Д-</w:t>
            </w:r>
            <w:r w:rsidR="003901DF" w:rsidRPr="00F60ABE">
              <w:rPr>
                <w:color w:val="000000"/>
                <w:sz w:val="22"/>
                <w:szCs w:val="22"/>
              </w:rPr>
              <w:t>С раствор</w:t>
            </w:r>
            <w:r w:rsidRPr="00F60ABE">
              <w:rPr>
                <w:color w:val="000000"/>
                <w:sz w:val="22"/>
                <w:szCs w:val="22"/>
              </w:rPr>
              <w:t xml:space="preserve"> для инъекций 40 мг/мл+0.005 мг/мл 2 мл № 10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lastRenderedPageBreak/>
              <w:t>47</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Ферматрон</w:t>
            </w:r>
            <w:proofErr w:type="spellEnd"/>
            <w:r w:rsidRPr="00F60ABE">
              <w:rPr>
                <w:color w:val="000000"/>
                <w:sz w:val="22"/>
                <w:szCs w:val="22"/>
              </w:rPr>
              <w:t xml:space="preserve"> плюс </w:t>
            </w:r>
            <w:r w:rsidRPr="00F60ABE">
              <w:rPr>
                <w:bCs/>
                <w:color w:val="000000"/>
                <w:sz w:val="22"/>
                <w:szCs w:val="22"/>
              </w:rPr>
              <w:t>протез</w:t>
            </w:r>
            <w:r w:rsidRPr="00F60ABE">
              <w:rPr>
                <w:color w:val="000000"/>
                <w:sz w:val="22"/>
                <w:szCs w:val="22"/>
              </w:rPr>
              <w:t xml:space="preserve"> </w:t>
            </w:r>
            <w:r w:rsidRPr="00F60ABE">
              <w:rPr>
                <w:bCs/>
                <w:color w:val="000000"/>
                <w:sz w:val="22"/>
                <w:szCs w:val="22"/>
              </w:rPr>
              <w:t>синовиальной</w:t>
            </w:r>
            <w:r w:rsidRPr="00F60ABE">
              <w:rPr>
                <w:color w:val="000000"/>
                <w:sz w:val="22"/>
                <w:szCs w:val="22"/>
              </w:rPr>
              <w:t xml:space="preserve"> </w:t>
            </w:r>
            <w:r w:rsidRPr="00F60ABE">
              <w:rPr>
                <w:bCs/>
                <w:color w:val="000000"/>
                <w:sz w:val="22"/>
                <w:szCs w:val="22"/>
              </w:rPr>
              <w:t xml:space="preserve">жидкости </w:t>
            </w:r>
            <w:r w:rsidRPr="00F60ABE">
              <w:rPr>
                <w:color w:val="000000"/>
                <w:sz w:val="22"/>
                <w:szCs w:val="22"/>
              </w:rPr>
              <w:t>0.03г/2мл 1.5 % №1 (шприц)</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Ферматрон</w:t>
            </w:r>
            <w:proofErr w:type="spellEnd"/>
            <w:r w:rsidRPr="00F60ABE">
              <w:rPr>
                <w:color w:val="000000"/>
                <w:sz w:val="22"/>
                <w:szCs w:val="22"/>
              </w:rPr>
              <w:t xml:space="preserve"> плюс </w:t>
            </w:r>
            <w:r w:rsidRPr="00F60ABE">
              <w:rPr>
                <w:bCs/>
                <w:color w:val="000000"/>
                <w:sz w:val="22"/>
                <w:szCs w:val="22"/>
              </w:rPr>
              <w:t>протез</w:t>
            </w:r>
            <w:r w:rsidRPr="00F60ABE">
              <w:rPr>
                <w:color w:val="000000"/>
                <w:sz w:val="22"/>
                <w:szCs w:val="22"/>
              </w:rPr>
              <w:t xml:space="preserve"> </w:t>
            </w:r>
            <w:r w:rsidRPr="00F60ABE">
              <w:rPr>
                <w:bCs/>
                <w:color w:val="000000"/>
                <w:sz w:val="22"/>
                <w:szCs w:val="22"/>
              </w:rPr>
              <w:t>синовиальной</w:t>
            </w:r>
            <w:r w:rsidRPr="00F60ABE">
              <w:rPr>
                <w:color w:val="000000"/>
                <w:sz w:val="22"/>
                <w:szCs w:val="22"/>
              </w:rPr>
              <w:t xml:space="preserve"> </w:t>
            </w:r>
            <w:r w:rsidRPr="00F60ABE">
              <w:rPr>
                <w:bCs/>
                <w:color w:val="000000"/>
                <w:sz w:val="22"/>
                <w:szCs w:val="22"/>
              </w:rPr>
              <w:t xml:space="preserve">жидкости </w:t>
            </w:r>
            <w:r w:rsidRPr="00F60ABE">
              <w:rPr>
                <w:color w:val="000000"/>
                <w:sz w:val="22"/>
                <w:szCs w:val="22"/>
              </w:rPr>
              <w:t>0.03г/2мл 1.5 % №1 (шприц)</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5</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300"/>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48</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Феррум</w:t>
            </w:r>
            <w:proofErr w:type="spellEnd"/>
            <w:r w:rsidRPr="00F60ABE">
              <w:rPr>
                <w:color w:val="000000"/>
                <w:sz w:val="22"/>
                <w:szCs w:val="22"/>
              </w:rPr>
              <w:t xml:space="preserve"> Лек </w:t>
            </w:r>
            <w:r w:rsidR="003901DF" w:rsidRPr="00F60ABE">
              <w:rPr>
                <w:color w:val="000000"/>
                <w:sz w:val="22"/>
                <w:szCs w:val="22"/>
              </w:rPr>
              <w:t>таблетки жевательные 100</w:t>
            </w:r>
            <w:r w:rsidRPr="00F60ABE">
              <w:rPr>
                <w:color w:val="000000"/>
                <w:sz w:val="22"/>
                <w:szCs w:val="22"/>
              </w:rPr>
              <w:t xml:space="preserve"> мг №30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Феррум</w:t>
            </w:r>
            <w:proofErr w:type="spellEnd"/>
            <w:r w:rsidRPr="00F60ABE">
              <w:rPr>
                <w:color w:val="000000"/>
                <w:sz w:val="22"/>
                <w:szCs w:val="22"/>
              </w:rPr>
              <w:t xml:space="preserve"> Лек </w:t>
            </w:r>
            <w:r w:rsidR="003901DF" w:rsidRPr="00F60ABE">
              <w:rPr>
                <w:color w:val="000000"/>
                <w:sz w:val="22"/>
                <w:szCs w:val="22"/>
              </w:rPr>
              <w:t>таблетки жевательные 100</w:t>
            </w:r>
            <w:r w:rsidRPr="00F60ABE">
              <w:rPr>
                <w:color w:val="000000"/>
                <w:sz w:val="22"/>
                <w:szCs w:val="22"/>
              </w:rPr>
              <w:t xml:space="preserve"> мг №30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10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49</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Фуросемид </w:t>
            </w:r>
            <w:r w:rsidR="003901DF" w:rsidRPr="00F60ABE">
              <w:rPr>
                <w:color w:val="000000"/>
                <w:sz w:val="22"/>
                <w:szCs w:val="22"/>
              </w:rPr>
              <w:t>таблетки 40</w:t>
            </w:r>
            <w:r w:rsidRPr="00F60ABE">
              <w:rPr>
                <w:color w:val="000000"/>
                <w:sz w:val="22"/>
                <w:szCs w:val="22"/>
              </w:rPr>
              <w:t xml:space="preserve"> мг №50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 xml:space="preserve">Фуросемид </w:t>
            </w:r>
            <w:r w:rsidR="003901DF" w:rsidRPr="00F60ABE">
              <w:rPr>
                <w:color w:val="000000"/>
                <w:sz w:val="22"/>
                <w:szCs w:val="22"/>
              </w:rPr>
              <w:t>таблетки 40</w:t>
            </w:r>
            <w:r w:rsidRPr="00F60ABE">
              <w:rPr>
                <w:color w:val="000000"/>
                <w:sz w:val="22"/>
                <w:szCs w:val="22"/>
              </w:rPr>
              <w:t xml:space="preserve"> мг №50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3</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50</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Цефотаксим</w:t>
            </w:r>
            <w:proofErr w:type="spellEnd"/>
            <w:r w:rsidRPr="00F60ABE">
              <w:rPr>
                <w:color w:val="000000"/>
                <w:sz w:val="22"/>
                <w:szCs w:val="22"/>
              </w:rPr>
              <w:t xml:space="preserve"> порошок для приготовления </w:t>
            </w:r>
            <w:r w:rsidR="003901DF" w:rsidRPr="00F60ABE">
              <w:rPr>
                <w:color w:val="000000"/>
                <w:sz w:val="22"/>
                <w:szCs w:val="22"/>
              </w:rPr>
              <w:t>раствора для</w:t>
            </w:r>
            <w:r w:rsidRPr="00F60ABE">
              <w:rPr>
                <w:color w:val="000000"/>
                <w:sz w:val="22"/>
                <w:szCs w:val="22"/>
              </w:rPr>
              <w:t xml:space="preserve"> внутримышечного и внутривенного </w:t>
            </w:r>
            <w:r w:rsidR="003901DF" w:rsidRPr="00F60ABE">
              <w:rPr>
                <w:color w:val="000000"/>
                <w:sz w:val="22"/>
                <w:szCs w:val="22"/>
              </w:rPr>
              <w:t>введения 1.0</w:t>
            </w:r>
            <w:r w:rsidRPr="00F60ABE">
              <w:rPr>
                <w:color w:val="000000"/>
                <w:sz w:val="22"/>
                <w:szCs w:val="22"/>
              </w:rPr>
              <w:t xml:space="preserve"> г</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Цефотаксим</w:t>
            </w:r>
            <w:proofErr w:type="spellEnd"/>
            <w:r w:rsidRPr="00F60ABE">
              <w:rPr>
                <w:color w:val="000000"/>
                <w:sz w:val="22"/>
                <w:szCs w:val="22"/>
              </w:rPr>
              <w:t xml:space="preserve"> порошок для приготовления </w:t>
            </w:r>
            <w:r w:rsidR="003901DF" w:rsidRPr="00F60ABE">
              <w:rPr>
                <w:color w:val="000000"/>
                <w:sz w:val="22"/>
                <w:szCs w:val="22"/>
              </w:rPr>
              <w:t>раствора для</w:t>
            </w:r>
            <w:r w:rsidRPr="00F60ABE">
              <w:rPr>
                <w:color w:val="000000"/>
                <w:sz w:val="22"/>
                <w:szCs w:val="22"/>
              </w:rPr>
              <w:t xml:space="preserve"> внутримышечного и внутривенного </w:t>
            </w:r>
            <w:r w:rsidR="003901DF" w:rsidRPr="00F60ABE">
              <w:rPr>
                <w:color w:val="000000"/>
                <w:sz w:val="22"/>
                <w:szCs w:val="22"/>
              </w:rPr>
              <w:t>введения 1.0</w:t>
            </w:r>
            <w:r w:rsidRPr="00F60ABE">
              <w:rPr>
                <w:color w:val="000000"/>
                <w:sz w:val="22"/>
                <w:szCs w:val="22"/>
              </w:rPr>
              <w:t xml:space="preserve"> г</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200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51</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Ципрофлоксацин</w:t>
            </w:r>
            <w:proofErr w:type="spellEnd"/>
            <w:r w:rsidRPr="00F60ABE">
              <w:rPr>
                <w:color w:val="000000"/>
                <w:sz w:val="22"/>
                <w:szCs w:val="22"/>
              </w:rPr>
              <w:t xml:space="preserve"> раствор для </w:t>
            </w:r>
            <w:proofErr w:type="spellStart"/>
            <w:r w:rsidRPr="00F60ABE">
              <w:rPr>
                <w:color w:val="000000"/>
                <w:sz w:val="22"/>
                <w:szCs w:val="22"/>
              </w:rPr>
              <w:t>инфузий</w:t>
            </w:r>
            <w:proofErr w:type="spellEnd"/>
            <w:r w:rsidRPr="00F60ABE">
              <w:rPr>
                <w:color w:val="000000"/>
                <w:sz w:val="22"/>
                <w:szCs w:val="22"/>
              </w:rPr>
              <w:t xml:space="preserve">                2 мг/мл 100 мл</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Ципрофлоксацин</w:t>
            </w:r>
            <w:proofErr w:type="spellEnd"/>
            <w:r w:rsidRPr="00F60ABE">
              <w:rPr>
                <w:color w:val="000000"/>
                <w:sz w:val="22"/>
                <w:szCs w:val="22"/>
              </w:rPr>
              <w:t xml:space="preserve"> раствор для </w:t>
            </w:r>
            <w:proofErr w:type="spellStart"/>
            <w:r w:rsidRPr="00F60ABE">
              <w:rPr>
                <w:color w:val="000000"/>
                <w:sz w:val="22"/>
                <w:szCs w:val="22"/>
              </w:rPr>
              <w:t>инфузий</w:t>
            </w:r>
            <w:proofErr w:type="spellEnd"/>
            <w:r w:rsidRPr="00F60ABE">
              <w:rPr>
                <w:color w:val="000000"/>
                <w:sz w:val="22"/>
                <w:szCs w:val="22"/>
              </w:rPr>
              <w:t xml:space="preserve">                2 мг/мл 100 мл</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70</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r w:rsidR="00F60ABE" w:rsidRPr="00F60ABE" w:rsidTr="00F60ABE">
        <w:trPr>
          <w:trHeight w:val="402"/>
        </w:trPr>
        <w:tc>
          <w:tcPr>
            <w:tcW w:w="659" w:type="dxa"/>
            <w:tcBorders>
              <w:top w:val="nil"/>
              <w:left w:val="single" w:sz="4" w:space="0" w:color="000000"/>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52</w:t>
            </w:r>
          </w:p>
        </w:tc>
        <w:tc>
          <w:tcPr>
            <w:tcW w:w="2645" w:type="dxa"/>
            <w:tcBorders>
              <w:top w:val="single" w:sz="4" w:space="0" w:color="000000"/>
              <w:left w:val="nil"/>
              <w:bottom w:val="single" w:sz="4" w:space="0" w:color="000000"/>
              <w:right w:val="nil"/>
            </w:tcBorders>
            <w:shd w:val="clear" w:color="auto" w:fill="FFFFFF"/>
            <w:hideMark/>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Энзистал</w:t>
            </w:r>
            <w:proofErr w:type="spellEnd"/>
            <w:r w:rsidRPr="00F60ABE">
              <w:rPr>
                <w:color w:val="000000"/>
                <w:sz w:val="22"/>
                <w:szCs w:val="22"/>
              </w:rPr>
              <w:t xml:space="preserve"> </w:t>
            </w:r>
            <w:r w:rsidRPr="00F60ABE">
              <w:rPr>
                <w:bCs/>
                <w:color w:val="000000"/>
                <w:sz w:val="22"/>
                <w:szCs w:val="22"/>
              </w:rPr>
              <w:t>таблетки</w:t>
            </w:r>
            <w:r w:rsidRPr="00F60ABE">
              <w:rPr>
                <w:color w:val="000000"/>
                <w:sz w:val="22"/>
                <w:szCs w:val="22"/>
              </w:rPr>
              <w:t xml:space="preserve">, покрытые </w:t>
            </w:r>
            <w:r w:rsidRPr="00F60ABE">
              <w:rPr>
                <w:bCs/>
                <w:color w:val="000000"/>
                <w:sz w:val="22"/>
                <w:szCs w:val="22"/>
              </w:rPr>
              <w:t>кишечнорастворимой</w:t>
            </w:r>
            <w:r w:rsidRPr="00F60ABE">
              <w:rPr>
                <w:color w:val="000000"/>
                <w:sz w:val="22"/>
                <w:szCs w:val="22"/>
              </w:rPr>
              <w:t xml:space="preserve"> оболочкой №80</w:t>
            </w:r>
          </w:p>
        </w:tc>
        <w:tc>
          <w:tcPr>
            <w:tcW w:w="4678" w:type="dxa"/>
            <w:tcBorders>
              <w:top w:val="nil"/>
              <w:left w:val="nil"/>
              <w:bottom w:val="single" w:sz="4" w:space="0" w:color="000000"/>
              <w:right w:val="single" w:sz="4" w:space="0" w:color="000000"/>
            </w:tcBorders>
            <w:shd w:val="clear" w:color="auto" w:fill="FFFFFF"/>
            <w:hideMark/>
          </w:tcPr>
          <w:p w:rsidR="00F60ABE" w:rsidRPr="00F60ABE" w:rsidRDefault="00F60ABE" w:rsidP="003901DF">
            <w:pPr>
              <w:widowControl/>
              <w:spacing w:before="0"/>
              <w:ind w:firstLine="0"/>
              <w:contextualSpacing/>
              <w:jc w:val="left"/>
              <w:rPr>
                <w:color w:val="000000"/>
                <w:sz w:val="22"/>
                <w:szCs w:val="22"/>
              </w:rPr>
            </w:pPr>
            <w:proofErr w:type="spellStart"/>
            <w:r w:rsidRPr="00F60ABE">
              <w:rPr>
                <w:color w:val="000000"/>
                <w:sz w:val="22"/>
                <w:szCs w:val="22"/>
              </w:rPr>
              <w:t>Энзистал</w:t>
            </w:r>
            <w:proofErr w:type="spellEnd"/>
            <w:r w:rsidRPr="00F60ABE">
              <w:rPr>
                <w:color w:val="000000"/>
                <w:sz w:val="22"/>
                <w:szCs w:val="22"/>
              </w:rPr>
              <w:t xml:space="preserve"> </w:t>
            </w:r>
            <w:r w:rsidRPr="00F60ABE">
              <w:rPr>
                <w:bCs/>
                <w:color w:val="000000"/>
                <w:sz w:val="22"/>
                <w:szCs w:val="22"/>
              </w:rPr>
              <w:t>таблетки</w:t>
            </w:r>
            <w:r w:rsidRPr="00F60ABE">
              <w:rPr>
                <w:color w:val="000000"/>
                <w:sz w:val="22"/>
                <w:szCs w:val="22"/>
              </w:rPr>
              <w:t xml:space="preserve">, покрытые </w:t>
            </w:r>
            <w:r w:rsidRPr="00F60ABE">
              <w:rPr>
                <w:bCs/>
                <w:color w:val="000000"/>
                <w:sz w:val="22"/>
                <w:szCs w:val="22"/>
              </w:rPr>
              <w:t>кишечнорастворимой</w:t>
            </w:r>
            <w:r w:rsidRPr="00F60ABE">
              <w:rPr>
                <w:color w:val="000000"/>
                <w:sz w:val="22"/>
                <w:szCs w:val="22"/>
              </w:rPr>
              <w:t xml:space="preserve"> оболочкой №80</w:t>
            </w:r>
          </w:p>
        </w:tc>
        <w:tc>
          <w:tcPr>
            <w:tcW w:w="992" w:type="dxa"/>
            <w:tcBorders>
              <w:top w:val="nil"/>
              <w:left w:val="nil"/>
              <w:bottom w:val="single" w:sz="4" w:space="0" w:color="000000"/>
              <w:right w:val="single" w:sz="4" w:space="0" w:color="000000"/>
            </w:tcBorders>
            <w:shd w:val="clear" w:color="auto" w:fill="FFFFFF"/>
          </w:tcPr>
          <w:p w:rsidR="00F60ABE" w:rsidRPr="00F60ABE" w:rsidRDefault="00F60ABE" w:rsidP="003901DF">
            <w:pPr>
              <w:widowControl/>
              <w:spacing w:before="0"/>
              <w:ind w:firstLine="0"/>
              <w:contextualSpacing/>
              <w:jc w:val="left"/>
              <w:rPr>
                <w:color w:val="000000"/>
                <w:sz w:val="22"/>
                <w:szCs w:val="22"/>
              </w:rPr>
            </w:pPr>
            <w:r w:rsidRPr="00F60ABE">
              <w:rPr>
                <w:color w:val="000000"/>
                <w:sz w:val="22"/>
                <w:szCs w:val="22"/>
              </w:rPr>
              <w:t>7</w:t>
            </w:r>
          </w:p>
        </w:tc>
        <w:tc>
          <w:tcPr>
            <w:tcW w:w="1418" w:type="dxa"/>
            <w:tcBorders>
              <w:top w:val="nil"/>
              <w:left w:val="nil"/>
              <w:bottom w:val="single" w:sz="4" w:space="0" w:color="000000"/>
              <w:right w:val="single" w:sz="4" w:space="0" w:color="000000"/>
            </w:tcBorders>
            <w:shd w:val="clear" w:color="auto" w:fill="FFFFFF"/>
          </w:tcPr>
          <w:p w:rsidR="00F60ABE" w:rsidRPr="00F60ABE" w:rsidRDefault="00F60ABE" w:rsidP="00F60ABE">
            <w:pPr>
              <w:widowControl/>
              <w:spacing w:before="0"/>
              <w:ind w:firstLine="567"/>
              <w:contextualSpacing/>
              <w:jc w:val="left"/>
              <w:rPr>
                <w:color w:val="000000"/>
                <w:sz w:val="22"/>
                <w:szCs w:val="22"/>
              </w:rPr>
            </w:pPr>
            <w:proofErr w:type="spellStart"/>
            <w:r w:rsidRPr="00F60ABE">
              <w:rPr>
                <w:color w:val="000000"/>
                <w:sz w:val="22"/>
                <w:szCs w:val="22"/>
              </w:rPr>
              <w:t>шт</w:t>
            </w:r>
            <w:proofErr w:type="spellEnd"/>
          </w:p>
        </w:tc>
      </w:tr>
    </w:tbl>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0C52C9">
        <w:rPr>
          <w:b/>
          <w:sz w:val="22"/>
          <w:szCs w:val="22"/>
        </w:rPr>
        <w:t>527 801</w:t>
      </w:r>
      <w:r w:rsidR="005233D9" w:rsidRPr="00D25F3A">
        <w:rPr>
          <w:b/>
          <w:sz w:val="22"/>
          <w:szCs w:val="22"/>
        </w:rPr>
        <w:t xml:space="preserve"> руб.</w:t>
      </w:r>
      <w:r w:rsidR="000C52C9">
        <w:rPr>
          <w:b/>
          <w:sz w:val="22"/>
          <w:szCs w:val="22"/>
        </w:rPr>
        <w:t xml:space="preserve"> 18</w:t>
      </w:r>
      <w:r w:rsidR="00A0051E" w:rsidRPr="00D25F3A">
        <w:rPr>
          <w:b/>
          <w:sz w:val="22"/>
          <w:szCs w:val="22"/>
        </w:rPr>
        <w:t xml:space="preserve"> коп.</w:t>
      </w:r>
      <w:r w:rsidRPr="00C40BB6">
        <w:rPr>
          <w:sz w:val="22"/>
          <w:szCs w:val="22"/>
        </w:rPr>
        <w:t xml:space="preserve"> (</w:t>
      </w:r>
      <w:r w:rsidR="000C52C9">
        <w:rPr>
          <w:b/>
          <w:sz w:val="22"/>
          <w:szCs w:val="22"/>
        </w:rPr>
        <w:t>Пятьсот двадцать семь тысяч</w:t>
      </w:r>
      <w:r w:rsidR="005233D9" w:rsidRPr="00A0051E">
        <w:rPr>
          <w:b/>
          <w:sz w:val="22"/>
          <w:szCs w:val="22"/>
        </w:rPr>
        <w:t xml:space="preserve"> </w:t>
      </w:r>
      <w:r w:rsidR="000C52C9">
        <w:rPr>
          <w:b/>
          <w:sz w:val="22"/>
          <w:szCs w:val="22"/>
        </w:rPr>
        <w:t>восемьсот один</w:t>
      </w:r>
      <w:r w:rsidR="0074039F" w:rsidRPr="00A0051E">
        <w:rPr>
          <w:b/>
          <w:sz w:val="22"/>
          <w:szCs w:val="22"/>
        </w:rPr>
        <w:t xml:space="preserve"> руб.</w:t>
      </w:r>
      <w:r w:rsidR="000C52C9">
        <w:rPr>
          <w:b/>
          <w:sz w:val="22"/>
          <w:szCs w:val="22"/>
        </w:rPr>
        <w:t xml:space="preserve"> 18</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E20F27">
        <w:rPr>
          <w:sz w:val="22"/>
          <w:szCs w:val="22"/>
        </w:rPr>
        <w:t>в</w:t>
      </w:r>
      <w:r w:rsidRPr="00E20F27">
        <w:rPr>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9F79CB">
      <w:pPr>
        <w:widowControl/>
        <w:spacing w:before="0"/>
        <w:ind w:firstLine="0"/>
        <w:contextualSpacing/>
        <w:jc w:val="left"/>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9F79CB">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9F79CB">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9F79CB">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омента заключения договора по 31.03</w:t>
      </w:r>
      <w:r w:rsidR="00907525">
        <w:rPr>
          <w:sz w:val="22"/>
          <w:szCs w:val="22"/>
        </w:rPr>
        <w:t>.2020</w:t>
      </w:r>
      <w:r w:rsidR="007605FA">
        <w:rPr>
          <w:sz w:val="22"/>
          <w:szCs w:val="22"/>
        </w:rPr>
        <w:t xml:space="preserve"> г. п</w:t>
      </w:r>
      <w:r w:rsidRPr="00BA066C">
        <w:rPr>
          <w:sz w:val="22"/>
          <w:szCs w:val="22"/>
        </w:rPr>
        <w:t>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lastRenderedPageBreak/>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C52C9">
        <w:rPr>
          <w:b/>
          <w:sz w:val="22"/>
          <w:szCs w:val="22"/>
        </w:rPr>
        <w:t>07.02</w:t>
      </w:r>
      <w:r w:rsidR="00052446">
        <w:rPr>
          <w:b/>
          <w:sz w:val="22"/>
          <w:szCs w:val="22"/>
        </w:rPr>
        <w:t>.2020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C52C9">
        <w:rPr>
          <w:b/>
          <w:sz w:val="22"/>
          <w:szCs w:val="22"/>
        </w:rPr>
        <w:t>13</w:t>
      </w:r>
      <w:r w:rsidR="00F21B72">
        <w:rPr>
          <w:b/>
          <w:sz w:val="22"/>
          <w:szCs w:val="22"/>
        </w:rPr>
        <w:t>.02</w:t>
      </w:r>
      <w:r w:rsidR="00907525">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11:00 13.</w:t>
      </w:r>
      <w:r w:rsidR="00F21B72">
        <w:rPr>
          <w:b/>
          <w:sz w:val="22"/>
          <w:szCs w:val="22"/>
        </w:rPr>
        <w:t>02</w:t>
      </w:r>
      <w:r w:rsidR="00907525">
        <w:rPr>
          <w:b/>
          <w:sz w:val="22"/>
          <w:szCs w:val="22"/>
        </w:rPr>
        <w:t>.2020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0C52C9">
        <w:rPr>
          <w:b/>
          <w:sz w:val="22"/>
          <w:szCs w:val="22"/>
        </w:rPr>
        <w:t>13</w:t>
      </w:r>
      <w:r w:rsidR="003B1BDB">
        <w:rPr>
          <w:b/>
          <w:sz w:val="22"/>
          <w:szCs w:val="22"/>
        </w:rPr>
        <w:t>.</w:t>
      </w:r>
      <w:r w:rsidR="00F21B72">
        <w:rPr>
          <w:b/>
          <w:sz w:val="22"/>
          <w:szCs w:val="22"/>
        </w:rPr>
        <w:t>02</w:t>
      </w:r>
      <w:r w:rsidR="00907525">
        <w:rPr>
          <w:b/>
          <w:sz w:val="22"/>
          <w:szCs w:val="22"/>
        </w:rPr>
        <w:t>.2020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w:t>
      </w:r>
      <w:r w:rsidRPr="00BA066C">
        <w:rPr>
          <w:sz w:val="22"/>
          <w:szCs w:val="22"/>
        </w:rPr>
        <w:lastRenderedPageBreak/>
        <w:t>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0C52C9">
        <w:rPr>
          <w:b/>
          <w:sz w:val="22"/>
          <w:szCs w:val="22"/>
        </w:rPr>
        <w:t>07</w:t>
      </w:r>
      <w:r w:rsidR="003B1BDB">
        <w:rPr>
          <w:b/>
          <w:sz w:val="22"/>
          <w:szCs w:val="22"/>
        </w:rPr>
        <w:t>.</w:t>
      </w:r>
      <w:r w:rsidR="000C52C9">
        <w:rPr>
          <w:b/>
          <w:sz w:val="22"/>
          <w:szCs w:val="22"/>
        </w:rPr>
        <w:t>02</w:t>
      </w:r>
      <w:r w:rsidR="00052446">
        <w:rPr>
          <w:b/>
          <w:sz w:val="22"/>
          <w:szCs w:val="22"/>
        </w:rPr>
        <w:t>.2020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0C52C9">
        <w:rPr>
          <w:b/>
          <w:sz w:val="22"/>
          <w:szCs w:val="22"/>
        </w:rPr>
        <w:t>13</w:t>
      </w:r>
      <w:r w:rsidR="00F21B72">
        <w:rPr>
          <w:b/>
          <w:sz w:val="22"/>
          <w:szCs w:val="22"/>
        </w:rPr>
        <w:t>.02</w:t>
      </w:r>
      <w:r w:rsidR="00907525">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w:t>
      </w:r>
      <w:r w:rsidRPr="00BA066C">
        <w:rPr>
          <w:sz w:val="22"/>
          <w:szCs w:val="22"/>
        </w:rPr>
        <w:lastRenderedPageBreak/>
        <w:t>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052446">
      <w:pPr>
        <w:widowControl/>
        <w:autoSpaceDE w:val="0"/>
        <w:autoSpaceDN w:val="0"/>
        <w:spacing w:before="0"/>
        <w:ind w:left="1080" w:firstLine="0"/>
        <w:rPr>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0C52C9"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0C52C9" w:rsidRPr="000C52C9">
        <w:rPr>
          <w:b/>
          <w:sz w:val="22"/>
          <w:szCs w:val="22"/>
        </w:rPr>
        <w:t>лекарственных препаратов и товаров медицинского назначения</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0C52C9">
        <w:rPr>
          <w:sz w:val="22"/>
          <w:szCs w:val="22"/>
        </w:rPr>
        <w:t>17</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5158C4">
        <w:rPr>
          <w:sz w:val="22"/>
          <w:szCs w:val="22"/>
        </w:rPr>
        <w:t>лекарственные препараты и товары</w:t>
      </w:r>
      <w:r w:rsidR="000C52C9" w:rsidRPr="000C52C9">
        <w:rPr>
          <w:sz w:val="22"/>
          <w:szCs w:val="22"/>
        </w:rPr>
        <w:t xml:space="preserve"> медицинского назначения</w:t>
      </w:r>
      <w:r w:rsidR="000C52C9">
        <w:rPr>
          <w:sz w:val="22"/>
          <w:szCs w:val="22"/>
        </w:rPr>
        <w:t xml:space="preserve"> </w:t>
      </w:r>
      <w:r w:rsidR="00735C2C">
        <w:rPr>
          <w:sz w:val="22"/>
          <w:szCs w:val="22"/>
        </w:rPr>
        <w:t>для нужд учреждения</w:t>
      </w:r>
    </w:p>
    <w:p w:rsidR="000C52C9" w:rsidRDefault="000C52C9" w:rsidP="00B3644C">
      <w:pPr>
        <w:pStyle w:val="ab"/>
        <w:spacing w:after="0"/>
        <w:rPr>
          <w:sz w:val="22"/>
          <w:szCs w:val="22"/>
        </w:rPr>
      </w:pPr>
    </w:p>
    <w:p w:rsidR="000C52C9" w:rsidRDefault="000C52C9" w:rsidP="00B3644C">
      <w:pPr>
        <w:pStyle w:val="ab"/>
        <w:spacing w:after="0"/>
        <w:rPr>
          <w:sz w:val="22"/>
          <w:szCs w:val="22"/>
        </w:rPr>
      </w:pPr>
    </w:p>
    <w:tbl>
      <w:tblPr>
        <w:tblW w:w="10774" w:type="dxa"/>
        <w:tblInd w:w="-743" w:type="dxa"/>
        <w:tblLayout w:type="fixed"/>
        <w:tblLook w:val="04A0" w:firstRow="1" w:lastRow="0" w:firstColumn="1" w:lastColumn="0" w:noHBand="0" w:noVBand="1"/>
      </w:tblPr>
      <w:tblGrid>
        <w:gridCol w:w="567"/>
        <w:gridCol w:w="2411"/>
        <w:gridCol w:w="3118"/>
        <w:gridCol w:w="851"/>
        <w:gridCol w:w="1275"/>
        <w:gridCol w:w="1134"/>
        <w:gridCol w:w="1418"/>
      </w:tblGrid>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w:t>
            </w:r>
          </w:p>
        </w:tc>
        <w:tc>
          <w:tcPr>
            <w:tcW w:w="2411" w:type="dxa"/>
            <w:tcBorders>
              <w:top w:val="single" w:sz="4" w:space="0" w:color="000000"/>
              <w:left w:val="nil"/>
              <w:bottom w:val="single" w:sz="4" w:space="0" w:color="000000"/>
              <w:right w:val="nil"/>
            </w:tcBorders>
            <w:shd w:val="clear" w:color="auto" w:fill="FFFFFF"/>
          </w:tcPr>
          <w:p w:rsidR="000C52C9" w:rsidRPr="000C52C9" w:rsidRDefault="000C52C9" w:rsidP="000C52C9">
            <w:pPr>
              <w:pStyle w:val="ab"/>
              <w:rPr>
                <w:sz w:val="22"/>
                <w:szCs w:val="22"/>
              </w:rPr>
            </w:pPr>
            <w:r w:rsidRPr="000C52C9">
              <w:rPr>
                <w:sz w:val="22"/>
                <w:szCs w:val="22"/>
              </w:rPr>
              <w:t>Наименование товара</w:t>
            </w:r>
          </w:p>
        </w:tc>
        <w:tc>
          <w:tcPr>
            <w:tcW w:w="31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Техническая характеристика</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Кол-во</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Ед. измерения</w:t>
            </w:r>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5158C4">
            <w:pPr>
              <w:pStyle w:val="ab"/>
              <w:jc w:val="center"/>
              <w:rPr>
                <w:sz w:val="22"/>
                <w:szCs w:val="22"/>
              </w:rPr>
            </w:pPr>
            <w:r>
              <w:rPr>
                <w:sz w:val="22"/>
                <w:szCs w:val="22"/>
              </w:rPr>
              <w:t xml:space="preserve">Цена, в </w:t>
            </w:r>
            <w:r w:rsidR="005158C4">
              <w:rPr>
                <w:sz w:val="22"/>
                <w:szCs w:val="22"/>
              </w:rPr>
              <w:t>руб.</w:t>
            </w:r>
          </w:p>
        </w:tc>
        <w:tc>
          <w:tcPr>
            <w:tcW w:w="1418" w:type="dxa"/>
            <w:tcBorders>
              <w:top w:val="nil"/>
              <w:left w:val="nil"/>
              <w:bottom w:val="single" w:sz="4" w:space="0" w:color="000000"/>
              <w:right w:val="single" w:sz="4" w:space="0" w:color="000000"/>
            </w:tcBorders>
            <w:shd w:val="clear" w:color="auto" w:fill="FFFFFF"/>
          </w:tcPr>
          <w:p w:rsidR="000C52C9" w:rsidRPr="000C52C9" w:rsidRDefault="005158C4" w:rsidP="005158C4">
            <w:pPr>
              <w:pStyle w:val="ab"/>
              <w:jc w:val="center"/>
              <w:rPr>
                <w:sz w:val="22"/>
                <w:szCs w:val="22"/>
              </w:rPr>
            </w:pPr>
            <w:r>
              <w:rPr>
                <w:sz w:val="22"/>
                <w:szCs w:val="22"/>
              </w:rPr>
              <w:t>Стоимость, в руб.</w:t>
            </w: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Амоксиклав</w:t>
            </w:r>
            <w:proofErr w:type="spellEnd"/>
            <w:r w:rsidRPr="000C52C9">
              <w:rPr>
                <w:sz w:val="22"/>
                <w:szCs w:val="22"/>
              </w:rPr>
              <w:t xml:space="preserve"> </w:t>
            </w:r>
            <w:proofErr w:type="spellStart"/>
            <w:r w:rsidRPr="000C52C9">
              <w:rPr>
                <w:sz w:val="22"/>
                <w:szCs w:val="22"/>
              </w:rPr>
              <w:t>Квиктаб</w:t>
            </w:r>
            <w:proofErr w:type="spellEnd"/>
            <w:r w:rsidRPr="000C52C9">
              <w:rPr>
                <w:sz w:val="22"/>
                <w:szCs w:val="22"/>
              </w:rPr>
              <w:t xml:space="preserve"> таблетки </w:t>
            </w:r>
            <w:proofErr w:type="spellStart"/>
            <w:r w:rsidRPr="000C52C9">
              <w:rPr>
                <w:sz w:val="22"/>
                <w:szCs w:val="22"/>
              </w:rPr>
              <w:t>диспергируемые</w:t>
            </w:r>
            <w:proofErr w:type="spellEnd"/>
            <w:r w:rsidRPr="000C52C9">
              <w:rPr>
                <w:sz w:val="22"/>
                <w:szCs w:val="22"/>
              </w:rPr>
              <w:t xml:space="preserve"> 875мг+125 мг №14</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Амоксиклав</w:t>
            </w:r>
            <w:proofErr w:type="spellEnd"/>
            <w:r w:rsidRPr="000C52C9">
              <w:rPr>
                <w:sz w:val="22"/>
                <w:szCs w:val="22"/>
              </w:rPr>
              <w:t xml:space="preserve"> </w:t>
            </w:r>
            <w:proofErr w:type="spellStart"/>
            <w:r w:rsidRPr="000C52C9">
              <w:rPr>
                <w:sz w:val="22"/>
                <w:szCs w:val="22"/>
              </w:rPr>
              <w:t>Квиктаб</w:t>
            </w:r>
            <w:proofErr w:type="spellEnd"/>
            <w:r w:rsidRPr="000C52C9">
              <w:rPr>
                <w:sz w:val="22"/>
                <w:szCs w:val="22"/>
              </w:rPr>
              <w:t xml:space="preserve"> таблетки </w:t>
            </w:r>
            <w:proofErr w:type="spellStart"/>
            <w:r w:rsidRPr="000C52C9">
              <w:rPr>
                <w:sz w:val="22"/>
                <w:szCs w:val="22"/>
              </w:rPr>
              <w:t>диспергируемые</w:t>
            </w:r>
            <w:proofErr w:type="spellEnd"/>
            <w:r w:rsidRPr="000C52C9">
              <w:rPr>
                <w:sz w:val="22"/>
                <w:szCs w:val="22"/>
              </w:rPr>
              <w:t xml:space="preserve"> 875мг+125 мг №14</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5</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99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Анальгин раствор для внутримышечного и внутривенного введения 500 мг/мл 2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Анальгин раствор для внутримышечного и внутривенного введения 500 мг/мл 2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160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Артикаин</w:t>
            </w:r>
            <w:proofErr w:type="spellEnd"/>
            <w:r w:rsidRPr="000C52C9">
              <w:rPr>
                <w:sz w:val="22"/>
                <w:szCs w:val="22"/>
              </w:rPr>
              <w:t xml:space="preserve"> раствор для инъекций 40мг/мл+0.01 мг/мл 1.8 мл №100 (картридж)</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Артикаин</w:t>
            </w:r>
            <w:proofErr w:type="spellEnd"/>
            <w:r w:rsidRPr="000C52C9">
              <w:rPr>
                <w:sz w:val="22"/>
                <w:szCs w:val="22"/>
              </w:rPr>
              <w:t xml:space="preserve"> раствор для инъекций 40мг/мл+0.01 мг/мл 1.8 мл №100 (картридж)</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Ацетилсалициловая кислота таблетки 500 мг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Ацетилсалициловая кислота таблетки 500 мг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15</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5</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Бинт медицинский эластичный </w:t>
            </w:r>
            <w:proofErr w:type="spellStart"/>
            <w:r w:rsidRPr="000C52C9">
              <w:rPr>
                <w:sz w:val="22"/>
                <w:szCs w:val="22"/>
              </w:rPr>
              <w:t>Унга</w:t>
            </w:r>
            <w:proofErr w:type="spellEnd"/>
            <w:r w:rsidRPr="000C52C9">
              <w:rPr>
                <w:sz w:val="22"/>
                <w:szCs w:val="22"/>
              </w:rPr>
              <w:t xml:space="preserve"> ВР 8см х3.5м</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Бинт медицинский эластичный </w:t>
            </w:r>
            <w:proofErr w:type="spellStart"/>
            <w:r w:rsidRPr="000C52C9">
              <w:rPr>
                <w:sz w:val="22"/>
                <w:szCs w:val="22"/>
              </w:rPr>
              <w:t>Унга</w:t>
            </w:r>
            <w:proofErr w:type="spellEnd"/>
            <w:r w:rsidRPr="000C52C9">
              <w:rPr>
                <w:sz w:val="22"/>
                <w:szCs w:val="22"/>
              </w:rPr>
              <w:t xml:space="preserve"> ВР 8см х3.5м</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6</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Бисопролол</w:t>
            </w:r>
            <w:proofErr w:type="spellEnd"/>
            <w:r w:rsidRPr="000C52C9">
              <w:rPr>
                <w:sz w:val="22"/>
                <w:szCs w:val="22"/>
              </w:rPr>
              <w:t xml:space="preserve"> таблетки, покрытые пленочной оболочкой 5 мг №30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Бисопролол</w:t>
            </w:r>
            <w:proofErr w:type="spellEnd"/>
            <w:r w:rsidRPr="000C52C9">
              <w:rPr>
                <w:sz w:val="22"/>
                <w:szCs w:val="22"/>
              </w:rPr>
              <w:t xml:space="preserve"> таблетки, покрытые пленочной оболочкой 5 мг №30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7</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Веда</w:t>
            </w:r>
            <w:proofErr w:type="spellEnd"/>
            <w:r w:rsidRPr="000C52C9">
              <w:rPr>
                <w:sz w:val="22"/>
                <w:szCs w:val="22"/>
              </w:rPr>
              <w:t xml:space="preserve"> 2 шампунь 100 мл </w:t>
            </w:r>
            <w:proofErr w:type="spellStart"/>
            <w:r w:rsidRPr="000C52C9">
              <w:rPr>
                <w:sz w:val="22"/>
                <w:szCs w:val="22"/>
              </w:rPr>
              <w:t>педикулицидный</w:t>
            </w:r>
            <w:proofErr w:type="spellEnd"/>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Веда</w:t>
            </w:r>
            <w:proofErr w:type="spellEnd"/>
            <w:r w:rsidRPr="000C52C9">
              <w:rPr>
                <w:sz w:val="22"/>
                <w:szCs w:val="22"/>
              </w:rPr>
              <w:t xml:space="preserve"> 2 шампунь 100 мл </w:t>
            </w:r>
            <w:proofErr w:type="spellStart"/>
            <w:r w:rsidRPr="000C52C9">
              <w:rPr>
                <w:sz w:val="22"/>
                <w:szCs w:val="22"/>
              </w:rPr>
              <w:t>педикулицидный</w:t>
            </w:r>
            <w:proofErr w:type="spellEnd"/>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8</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Вильпрафен</w:t>
            </w:r>
            <w:proofErr w:type="spellEnd"/>
            <w:r w:rsidRPr="000C52C9">
              <w:rPr>
                <w:sz w:val="22"/>
                <w:szCs w:val="22"/>
              </w:rPr>
              <w:t xml:space="preserve"> таблетки, покрытые пленочной оболочкой 500 мг №1,</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Вильпрафен</w:t>
            </w:r>
            <w:proofErr w:type="spellEnd"/>
            <w:r w:rsidRPr="000C52C9">
              <w:rPr>
                <w:sz w:val="22"/>
                <w:szCs w:val="22"/>
              </w:rPr>
              <w:t xml:space="preserve"> таблетки, покрытые пленочной оболочкой 500 мг №1,</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9</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Гигрометр психрометрический </w:t>
            </w:r>
            <w:r w:rsidRPr="000C52C9">
              <w:rPr>
                <w:sz w:val="22"/>
                <w:szCs w:val="22"/>
              </w:rPr>
              <w:lastRenderedPageBreak/>
              <w:t>ВИТ-2 (+15 до +40)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lastRenderedPageBreak/>
              <w:t xml:space="preserve">Гигрометр психрометрический ВИТ-2 </w:t>
            </w:r>
            <w:r w:rsidRPr="000C52C9">
              <w:rPr>
                <w:sz w:val="22"/>
                <w:szCs w:val="22"/>
              </w:rPr>
              <w:lastRenderedPageBreak/>
              <w:t>(+15 до +40)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lastRenderedPageBreak/>
              <w:t>1</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lastRenderedPageBreak/>
              <w:t>10</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Глицерин суппозитории ректальные 2.11 г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Глицерин суппозитории ректальные 2.11 г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11</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Глюкоза раствор для </w:t>
            </w:r>
            <w:proofErr w:type="spellStart"/>
            <w:r w:rsidRPr="000C52C9">
              <w:rPr>
                <w:sz w:val="22"/>
                <w:szCs w:val="22"/>
              </w:rPr>
              <w:t>инфузий</w:t>
            </w:r>
            <w:proofErr w:type="spellEnd"/>
            <w:r w:rsidRPr="000C52C9">
              <w:rPr>
                <w:sz w:val="22"/>
                <w:szCs w:val="22"/>
              </w:rPr>
              <w:t xml:space="preserve"> 5 % 400 мл</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Глюкоза раствор для </w:t>
            </w:r>
            <w:proofErr w:type="spellStart"/>
            <w:r w:rsidRPr="000C52C9">
              <w:rPr>
                <w:sz w:val="22"/>
                <w:szCs w:val="22"/>
              </w:rPr>
              <w:t>инфузий</w:t>
            </w:r>
            <w:proofErr w:type="spellEnd"/>
            <w:r w:rsidRPr="000C52C9">
              <w:rPr>
                <w:sz w:val="22"/>
                <w:szCs w:val="22"/>
              </w:rPr>
              <w:t xml:space="preserve"> 5 % 400 мл</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750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фл</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12</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Губка </w:t>
            </w:r>
            <w:proofErr w:type="spellStart"/>
            <w:r w:rsidRPr="000C52C9">
              <w:rPr>
                <w:sz w:val="22"/>
                <w:szCs w:val="22"/>
              </w:rPr>
              <w:t>гемостатическая</w:t>
            </w:r>
            <w:proofErr w:type="spellEnd"/>
            <w:r w:rsidRPr="000C52C9">
              <w:rPr>
                <w:sz w:val="22"/>
                <w:szCs w:val="22"/>
              </w:rPr>
              <w:t xml:space="preserve"> коллагеновая                 90х90 мм №1</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Губка </w:t>
            </w:r>
            <w:proofErr w:type="spellStart"/>
            <w:r w:rsidRPr="000C52C9">
              <w:rPr>
                <w:sz w:val="22"/>
                <w:szCs w:val="22"/>
              </w:rPr>
              <w:t>гемостатическая</w:t>
            </w:r>
            <w:proofErr w:type="spellEnd"/>
            <w:r w:rsidRPr="000C52C9">
              <w:rPr>
                <w:sz w:val="22"/>
                <w:szCs w:val="22"/>
              </w:rPr>
              <w:t xml:space="preserve"> коллагеновая                 90х90 мм №1</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40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2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13</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Изокет</w:t>
            </w:r>
            <w:proofErr w:type="spellEnd"/>
            <w:r w:rsidRPr="000C52C9">
              <w:rPr>
                <w:sz w:val="22"/>
                <w:szCs w:val="22"/>
              </w:rPr>
              <w:t xml:space="preserve"> ампулы 10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Изокет</w:t>
            </w:r>
            <w:proofErr w:type="spellEnd"/>
            <w:r w:rsidRPr="000C52C9">
              <w:rPr>
                <w:sz w:val="22"/>
                <w:szCs w:val="22"/>
              </w:rPr>
              <w:t xml:space="preserve"> ампулы 10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14</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Ингавирин</w:t>
            </w:r>
            <w:proofErr w:type="spellEnd"/>
            <w:r w:rsidRPr="000C52C9">
              <w:rPr>
                <w:sz w:val="22"/>
                <w:szCs w:val="22"/>
              </w:rPr>
              <w:t xml:space="preserve"> капсулы 90 мг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Ингавирин</w:t>
            </w:r>
            <w:proofErr w:type="spellEnd"/>
            <w:r w:rsidRPr="000C52C9">
              <w:rPr>
                <w:sz w:val="22"/>
                <w:szCs w:val="22"/>
              </w:rPr>
              <w:t xml:space="preserve"> капсулы 90 мг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40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15</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Индапамид</w:t>
            </w:r>
            <w:proofErr w:type="spellEnd"/>
            <w:r w:rsidRPr="000C52C9">
              <w:rPr>
                <w:sz w:val="22"/>
                <w:szCs w:val="22"/>
              </w:rPr>
              <w:t xml:space="preserve"> таблетки пролонгированного действия, покрытые пленочной оболочкой 1.5 мг №30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Индапамид</w:t>
            </w:r>
            <w:proofErr w:type="spellEnd"/>
            <w:r w:rsidRPr="000C52C9">
              <w:rPr>
                <w:sz w:val="22"/>
                <w:szCs w:val="22"/>
              </w:rPr>
              <w:t xml:space="preserve"> таблетки пролонгированного действия, покрытые пленочной оболочкой 1.5 мг №30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16</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Инсулин </w:t>
            </w:r>
            <w:proofErr w:type="spellStart"/>
            <w:r w:rsidRPr="000C52C9">
              <w:rPr>
                <w:sz w:val="22"/>
                <w:szCs w:val="22"/>
              </w:rPr>
              <w:t>Актрапид</w:t>
            </w:r>
            <w:proofErr w:type="spellEnd"/>
            <w:r w:rsidRPr="000C52C9">
              <w:rPr>
                <w:sz w:val="22"/>
                <w:szCs w:val="22"/>
              </w:rPr>
              <w:t xml:space="preserve"> НМ раствор для инъекций 100 МЕ/ил 10 мл (</w:t>
            </w:r>
            <w:proofErr w:type="spellStart"/>
            <w:r w:rsidRPr="000C52C9">
              <w:rPr>
                <w:sz w:val="22"/>
                <w:szCs w:val="22"/>
              </w:rPr>
              <w:t>фл</w:t>
            </w:r>
            <w:proofErr w:type="spellEnd"/>
            <w:r w:rsidRPr="000C52C9">
              <w:rPr>
                <w:sz w:val="22"/>
                <w:szCs w:val="22"/>
              </w:rPr>
              <w:t>)</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Инсулин </w:t>
            </w:r>
            <w:proofErr w:type="spellStart"/>
            <w:r w:rsidRPr="000C52C9">
              <w:rPr>
                <w:sz w:val="22"/>
                <w:szCs w:val="22"/>
              </w:rPr>
              <w:t>Актрапид</w:t>
            </w:r>
            <w:proofErr w:type="spellEnd"/>
            <w:r w:rsidRPr="000C52C9">
              <w:rPr>
                <w:sz w:val="22"/>
                <w:szCs w:val="22"/>
              </w:rPr>
              <w:t xml:space="preserve"> НМ раствор для инъекций 100 МЕ/ил 10 мл (</w:t>
            </w:r>
            <w:proofErr w:type="spellStart"/>
            <w:r w:rsidRPr="000C52C9">
              <w:rPr>
                <w:sz w:val="22"/>
                <w:szCs w:val="22"/>
              </w:rPr>
              <w:t>фл</w:t>
            </w:r>
            <w:proofErr w:type="spellEnd"/>
            <w:r w:rsidRPr="000C52C9">
              <w:rPr>
                <w:sz w:val="22"/>
                <w:szCs w:val="22"/>
              </w:rPr>
              <w:t>)</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559"/>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17</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Интерферон лейкоцитарный человеческий раствор жидкий для </w:t>
            </w:r>
            <w:proofErr w:type="spellStart"/>
            <w:r w:rsidRPr="000C52C9">
              <w:rPr>
                <w:sz w:val="22"/>
                <w:szCs w:val="22"/>
              </w:rPr>
              <w:t>интраназального</w:t>
            </w:r>
            <w:proofErr w:type="spellEnd"/>
            <w:r w:rsidRPr="000C52C9">
              <w:rPr>
                <w:sz w:val="22"/>
                <w:szCs w:val="22"/>
              </w:rPr>
              <w:t xml:space="preserve"> введения и ингаляций 1000 МЕ/мл 5 мл №1 (флакон-капельница)</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Интерферон лейкоцитарный </w:t>
            </w:r>
            <w:proofErr w:type="spellStart"/>
            <w:r w:rsidRPr="000C52C9">
              <w:rPr>
                <w:sz w:val="22"/>
                <w:szCs w:val="22"/>
              </w:rPr>
              <w:t>челвеческий</w:t>
            </w:r>
            <w:proofErr w:type="spellEnd"/>
            <w:r w:rsidRPr="000C52C9">
              <w:rPr>
                <w:sz w:val="22"/>
                <w:szCs w:val="22"/>
              </w:rPr>
              <w:t xml:space="preserve"> раствор жидкий для </w:t>
            </w:r>
            <w:proofErr w:type="spellStart"/>
            <w:r w:rsidRPr="000C52C9">
              <w:rPr>
                <w:sz w:val="22"/>
                <w:szCs w:val="22"/>
              </w:rPr>
              <w:t>интраназального</w:t>
            </w:r>
            <w:proofErr w:type="spellEnd"/>
            <w:r w:rsidRPr="000C52C9">
              <w:rPr>
                <w:sz w:val="22"/>
                <w:szCs w:val="22"/>
              </w:rPr>
              <w:t xml:space="preserve"> введения и ингаляций 1000 МЕ/мл 5 мл №1 (флакон-капельница)</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18</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Ифимол</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10 мг/мл 100 мл (флакон)</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Ифимол</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10 мг/мл 100 мл (флакон)</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12</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19</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Кагоцел</w:t>
            </w:r>
            <w:proofErr w:type="spellEnd"/>
            <w:r w:rsidRPr="000C52C9">
              <w:rPr>
                <w:sz w:val="22"/>
                <w:szCs w:val="22"/>
              </w:rPr>
              <w:t xml:space="preserve"> таблетки 12 мг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Кагоцел</w:t>
            </w:r>
            <w:proofErr w:type="spellEnd"/>
            <w:r w:rsidRPr="000C52C9">
              <w:rPr>
                <w:sz w:val="22"/>
                <w:szCs w:val="22"/>
              </w:rPr>
              <w:t xml:space="preserve"> таблетки 12 мг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40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упак</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20</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Карбамазепин</w:t>
            </w:r>
            <w:proofErr w:type="spellEnd"/>
            <w:r w:rsidRPr="000C52C9">
              <w:rPr>
                <w:sz w:val="22"/>
                <w:szCs w:val="22"/>
              </w:rPr>
              <w:t xml:space="preserve"> таблетки 200 мг №50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Карбамазепин</w:t>
            </w:r>
            <w:proofErr w:type="spellEnd"/>
            <w:r w:rsidRPr="000C52C9">
              <w:rPr>
                <w:sz w:val="22"/>
                <w:szCs w:val="22"/>
              </w:rPr>
              <w:t xml:space="preserve"> таблетки 200 мг №50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21</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Кеторолак</w:t>
            </w:r>
            <w:proofErr w:type="spellEnd"/>
            <w:r w:rsidRPr="000C52C9">
              <w:rPr>
                <w:sz w:val="22"/>
                <w:szCs w:val="22"/>
              </w:rPr>
              <w:t xml:space="preserve"> раствор для внутримышечного и внутривенного введения 30 мг/мл 1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Кеторолак</w:t>
            </w:r>
            <w:proofErr w:type="spellEnd"/>
            <w:r w:rsidRPr="000C52C9">
              <w:rPr>
                <w:sz w:val="22"/>
                <w:szCs w:val="22"/>
              </w:rPr>
              <w:t xml:space="preserve"> раствор для внутримышечного и внутривенного введения 30 мг/мл 1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400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22</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Клацид</w:t>
            </w:r>
            <w:proofErr w:type="spellEnd"/>
            <w:r w:rsidRPr="000C52C9">
              <w:rPr>
                <w:sz w:val="22"/>
                <w:szCs w:val="22"/>
              </w:rPr>
              <w:t xml:space="preserve"> </w:t>
            </w:r>
            <w:proofErr w:type="spellStart"/>
            <w:r w:rsidRPr="000C52C9">
              <w:rPr>
                <w:sz w:val="22"/>
                <w:szCs w:val="22"/>
              </w:rPr>
              <w:t>лиофилизат</w:t>
            </w:r>
            <w:proofErr w:type="spellEnd"/>
            <w:r w:rsidRPr="000C52C9">
              <w:rPr>
                <w:sz w:val="22"/>
                <w:szCs w:val="22"/>
              </w:rPr>
              <w:t xml:space="preserve"> для приготовления раствора для </w:t>
            </w:r>
            <w:proofErr w:type="spellStart"/>
            <w:r w:rsidRPr="000C52C9">
              <w:rPr>
                <w:sz w:val="22"/>
                <w:szCs w:val="22"/>
              </w:rPr>
              <w:t>инфузий</w:t>
            </w:r>
            <w:proofErr w:type="spellEnd"/>
            <w:r w:rsidRPr="000C52C9">
              <w:rPr>
                <w:sz w:val="22"/>
                <w:szCs w:val="22"/>
              </w:rPr>
              <w:t xml:space="preserve"> 500 мг (</w:t>
            </w:r>
            <w:proofErr w:type="spellStart"/>
            <w:r w:rsidRPr="000C52C9">
              <w:rPr>
                <w:sz w:val="22"/>
                <w:szCs w:val="22"/>
              </w:rPr>
              <w:t>фл</w:t>
            </w:r>
            <w:proofErr w:type="spellEnd"/>
            <w:r w:rsidRPr="000C52C9">
              <w:rPr>
                <w:sz w:val="22"/>
                <w:szCs w:val="22"/>
              </w:rPr>
              <w:t>)</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Клацид</w:t>
            </w:r>
            <w:proofErr w:type="spellEnd"/>
            <w:r w:rsidRPr="000C52C9">
              <w:rPr>
                <w:sz w:val="22"/>
                <w:szCs w:val="22"/>
              </w:rPr>
              <w:t xml:space="preserve"> </w:t>
            </w:r>
            <w:proofErr w:type="spellStart"/>
            <w:r w:rsidRPr="000C52C9">
              <w:rPr>
                <w:sz w:val="22"/>
                <w:szCs w:val="22"/>
              </w:rPr>
              <w:t>лиофилизат</w:t>
            </w:r>
            <w:proofErr w:type="spellEnd"/>
            <w:r w:rsidRPr="000C52C9">
              <w:rPr>
                <w:sz w:val="22"/>
                <w:szCs w:val="22"/>
              </w:rPr>
              <w:t xml:space="preserve"> для приготовления раствора для </w:t>
            </w:r>
            <w:proofErr w:type="spellStart"/>
            <w:r w:rsidRPr="000C52C9">
              <w:rPr>
                <w:sz w:val="22"/>
                <w:szCs w:val="22"/>
              </w:rPr>
              <w:t>инфузий</w:t>
            </w:r>
            <w:proofErr w:type="spellEnd"/>
            <w:r w:rsidRPr="000C52C9">
              <w:rPr>
                <w:sz w:val="22"/>
                <w:szCs w:val="22"/>
              </w:rPr>
              <w:t xml:space="preserve"> 500 мг (</w:t>
            </w:r>
            <w:proofErr w:type="spellStart"/>
            <w:r w:rsidRPr="000C52C9">
              <w:rPr>
                <w:sz w:val="22"/>
                <w:szCs w:val="22"/>
              </w:rPr>
              <w:t>фл</w:t>
            </w:r>
            <w:proofErr w:type="spellEnd"/>
            <w:r w:rsidRPr="000C52C9">
              <w:rPr>
                <w:sz w:val="22"/>
                <w:szCs w:val="22"/>
              </w:rPr>
              <w:t>)</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23</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Коринфар</w:t>
            </w:r>
            <w:proofErr w:type="spellEnd"/>
            <w:r w:rsidRPr="000C52C9">
              <w:rPr>
                <w:sz w:val="22"/>
                <w:szCs w:val="22"/>
              </w:rPr>
              <w:t xml:space="preserve"> </w:t>
            </w:r>
            <w:proofErr w:type="spellStart"/>
            <w:r w:rsidRPr="000C52C9">
              <w:rPr>
                <w:sz w:val="22"/>
                <w:szCs w:val="22"/>
              </w:rPr>
              <w:t>Ретард</w:t>
            </w:r>
            <w:proofErr w:type="spellEnd"/>
            <w:r w:rsidRPr="000C52C9">
              <w:rPr>
                <w:sz w:val="22"/>
                <w:szCs w:val="22"/>
              </w:rPr>
              <w:t xml:space="preserve"> </w:t>
            </w:r>
            <w:r w:rsidRPr="000C52C9">
              <w:rPr>
                <w:bCs/>
                <w:sz w:val="22"/>
                <w:szCs w:val="22"/>
              </w:rPr>
              <w:t>таблетки</w:t>
            </w:r>
            <w:r w:rsidRPr="000C52C9">
              <w:rPr>
                <w:sz w:val="22"/>
                <w:szCs w:val="22"/>
              </w:rPr>
              <w:t xml:space="preserve"> пролонгированного действия, покрытые пленочной оболочкой </w:t>
            </w:r>
            <w:r w:rsidRPr="000C52C9">
              <w:rPr>
                <w:sz w:val="22"/>
                <w:szCs w:val="22"/>
              </w:rPr>
              <w:lastRenderedPageBreak/>
              <w:t>20 мг №30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lastRenderedPageBreak/>
              <w:t>Коринфар</w:t>
            </w:r>
            <w:proofErr w:type="spellEnd"/>
            <w:r w:rsidRPr="000C52C9">
              <w:rPr>
                <w:sz w:val="22"/>
                <w:szCs w:val="22"/>
              </w:rPr>
              <w:t xml:space="preserve"> </w:t>
            </w:r>
            <w:proofErr w:type="spellStart"/>
            <w:r w:rsidRPr="000C52C9">
              <w:rPr>
                <w:sz w:val="22"/>
                <w:szCs w:val="22"/>
              </w:rPr>
              <w:t>Ретард</w:t>
            </w:r>
            <w:proofErr w:type="spellEnd"/>
            <w:r w:rsidRPr="000C52C9">
              <w:rPr>
                <w:sz w:val="22"/>
                <w:szCs w:val="22"/>
              </w:rPr>
              <w:t xml:space="preserve"> </w:t>
            </w:r>
            <w:r w:rsidRPr="000C52C9">
              <w:rPr>
                <w:bCs/>
                <w:sz w:val="22"/>
                <w:szCs w:val="22"/>
              </w:rPr>
              <w:t>таблетки</w:t>
            </w:r>
            <w:r w:rsidRPr="000C52C9">
              <w:rPr>
                <w:sz w:val="22"/>
                <w:szCs w:val="22"/>
              </w:rPr>
              <w:t xml:space="preserve"> пролонгированного действия, покрытые пленочной оболочкой 20 мг №30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51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lastRenderedPageBreak/>
              <w:t>24</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Ксефокам</w:t>
            </w:r>
            <w:proofErr w:type="spellEnd"/>
            <w:r w:rsidRPr="000C52C9">
              <w:rPr>
                <w:sz w:val="22"/>
                <w:szCs w:val="22"/>
              </w:rPr>
              <w:t xml:space="preserve"> </w:t>
            </w:r>
            <w:proofErr w:type="spellStart"/>
            <w:r w:rsidRPr="000C52C9">
              <w:rPr>
                <w:bCs/>
                <w:sz w:val="22"/>
                <w:szCs w:val="22"/>
              </w:rPr>
              <w:t>лиофилизат</w:t>
            </w:r>
            <w:proofErr w:type="spellEnd"/>
            <w:r w:rsidRPr="000C52C9">
              <w:rPr>
                <w:sz w:val="22"/>
                <w:szCs w:val="22"/>
              </w:rPr>
              <w:t xml:space="preserve"> </w:t>
            </w:r>
            <w:r w:rsidRPr="000C52C9">
              <w:rPr>
                <w:bCs/>
                <w:sz w:val="22"/>
                <w:szCs w:val="22"/>
              </w:rPr>
              <w:t>для</w:t>
            </w:r>
            <w:r w:rsidRPr="000C52C9">
              <w:rPr>
                <w:sz w:val="22"/>
                <w:szCs w:val="22"/>
              </w:rPr>
              <w:t xml:space="preserve"> </w:t>
            </w:r>
            <w:r w:rsidRPr="000C52C9">
              <w:rPr>
                <w:bCs/>
                <w:sz w:val="22"/>
                <w:szCs w:val="22"/>
              </w:rPr>
              <w:t>приготовления</w:t>
            </w:r>
            <w:r w:rsidRPr="000C52C9">
              <w:rPr>
                <w:sz w:val="22"/>
                <w:szCs w:val="22"/>
              </w:rPr>
              <w:t xml:space="preserve"> раствора для внутривенного и внутримышечного введения 8 мг №5</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Ксефокам</w:t>
            </w:r>
            <w:proofErr w:type="spellEnd"/>
            <w:r w:rsidRPr="000C52C9">
              <w:rPr>
                <w:sz w:val="22"/>
                <w:szCs w:val="22"/>
              </w:rPr>
              <w:t xml:space="preserve"> </w:t>
            </w:r>
            <w:proofErr w:type="spellStart"/>
            <w:r w:rsidRPr="000C52C9">
              <w:rPr>
                <w:bCs/>
                <w:sz w:val="22"/>
                <w:szCs w:val="22"/>
              </w:rPr>
              <w:t>лиофилизат</w:t>
            </w:r>
            <w:proofErr w:type="spellEnd"/>
            <w:r w:rsidRPr="000C52C9">
              <w:rPr>
                <w:sz w:val="22"/>
                <w:szCs w:val="22"/>
              </w:rPr>
              <w:t xml:space="preserve"> </w:t>
            </w:r>
            <w:r w:rsidRPr="000C52C9">
              <w:rPr>
                <w:bCs/>
                <w:sz w:val="22"/>
                <w:szCs w:val="22"/>
              </w:rPr>
              <w:t>для</w:t>
            </w:r>
            <w:r w:rsidRPr="000C52C9">
              <w:rPr>
                <w:sz w:val="22"/>
                <w:szCs w:val="22"/>
              </w:rPr>
              <w:t xml:space="preserve"> </w:t>
            </w:r>
            <w:r w:rsidRPr="000C52C9">
              <w:rPr>
                <w:bCs/>
                <w:sz w:val="22"/>
                <w:szCs w:val="22"/>
              </w:rPr>
              <w:t>приготовления</w:t>
            </w:r>
            <w:r w:rsidRPr="000C52C9">
              <w:rPr>
                <w:sz w:val="22"/>
                <w:szCs w:val="22"/>
              </w:rPr>
              <w:t xml:space="preserve"> раствора для внутривенного и внутримышечного введения 8 мг №5</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15</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5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25</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Лефлобакт</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5 мг/мл 100 мл</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Лефлобакт</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5 мг/мл 100 мл</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400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26</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Лидокаин</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10 % 2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Лидокаин</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10 % 2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27</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Листенон</w:t>
            </w:r>
            <w:proofErr w:type="spellEnd"/>
            <w:r w:rsidRPr="000C52C9">
              <w:rPr>
                <w:sz w:val="22"/>
                <w:szCs w:val="22"/>
              </w:rPr>
              <w:t xml:space="preserve"> раствор для внутримышечного и внутривенного введения 20 мг/мл 5 мл №5</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Листенон</w:t>
            </w:r>
            <w:proofErr w:type="spellEnd"/>
            <w:r w:rsidRPr="000C52C9">
              <w:rPr>
                <w:sz w:val="22"/>
                <w:szCs w:val="22"/>
              </w:rPr>
              <w:t xml:space="preserve"> раствор для внутримышечного и внутривенного введения 20 мг/мл 5 мл №5</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120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28</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Мексиприм</w:t>
            </w:r>
            <w:proofErr w:type="spellEnd"/>
            <w:r w:rsidRPr="000C52C9">
              <w:rPr>
                <w:sz w:val="22"/>
                <w:szCs w:val="22"/>
              </w:rPr>
              <w:t xml:space="preserve"> раствор для внутримышечного и внутривенного введения 50 мг/мл 2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Мексиприм</w:t>
            </w:r>
            <w:proofErr w:type="spellEnd"/>
            <w:r w:rsidRPr="000C52C9">
              <w:rPr>
                <w:sz w:val="22"/>
                <w:szCs w:val="22"/>
              </w:rPr>
              <w:t xml:space="preserve"> раствор для внутримышечного и внутривенного введения 50 мг/мл 2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29</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Меропенем</w:t>
            </w:r>
            <w:proofErr w:type="spellEnd"/>
            <w:r w:rsidRPr="000C52C9">
              <w:rPr>
                <w:sz w:val="22"/>
                <w:szCs w:val="22"/>
              </w:rPr>
              <w:t xml:space="preserve"> порошок для приготовления </w:t>
            </w:r>
            <w:r w:rsidRPr="000C52C9">
              <w:rPr>
                <w:bCs/>
                <w:sz w:val="22"/>
                <w:szCs w:val="22"/>
              </w:rPr>
              <w:t>раствора</w:t>
            </w:r>
            <w:r w:rsidRPr="000C52C9">
              <w:rPr>
                <w:sz w:val="22"/>
                <w:szCs w:val="22"/>
              </w:rPr>
              <w:t xml:space="preserve"> </w:t>
            </w:r>
            <w:r w:rsidRPr="000C52C9">
              <w:rPr>
                <w:bCs/>
                <w:sz w:val="22"/>
                <w:szCs w:val="22"/>
              </w:rPr>
              <w:t>для</w:t>
            </w:r>
            <w:r w:rsidRPr="000C52C9">
              <w:rPr>
                <w:sz w:val="22"/>
                <w:szCs w:val="22"/>
              </w:rPr>
              <w:t xml:space="preserve"> внутривенного введения 1 г</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Меропенем</w:t>
            </w:r>
            <w:proofErr w:type="spellEnd"/>
            <w:r w:rsidRPr="000C52C9">
              <w:rPr>
                <w:sz w:val="22"/>
                <w:szCs w:val="22"/>
              </w:rPr>
              <w:t xml:space="preserve"> порошок для приготовления </w:t>
            </w:r>
            <w:r w:rsidRPr="000C52C9">
              <w:rPr>
                <w:bCs/>
                <w:sz w:val="22"/>
                <w:szCs w:val="22"/>
              </w:rPr>
              <w:t>раствора</w:t>
            </w:r>
            <w:r w:rsidRPr="000C52C9">
              <w:rPr>
                <w:sz w:val="22"/>
                <w:szCs w:val="22"/>
              </w:rPr>
              <w:t xml:space="preserve"> </w:t>
            </w:r>
            <w:r w:rsidRPr="000C52C9">
              <w:rPr>
                <w:bCs/>
                <w:sz w:val="22"/>
                <w:szCs w:val="22"/>
              </w:rPr>
              <w:t>для</w:t>
            </w:r>
            <w:r w:rsidRPr="000C52C9">
              <w:rPr>
                <w:sz w:val="22"/>
                <w:szCs w:val="22"/>
              </w:rPr>
              <w:t xml:space="preserve"> внутривенного введения 1 г</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60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30</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Метоклопрамид таблетки 10 мг №50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Метоклопрамид таблетки 10 мг №50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31</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Метрогил</w:t>
            </w:r>
            <w:proofErr w:type="spellEnd"/>
            <w:r w:rsidRPr="000C52C9">
              <w:rPr>
                <w:sz w:val="22"/>
                <w:szCs w:val="22"/>
              </w:rPr>
              <w:t xml:space="preserve"> раствор для внутривенного введения 5 мг/мл 100 мл</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Метрогил</w:t>
            </w:r>
            <w:proofErr w:type="spellEnd"/>
            <w:r w:rsidRPr="000C52C9">
              <w:rPr>
                <w:sz w:val="22"/>
                <w:szCs w:val="22"/>
              </w:rPr>
              <w:t xml:space="preserve"> раствор для внутривенного введения 5 мг/мл 100 мл</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1600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199"/>
        </w:trPr>
        <w:tc>
          <w:tcPr>
            <w:tcW w:w="567" w:type="dxa"/>
            <w:vMerge w:val="restart"/>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32</w:t>
            </w:r>
          </w:p>
        </w:tc>
        <w:tc>
          <w:tcPr>
            <w:tcW w:w="2411" w:type="dxa"/>
            <w:vMerge w:val="restart"/>
            <w:tcBorders>
              <w:top w:val="single" w:sz="4" w:space="0" w:color="000000"/>
              <w:left w:val="single" w:sz="4" w:space="0" w:color="000000"/>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Мидокалм</w:t>
            </w:r>
            <w:proofErr w:type="spellEnd"/>
            <w:r w:rsidRPr="000C52C9">
              <w:rPr>
                <w:sz w:val="22"/>
                <w:szCs w:val="22"/>
              </w:rPr>
              <w:t xml:space="preserve"> раствор для внутримышечного и внутривенного введения 100мг+2.5 мг/мл       1 мл №5</w:t>
            </w:r>
          </w:p>
        </w:tc>
        <w:tc>
          <w:tcPr>
            <w:tcW w:w="3118"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Мидокалм</w:t>
            </w:r>
            <w:proofErr w:type="spellEnd"/>
            <w:r w:rsidRPr="000C52C9">
              <w:rPr>
                <w:sz w:val="22"/>
                <w:szCs w:val="22"/>
              </w:rPr>
              <w:t xml:space="preserve"> раствор для внутримышечного и внутривенного введения 100мг+2.5 мг/мл       1 мл №5</w:t>
            </w:r>
          </w:p>
        </w:tc>
        <w:tc>
          <w:tcPr>
            <w:tcW w:w="851" w:type="dxa"/>
            <w:tcBorders>
              <w:top w:val="nil"/>
              <w:left w:val="single" w:sz="4" w:space="0" w:color="000000"/>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30</w:t>
            </w:r>
          </w:p>
        </w:tc>
        <w:tc>
          <w:tcPr>
            <w:tcW w:w="1275" w:type="dxa"/>
            <w:tcBorders>
              <w:top w:val="nil"/>
              <w:left w:val="single" w:sz="4" w:space="0" w:color="000000"/>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single" w:sz="4" w:space="0" w:color="000000"/>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single" w:sz="4" w:space="0" w:color="000000"/>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199"/>
        </w:trPr>
        <w:tc>
          <w:tcPr>
            <w:tcW w:w="567" w:type="dxa"/>
            <w:vMerge/>
            <w:tcBorders>
              <w:top w:val="nil"/>
              <w:left w:val="single" w:sz="4" w:space="0" w:color="000000"/>
              <w:bottom w:val="single" w:sz="4" w:space="0" w:color="000000"/>
              <w:right w:val="single" w:sz="4" w:space="0" w:color="000000"/>
            </w:tcBorders>
            <w:vAlign w:val="center"/>
            <w:hideMark/>
          </w:tcPr>
          <w:p w:rsidR="000C52C9" w:rsidRPr="000C52C9" w:rsidRDefault="000C52C9" w:rsidP="000C52C9">
            <w:pPr>
              <w:pStyle w:val="ab"/>
              <w:rPr>
                <w:sz w:val="22"/>
                <w:szCs w:val="22"/>
              </w:rPr>
            </w:pPr>
          </w:p>
        </w:tc>
        <w:tc>
          <w:tcPr>
            <w:tcW w:w="2411" w:type="dxa"/>
            <w:vMerge/>
            <w:tcBorders>
              <w:top w:val="single" w:sz="4" w:space="0" w:color="000000"/>
              <w:left w:val="single" w:sz="4" w:space="0" w:color="000000"/>
              <w:bottom w:val="single" w:sz="4" w:space="0" w:color="000000"/>
              <w:right w:val="nil"/>
            </w:tcBorders>
            <w:vAlign w:val="center"/>
            <w:hideMark/>
          </w:tcPr>
          <w:p w:rsidR="000C52C9" w:rsidRPr="000C52C9" w:rsidRDefault="000C52C9" w:rsidP="000C52C9">
            <w:pPr>
              <w:pStyle w:val="ab"/>
              <w:rPr>
                <w:sz w:val="22"/>
                <w:szCs w:val="22"/>
              </w:rPr>
            </w:pPr>
          </w:p>
        </w:tc>
        <w:tc>
          <w:tcPr>
            <w:tcW w:w="3118" w:type="dxa"/>
            <w:tcBorders>
              <w:top w:val="nil"/>
              <w:left w:val="single" w:sz="4" w:space="0" w:color="000000"/>
              <w:bottom w:val="single" w:sz="4" w:space="0" w:color="000000"/>
              <w:right w:val="single" w:sz="4" w:space="0" w:color="000000"/>
            </w:tcBorders>
          </w:tcPr>
          <w:p w:rsidR="000C52C9" w:rsidRPr="000C52C9" w:rsidRDefault="000C52C9" w:rsidP="000C52C9">
            <w:pPr>
              <w:pStyle w:val="ab"/>
              <w:rPr>
                <w:sz w:val="22"/>
                <w:szCs w:val="22"/>
              </w:rPr>
            </w:pPr>
          </w:p>
        </w:tc>
        <w:tc>
          <w:tcPr>
            <w:tcW w:w="851" w:type="dxa"/>
            <w:tcBorders>
              <w:top w:val="nil"/>
              <w:left w:val="single" w:sz="4" w:space="0" w:color="000000"/>
              <w:bottom w:val="single" w:sz="4" w:space="0" w:color="000000"/>
              <w:right w:val="single" w:sz="4" w:space="0" w:color="000000"/>
            </w:tcBorders>
          </w:tcPr>
          <w:p w:rsidR="000C52C9" w:rsidRPr="000C52C9" w:rsidRDefault="000C52C9" w:rsidP="000C52C9">
            <w:pPr>
              <w:pStyle w:val="ab"/>
              <w:rPr>
                <w:sz w:val="22"/>
                <w:szCs w:val="22"/>
              </w:rPr>
            </w:pPr>
          </w:p>
        </w:tc>
        <w:tc>
          <w:tcPr>
            <w:tcW w:w="1275" w:type="dxa"/>
            <w:tcBorders>
              <w:top w:val="nil"/>
              <w:left w:val="single" w:sz="4" w:space="0" w:color="000000"/>
              <w:bottom w:val="single" w:sz="4" w:space="0" w:color="000000"/>
              <w:right w:val="single" w:sz="4" w:space="0" w:color="000000"/>
            </w:tcBorders>
          </w:tcPr>
          <w:p w:rsidR="000C52C9" w:rsidRPr="000C52C9" w:rsidRDefault="000C52C9" w:rsidP="000C52C9">
            <w:pPr>
              <w:pStyle w:val="ab"/>
              <w:rPr>
                <w:sz w:val="22"/>
                <w:szCs w:val="22"/>
              </w:rPr>
            </w:pPr>
          </w:p>
        </w:tc>
        <w:tc>
          <w:tcPr>
            <w:tcW w:w="1134" w:type="dxa"/>
            <w:tcBorders>
              <w:top w:val="nil"/>
              <w:left w:val="single" w:sz="4" w:space="0" w:color="000000"/>
              <w:bottom w:val="single" w:sz="4" w:space="0" w:color="000000"/>
              <w:right w:val="single" w:sz="4" w:space="0" w:color="000000"/>
            </w:tcBorders>
          </w:tcPr>
          <w:p w:rsidR="000C52C9" w:rsidRPr="000C52C9" w:rsidRDefault="000C52C9" w:rsidP="000C52C9">
            <w:pPr>
              <w:pStyle w:val="ab"/>
              <w:rPr>
                <w:sz w:val="22"/>
                <w:szCs w:val="22"/>
              </w:rPr>
            </w:pPr>
          </w:p>
        </w:tc>
        <w:tc>
          <w:tcPr>
            <w:tcW w:w="1418" w:type="dxa"/>
            <w:tcBorders>
              <w:top w:val="nil"/>
              <w:left w:val="single" w:sz="4" w:space="0" w:color="000000"/>
              <w:bottom w:val="single" w:sz="4" w:space="0" w:color="000000"/>
              <w:right w:val="single" w:sz="4" w:space="0" w:color="000000"/>
            </w:tcBorders>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33</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Мидокалм</w:t>
            </w:r>
            <w:proofErr w:type="spellEnd"/>
            <w:r w:rsidRPr="000C52C9">
              <w:rPr>
                <w:sz w:val="22"/>
                <w:szCs w:val="22"/>
              </w:rPr>
              <w:t xml:space="preserve"> </w:t>
            </w:r>
            <w:r w:rsidRPr="000C52C9">
              <w:rPr>
                <w:bCs/>
                <w:sz w:val="22"/>
                <w:szCs w:val="22"/>
              </w:rPr>
              <w:t>таблетки,</w:t>
            </w:r>
            <w:r w:rsidRPr="000C52C9">
              <w:rPr>
                <w:sz w:val="22"/>
                <w:szCs w:val="22"/>
              </w:rPr>
              <w:t xml:space="preserve"> покрытые пленочной оболочкой 50 мг №30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Мидокалм</w:t>
            </w:r>
            <w:proofErr w:type="spellEnd"/>
            <w:r w:rsidRPr="000C52C9">
              <w:rPr>
                <w:sz w:val="22"/>
                <w:szCs w:val="22"/>
              </w:rPr>
              <w:t xml:space="preserve"> </w:t>
            </w:r>
            <w:r w:rsidRPr="000C52C9">
              <w:rPr>
                <w:bCs/>
                <w:sz w:val="22"/>
                <w:szCs w:val="22"/>
              </w:rPr>
              <w:t>таблетки,</w:t>
            </w:r>
            <w:r w:rsidRPr="000C52C9">
              <w:rPr>
                <w:sz w:val="22"/>
                <w:szCs w:val="22"/>
              </w:rPr>
              <w:t xml:space="preserve"> покрытые пленочной оболочкой 50 мг №30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34</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Милдронат</w:t>
            </w:r>
            <w:proofErr w:type="spellEnd"/>
            <w:r w:rsidRPr="000C52C9">
              <w:rPr>
                <w:sz w:val="22"/>
                <w:szCs w:val="22"/>
              </w:rPr>
              <w:t xml:space="preserve"> </w:t>
            </w:r>
            <w:r w:rsidRPr="000C52C9">
              <w:rPr>
                <w:bCs/>
                <w:sz w:val="22"/>
                <w:szCs w:val="22"/>
              </w:rPr>
              <w:t>раствор</w:t>
            </w:r>
            <w:r w:rsidRPr="000C52C9">
              <w:rPr>
                <w:sz w:val="22"/>
                <w:szCs w:val="22"/>
              </w:rPr>
              <w:t xml:space="preserve"> </w:t>
            </w:r>
            <w:r w:rsidRPr="000C52C9">
              <w:rPr>
                <w:bCs/>
                <w:sz w:val="22"/>
                <w:szCs w:val="22"/>
              </w:rPr>
              <w:t>для</w:t>
            </w:r>
            <w:r w:rsidRPr="000C52C9">
              <w:rPr>
                <w:sz w:val="22"/>
                <w:szCs w:val="22"/>
              </w:rPr>
              <w:t xml:space="preserve"> внутривенного, внутримышечного </w:t>
            </w:r>
            <w:r w:rsidRPr="000C52C9">
              <w:rPr>
                <w:bCs/>
                <w:sz w:val="22"/>
                <w:szCs w:val="22"/>
              </w:rPr>
              <w:t>и</w:t>
            </w:r>
            <w:r w:rsidRPr="000C52C9">
              <w:rPr>
                <w:sz w:val="22"/>
                <w:szCs w:val="22"/>
              </w:rPr>
              <w:t xml:space="preserve"> </w:t>
            </w:r>
            <w:proofErr w:type="spellStart"/>
            <w:r w:rsidRPr="000C52C9">
              <w:rPr>
                <w:bCs/>
                <w:sz w:val="22"/>
                <w:szCs w:val="22"/>
              </w:rPr>
              <w:t>парабульбарного</w:t>
            </w:r>
            <w:proofErr w:type="spellEnd"/>
            <w:r w:rsidRPr="000C52C9">
              <w:rPr>
                <w:sz w:val="22"/>
                <w:szCs w:val="22"/>
              </w:rPr>
              <w:t xml:space="preserve"> введения 100 мг/мл 5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Милдронат</w:t>
            </w:r>
            <w:proofErr w:type="spellEnd"/>
            <w:r w:rsidRPr="000C52C9">
              <w:rPr>
                <w:sz w:val="22"/>
                <w:szCs w:val="22"/>
              </w:rPr>
              <w:t xml:space="preserve"> </w:t>
            </w:r>
            <w:r w:rsidRPr="000C52C9">
              <w:rPr>
                <w:bCs/>
                <w:sz w:val="22"/>
                <w:szCs w:val="22"/>
              </w:rPr>
              <w:t>раствор</w:t>
            </w:r>
            <w:r w:rsidRPr="000C52C9">
              <w:rPr>
                <w:sz w:val="22"/>
                <w:szCs w:val="22"/>
              </w:rPr>
              <w:t xml:space="preserve"> </w:t>
            </w:r>
            <w:r w:rsidRPr="000C52C9">
              <w:rPr>
                <w:bCs/>
                <w:sz w:val="22"/>
                <w:szCs w:val="22"/>
              </w:rPr>
              <w:t>для</w:t>
            </w:r>
            <w:r w:rsidRPr="000C52C9">
              <w:rPr>
                <w:sz w:val="22"/>
                <w:szCs w:val="22"/>
              </w:rPr>
              <w:t xml:space="preserve"> внутривенного, внутримышечного </w:t>
            </w:r>
            <w:r w:rsidRPr="000C52C9">
              <w:rPr>
                <w:bCs/>
                <w:sz w:val="22"/>
                <w:szCs w:val="22"/>
              </w:rPr>
              <w:t>и</w:t>
            </w:r>
            <w:r w:rsidRPr="000C52C9">
              <w:rPr>
                <w:sz w:val="22"/>
                <w:szCs w:val="22"/>
              </w:rPr>
              <w:t xml:space="preserve"> </w:t>
            </w:r>
            <w:proofErr w:type="spellStart"/>
            <w:r w:rsidRPr="000C52C9">
              <w:rPr>
                <w:bCs/>
                <w:sz w:val="22"/>
                <w:szCs w:val="22"/>
              </w:rPr>
              <w:t>парабульбарного</w:t>
            </w:r>
            <w:proofErr w:type="spellEnd"/>
            <w:r w:rsidRPr="000C52C9">
              <w:rPr>
                <w:sz w:val="22"/>
                <w:szCs w:val="22"/>
              </w:rPr>
              <w:t xml:space="preserve"> введения 100 мг/мл 5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35</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Натрия тиосульфат раствор для внутривенного введения 300 мг/мл 10 </w:t>
            </w:r>
            <w:r w:rsidRPr="000C52C9">
              <w:rPr>
                <w:sz w:val="22"/>
                <w:szCs w:val="22"/>
              </w:rPr>
              <w:lastRenderedPageBreak/>
              <w:t>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lastRenderedPageBreak/>
              <w:t>Натрия тиосульфат раствор для внутривенного введения 300 мг/мл 10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lastRenderedPageBreak/>
              <w:t>36</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Натрия хлорид растворитель для приготовления лекарственных </w:t>
            </w:r>
            <w:r w:rsidRPr="000C52C9">
              <w:rPr>
                <w:bCs/>
                <w:sz w:val="22"/>
                <w:szCs w:val="22"/>
              </w:rPr>
              <w:t>форм</w:t>
            </w:r>
            <w:r w:rsidRPr="000C52C9">
              <w:rPr>
                <w:sz w:val="22"/>
                <w:szCs w:val="22"/>
              </w:rPr>
              <w:t xml:space="preserve"> </w:t>
            </w:r>
            <w:r w:rsidRPr="000C52C9">
              <w:rPr>
                <w:bCs/>
                <w:sz w:val="22"/>
                <w:szCs w:val="22"/>
              </w:rPr>
              <w:t>для</w:t>
            </w:r>
            <w:r w:rsidRPr="000C52C9">
              <w:rPr>
                <w:sz w:val="22"/>
                <w:szCs w:val="22"/>
              </w:rPr>
              <w:t xml:space="preserve"> </w:t>
            </w:r>
            <w:r w:rsidRPr="000C52C9">
              <w:rPr>
                <w:bCs/>
                <w:sz w:val="22"/>
                <w:szCs w:val="22"/>
              </w:rPr>
              <w:t xml:space="preserve">инъекций </w:t>
            </w:r>
            <w:r w:rsidRPr="000C52C9">
              <w:rPr>
                <w:sz w:val="22"/>
                <w:szCs w:val="22"/>
              </w:rPr>
              <w:t>0.9 % 10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Натрия хлорид растворитель для приготовления лекарственных </w:t>
            </w:r>
            <w:r w:rsidRPr="000C52C9">
              <w:rPr>
                <w:bCs/>
                <w:sz w:val="22"/>
                <w:szCs w:val="22"/>
              </w:rPr>
              <w:t>форм</w:t>
            </w:r>
            <w:r w:rsidRPr="000C52C9">
              <w:rPr>
                <w:sz w:val="22"/>
                <w:szCs w:val="22"/>
              </w:rPr>
              <w:t xml:space="preserve"> </w:t>
            </w:r>
            <w:r w:rsidRPr="000C52C9">
              <w:rPr>
                <w:bCs/>
                <w:sz w:val="22"/>
                <w:szCs w:val="22"/>
              </w:rPr>
              <w:t>для</w:t>
            </w:r>
            <w:r w:rsidRPr="000C52C9">
              <w:rPr>
                <w:sz w:val="22"/>
                <w:szCs w:val="22"/>
              </w:rPr>
              <w:t xml:space="preserve"> </w:t>
            </w:r>
            <w:r w:rsidRPr="000C52C9">
              <w:rPr>
                <w:bCs/>
                <w:sz w:val="22"/>
                <w:szCs w:val="22"/>
              </w:rPr>
              <w:t xml:space="preserve">инъекций </w:t>
            </w:r>
            <w:r w:rsidRPr="000C52C9">
              <w:rPr>
                <w:sz w:val="22"/>
                <w:szCs w:val="22"/>
              </w:rPr>
              <w:t>0.9 % 10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37</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Нитроспрей</w:t>
            </w:r>
            <w:proofErr w:type="spellEnd"/>
            <w:r w:rsidRPr="000C52C9">
              <w:rPr>
                <w:sz w:val="22"/>
                <w:szCs w:val="22"/>
              </w:rPr>
              <w:t xml:space="preserve"> спрей дозированный под язык 0.4 мг/доза 10 мл</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Нитроспрей</w:t>
            </w:r>
            <w:proofErr w:type="spellEnd"/>
            <w:r w:rsidRPr="000C52C9">
              <w:rPr>
                <w:sz w:val="22"/>
                <w:szCs w:val="22"/>
              </w:rPr>
              <w:t xml:space="preserve"> спрей дозированный под язык 0.4 мг/доза 10 мл</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38</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Оксолин</w:t>
            </w:r>
            <w:proofErr w:type="spellEnd"/>
            <w:r w:rsidRPr="000C52C9">
              <w:rPr>
                <w:sz w:val="22"/>
                <w:szCs w:val="22"/>
              </w:rPr>
              <w:t xml:space="preserve"> мазь назальная 0.25 % 10 г</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Оксолин</w:t>
            </w:r>
            <w:proofErr w:type="spellEnd"/>
            <w:r w:rsidRPr="000C52C9">
              <w:rPr>
                <w:sz w:val="22"/>
                <w:szCs w:val="22"/>
              </w:rPr>
              <w:t xml:space="preserve"> мазь назальная 0.25 % 10 г</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39</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Омепразол</w:t>
            </w:r>
            <w:proofErr w:type="spellEnd"/>
            <w:r w:rsidRPr="000C52C9">
              <w:rPr>
                <w:sz w:val="22"/>
                <w:szCs w:val="22"/>
              </w:rPr>
              <w:t xml:space="preserve"> капсулы 20 мг №30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Омепразол</w:t>
            </w:r>
            <w:proofErr w:type="spellEnd"/>
            <w:r w:rsidRPr="000C52C9">
              <w:rPr>
                <w:sz w:val="22"/>
                <w:szCs w:val="22"/>
              </w:rPr>
              <w:t xml:space="preserve"> капсулы 20 мг №30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60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40</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 xml:space="preserve">Пиридоксина </w:t>
            </w:r>
            <w:r w:rsidRPr="000C52C9">
              <w:rPr>
                <w:bCs/>
                <w:sz w:val="22"/>
                <w:szCs w:val="22"/>
              </w:rPr>
              <w:t>раствор</w:t>
            </w:r>
            <w:r w:rsidRPr="000C52C9">
              <w:rPr>
                <w:sz w:val="22"/>
                <w:szCs w:val="22"/>
              </w:rPr>
              <w:t xml:space="preserve"> </w:t>
            </w:r>
            <w:r w:rsidRPr="000C52C9">
              <w:rPr>
                <w:bCs/>
                <w:sz w:val="22"/>
                <w:szCs w:val="22"/>
              </w:rPr>
              <w:t>для</w:t>
            </w:r>
            <w:r w:rsidRPr="000C52C9">
              <w:rPr>
                <w:sz w:val="22"/>
                <w:szCs w:val="22"/>
              </w:rPr>
              <w:t xml:space="preserve"> </w:t>
            </w:r>
            <w:r w:rsidRPr="000C52C9">
              <w:rPr>
                <w:bCs/>
                <w:sz w:val="22"/>
                <w:szCs w:val="22"/>
              </w:rPr>
              <w:t>инъекций</w:t>
            </w:r>
            <w:r w:rsidRPr="000C52C9">
              <w:rPr>
                <w:sz w:val="22"/>
                <w:szCs w:val="22"/>
              </w:rPr>
              <w:t xml:space="preserve">                      50 мг/мл 1 мл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 xml:space="preserve">Пиридоксина </w:t>
            </w:r>
            <w:r w:rsidRPr="000C52C9">
              <w:rPr>
                <w:bCs/>
                <w:sz w:val="22"/>
                <w:szCs w:val="22"/>
              </w:rPr>
              <w:t>раствор</w:t>
            </w:r>
            <w:r w:rsidRPr="000C52C9">
              <w:rPr>
                <w:sz w:val="22"/>
                <w:szCs w:val="22"/>
              </w:rPr>
              <w:t xml:space="preserve"> </w:t>
            </w:r>
            <w:r w:rsidRPr="000C52C9">
              <w:rPr>
                <w:bCs/>
                <w:sz w:val="22"/>
                <w:szCs w:val="22"/>
              </w:rPr>
              <w:t>для</w:t>
            </w:r>
            <w:r w:rsidRPr="000C52C9">
              <w:rPr>
                <w:sz w:val="22"/>
                <w:szCs w:val="22"/>
              </w:rPr>
              <w:t xml:space="preserve"> </w:t>
            </w:r>
            <w:r w:rsidRPr="000C52C9">
              <w:rPr>
                <w:bCs/>
                <w:sz w:val="22"/>
                <w:szCs w:val="22"/>
              </w:rPr>
              <w:t>инъекций</w:t>
            </w:r>
            <w:r w:rsidRPr="000C52C9">
              <w:rPr>
                <w:sz w:val="22"/>
                <w:szCs w:val="22"/>
              </w:rPr>
              <w:t xml:space="preserve">                      50 мг/мл 1 мл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80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41</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Пульмикорт</w:t>
            </w:r>
            <w:proofErr w:type="spellEnd"/>
            <w:r w:rsidRPr="000C52C9">
              <w:rPr>
                <w:sz w:val="22"/>
                <w:szCs w:val="22"/>
              </w:rPr>
              <w:t xml:space="preserve"> суспензия для ингаляций             0.5 мг/мл 2 мл №20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Пульмикорт</w:t>
            </w:r>
            <w:proofErr w:type="spellEnd"/>
            <w:r w:rsidRPr="000C52C9">
              <w:rPr>
                <w:sz w:val="22"/>
                <w:szCs w:val="22"/>
              </w:rPr>
              <w:t xml:space="preserve"> суспензия для ингаляций             0.5 мг/мл 2 мл №20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42</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Спазган</w:t>
            </w:r>
            <w:proofErr w:type="spellEnd"/>
            <w:r w:rsidRPr="000C52C9">
              <w:rPr>
                <w:sz w:val="22"/>
                <w:szCs w:val="22"/>
              </w:rPr>
              <w:t xml:space="preserve"> </w:t>
            </w:r>
            <w:r w:rsidRPr="000C52C9">
              <w:rPr>
                <w:bCs/>
                <w:sz w:val="22"/>
                <w:szCs w:val="22"/>
              </w:rPr>
              <w:t>раствор</w:t>
            </w:r>
            <w:r w:rsidRPr="000C52C9">
              <w:rPr>
                <w:sz w:val="22"/>
                <w:szCs w:val="22"/>
              </w:rPr>
              <w:t xml:space="preserve"> </w:t>
            </w:r>
            <w:r w:rsidRPr="000C52C9">
              <w:rPr>
                <w:bCs/>
                <w:sz w:val="22"/>
                <w:szCs w:val="22"/>
              </w:rPr>
              <w:t>для</w:t>
            </w:r>
            <w:r w:rsidRPr="000C52C9">
              <w:rPr>
                <w:sz w:val="22"/>
                <w:szCs w:val="22"/>
              </w:rPr>
              <w:t xml:space="preserve"> внутривенного и внутримышечного введения 5 мл №5</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Спазган</w:t>
            </w:r>
            <w:proofErr w:type="spellEnd"/>
            <w:r w:rsidRPr="000C52C9">
              <w:rPr>
                <w:sz w:val="22"/>
                <w:szCs w:val="22"/>
              </w:rPr>
              <w:t xml:space="preserve"> </w:t>
            </w:r>
            <w:r w:rsidRPr="000C52C9">
              <w:rPr>
                <w:bCs/>
                <w:sz w:val="22"/>
                <w:szCs w:val="22"/>
              </w:rPr>
              <w:t>раствор</w:t>
            </w:r>
            <w:r w:rsidRPr="000C52C9">
              <w:rPr>
                <w:sz w:val="22"/>
                <w:szCs w:val="22"/>
              </w:rPr>
              <w:t xml:space="preserve"> </w:t>
            </w:r>
            <w:r w:rsidRPr="000C52C9">
              <w:rPr>
                <w:bCs/>
                <w:sz w:val="22"/>
                <w:szCs w:val="22"/>
              </w:rPr>
              <w:t>для</w:t>
            </w:r>
            <w:r w:rsidRPr="000C52C9">
              <w:rPr>
                <w:sz w:val="22"/>
                <w:szCs w:val="22"/>
              </w:rPr>
              <w:t xml:space="preserve"> внутривенного и внутримышечного введения 5 мл №5</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43</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Супрастин раствор для внутримышечного и внутривенного введения 20 мг/мл 1 мл №5</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Супрастин раствор для внутримышечного и внутривенного введения 20 мг/мл 1 мл №5</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50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44</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Супрастин таблетки 25 мг №20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Супрастин таблетки 25 мг №20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45</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Уголь активированный таблетки 250 мг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Уголь активированный таблетки 250 мг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46</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Ультракаин</w:t>
            </w:r>
            <w:proofErr w:type="spellEnd"/>
            <w:r w:rsidRPr="000C52C9">
              <w:rPr>
                <w:sz w:val="22"/>
                <w:szCs w:val="22"/>
              </w:rPr>
              <w:t xml:space="preserve"> Д-С раствор для инъекций 40 мг/мл+0.005 мг/мл 2 мл № 10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Ультракаин</w:t>
            </w:r>
            <w:proofErr w:type="spellEnd"/>
            <w:r w:rsidRPr="000C52C9">
              <w:rPr>
                <w:sz w:val="22"/>
                <w:szCs w:val="22"/>
              </w:rPr>
              <w:t xml:space="preserve"> Д-С раствор для инъекций 40 мг/мл+0.005 мг/мл 2 мл № 10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47</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Ферматрон</w:t>
            </w:r>
            <w:proofErr w:type="spellEnd"/>
            <w:r w:rsidRPr="000C52C9">
              <w:rPr>
                <w:sz w:val="22"/>
                <w:szCs w:val="22"/>
              </w:rPr>
              <w:t xml:space="preserve"> плюс </w:t>
            </w:r>
            <w:r w:rsidRPr="000C52C9">
              <w:rPr>
                <w:bCs/>
                <w:sz w:val="22"/>
                <w:szCs w:val="22"/>
              </w:rPr>
              <w:t>протез</w:t>
            </w:r>
            <w:r w:rsidRPr="000C52C9">
              <w:rPr>
                <w:sz w:val="22"/>
                <w:szCs w:val="22"/>
              </w:rPr>
              <w:t xml:space="preserve"> </w:t>
            </w:r>
            <w:r w:rsidRPr="000C52C9">
              <w:rPr>
                <w:bCs/>
                <w:sz w:val="22"/>
                <w:szCs w:val="22"/>
              </w:rPr>
              <w:t>синовиальной</w:t>
            </w:r>
            <w:r w:rsidRPr="000C52C9">
              <w:rPr>
                <w:sz w:val="22"/>
                <w:szCs w:val="22"/>
              </w:rPr>
              <w:t xml:space="preserve"> </w:t>
            </w:r>
            <w:r w:rsidRPr="000C52C9">
              <w:rPr>
                <w:bCs/>
                <w:sz w:val="22"/>
                <w:szCs w:val="22"/>
              </w:rPr>
              <w:t xml:space="preserve">жидкости </w:t>
            </w:r>
            <w:r w:rsidRPr="000C52C9">
              <w:rPr>
                <w:sz w:val="22"/>
                <w:szCs w:val="22"/>
              </w:rPr>
              <w:t>0.03г/2мл 1.5 % №1 (шприц)</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Ферматрон</w:t>
            </w:r>
            <w:proofErr w:type="spellEnd"/>
            <w:r w:rsidRPr="000C52C9">
              <w:rPr>
                <w:sz w:val="22"/>
                <w:szCs w:val="22"/>
              </w:rPr>
              <w:t xml:space="preserve"> плюс </w:t>
            </w:r>
            <w:r w:rsidRPr="000C52C9">
              <w:rPr>
                <w:bCs/>
                <w:sz w:val="22"/>
                <w:szCs w:val="22"/>
              </w:rPr>
              <w:t>протез</w:t>
            </w:r>
            <w:r w:rsidRPr="000C52C9">
              <w:rPr>
                <w:sz w:val="22"/>
                <w:szCs w:val="22"/>
              </w:rPr>
              <w:t xml:space="preserve"> </w:t>
            </w:r>
            <w:r w:rsidRPr="000C52C9">
              <w:rPr>
                <w:bCs/>
                <w:sz w:val="22"/>
                <w:szCs w:val="22"/>
              </w:rPr>
              <w:t>синовиальной</w:t>
            </w:r>
            <w:r w:rsidRPr="000C52C9">
              <w:rPr>
                <w:sz w:val="22"/>
                <w:szCs w:val="22"/>
              </w:rPr>
              <w:t xml:space="preserve"> </w:t>
            </w:r>
            <w:r w:rsidRPr="000C52C9">
              <w:rPr>
                <w:bCs/>
                <w:sz w:val="22"/>
                <w:szCs w:val="22"/>
              </w:rPr>
              <w:t xml:space="preserve">жидкости </w:t>
            </w:r>
            <w:r w:rsidRPr="000C52C9">
              <w:rPr>
                <w:sz w:val="22"/>
                <w:szCs w:val="22"/>
              </w:rPr>
              <w:t>0.03г/2мл 1.5 % №1 (шприц)</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5</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48</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Феррум</w:t>
            </w:r>
            <w:proofErr w:type="spellEnd"/>
            <w:r w:rsidRPr="000C52C9">
              <w:rPr>
                <w:sz w:val="22"/>
                <w:szCs w:val="22"/>
              </w:rPr>
              <w:t xml:space="preserve"> Лек таблетки жевательные 100 мг №30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Феррум</w:t>
            </w:r>
            <w:proofErr w:type="spellEnd"/>
            <w:r w:rsidRPr="000C52C9">
              <w:rPr>
                <w:sz w:val="22"/>
                <w:szCs w:val="22"/>
              </w:rPr>
              <w:t xml:space="preserve"> Лек таблетки жевательные 100 мг №30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10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49</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r w:rsidRPr="000C52C9">
              <w:rPr>
                <w:sz w:val="22"/>
                <w:szCs w:val="22"/>
              </w:rPr>
              <w:t>Фуросемид таблетки 40 мг №50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Фуросемид таблетки 40 мг №50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3</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50</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Цефотаксим</w:t>
            </w:r>
            <w:proofErr w:type="spellEnd"/>
            <w:r w:rsidRPr="000C52C9">
              <w:rPr>
                <w:sz w:val="22"/>
                <w:szCs w:val="22"/>
              </w:rPr>
              <w:t xml:space="preserve"> порошок для приготовления раствора для внутримышечного и внутривенного </w:t>
            </w:r>
            <w:r w:rsidRPr="000C52C9">
              <w:rPr>
                <w:sz w:val="22"/>
                <w:szCs w:val="22"/>
              </w:rPr>
              <w:lastRenderedPageBreak/>
              <w:t>введения 1.0 г</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lastRenderedPageBreak/>
              <w:t>Цефотаксим</w:t>
            </w:r>
            <w:proofErr w:type="spellEnd"/>
            <w:r w:rsidRPr="000C52C9">
              <w:rPr>
                <w:sz w:val="22"/>
                <w:szCs w:val="22"/>
              </w:rPr>
              <w:t xml:space="preserve"> порошок для приготовления раствора для внутримышечного и внутривенного введения 1.0 г</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200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lastRenderedPageBreak/>
              <w:t>51</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Ципрофлоксацин</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2 мг/мл 100 мл</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Ципрофлоксацин</w:t>
            </w:r>
            <w:proofErr w:type="spellEnd"/>
            <w:r w:rsidRPr="000C52C9">
              <w:rPr>
                <w:sz w:val="22"/>
                <w:szCs w:val="22"/>
              </w:rPr>
              <w:t xml:space="preserve"> раствор для </w:t>
            </w:r>
            <w:proofErr w:type="spellStart"/>
            <w:r w:rsidRPr="000C52C9">
              <w:rPr>
                <w:sz w:val="22"/>
                <w:szCs w:val="22"/>
              </w:rPr>
              <w:t>инфузий</w:t>
            </w:r>
            <w:proofErr w:type="spellEnd"/>
            <w:r w:rsidRPr="000C52C9">
              <w:rPr>
                <w:sz w:val="22"/>
                <w:szCs w:val="22"/>
              </w:rPr>
              <w:t xml:space="preserve">                2 мг/мл 100 мл</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70</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r w:rsidR="000C52C9" w:rsidRPr="000C52C9" w:rsidTr="00AC69D5">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r w:rsidRPr="000C52C9">
              <w:rPr>
                <w:sz w:val="22"/>
                <w:szCs w:val="22"/>
              </w:rPr>
              <w:t>52</w:t>
            </w:r>
          </w:p>
        </w:tc>
        <w:tc>
          <w:tcPr>
            <w:tcW w:w="2411" w:type="dxa"/>
            <w:tcBorders>
              <w:top w:val="single" w:sz="4" w:space="0" w:color="000000"/>
              <w:left w:val="nil"/>
              <w:bottom w:val="single" w:sz="4" w:space="0" w:color="000000"/>
              <w:right w:val="nil"/>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Энзистал</w:t>
            </w:r>
            <w:proofErr w:type="spellEnd"/>
            <w:r w:rsidRPr="000C52C9">
              <w:rPr>
                <w:sz w:val="22"/>
                <w:szCs w:val="22"/>
              </w:rPr>
              <w:t xml:space="preserve"> </w:t>
            </w:r>
            <w:r w:rsidRPr="000C52C9">
              <w:rPr>
                <w:bCs/>
                <w:sz w:val="22"/>
                <w:szCs w:val="22"/>
              </w:rPr>
              <w:t>таблетки</w:t>
            </w:r>
            <w:r w:rsidRPr="000C52C9">
              <w:rPr>
                <w:sz w:val="22"/>
                <w:szCs w:val="22"/>
              </w:rPr>
              <w:t xml:space="preserve">, покрытые </w:t>
            </w:r>
            <w:r w:rsidRPr="000C52C9">
              <w:rPr>
                <w:bCs/>
                <w:sz w:val="22"/>
                <w:szCs w:val="22"/>
              </w:rPr>
              <w:t>кишечнорастворимой</w:t>
            </w:r>
            <w:r w:rsidRPr="000C52C9">
              <w:rPr>
                <w:sz w:val="22"/>
                <w:szCs w:val="22"/>
              </w:rPr>
              <w:t xml:space="preserve"> оболочкой №80</w:t>
            </w:r>
          </w:p>
        </w:tc>
        <w:tc>
          <w:tcPr>
            <w:tcW w:w="3118" w:type="dxa"/>
            <w:tcBorders>
              <w:top w:val="nil"/>
              <w:left w:val="nil"/>
              <w:bottom w:val="single" w:sz="4" w:space="0" w:color="000000"/>
              <w:right w:val="single" w:sz="4" w:space="0" w:color="000000"/>
            </w:tcBorders>
            <w:shd w:val="clear" w:color="auto" w:fill="FFFFFF"/>
            <w:hideMark/>
          </w:tcPr>
          <w:p w:rsidR="000C52C9" w:rsidRPr="000C52C9" w:rsidRDefault="000C52C9" w:rsidP="000C52C9">
            <w:pPr>
              <w:pStyle w:val="ab"/>
              <w:rPr>
                <w:sz w:val="22"/>
                <w:szCs w:val="22"/>
              </w:rPr>
            </w:pPr>
            <w:proofErr w:type="spellStart"/>
            <w:r w:rsidRPr="000C52C9">
              <w:rPr>
                <w:sz w:val="22"/>
                <w:szCs w:val="22"/>
              </w:rPr>
              <w:t>Энзистал</w:t>
            </w:r>
            <w:proofErr w:type="spellEnd"/>
            <w:r w:rsidRPr="000C52C9">
              <w:rPr>
                <w:sz w:val="22"/>
                <w:szCs w:val="22"/>
              </w:rPr>
              <w:t xml:space="preserve"> </w:t>
            </w:r>
            <w:r w:rsidRPr="000C52C9">
              <w:rPr>
                <w:bCs/>
                <w:sz w:val="22"/>
                <w:szCs w:val="22"/>
              </w:rPr>
              <w:t>таблетки</w:t>
            </w:r>
            <w:r w:rsidRPr="000C52C9">
              <w:rPr>
                <w:sz w:val="22"/>
                <w:szCs w:val="22"/>
              </w:rPr>
              <w:t xml:space="preserve">, покрытые </w:t>
            </w:r>
            <w:r w:rsidRPr="000C52C9">
              <w:rPr>
                <w:bCs/>
                <w:sz w:val="22"/>
                <w:szCs w:val="22"/>
              </w:rPr>
              <w:t>кишечнорастворимой</w:t>
            </w:r>
            <w:r w:rsidRPr="000C52C9">
              <w:rPr>
                <w:sz w:val="22"/>
                <w:szCs w:val="22"/>
              </w:rPr>
              <w:t xml:space="preserve"> оболочкой №80</w:t>
            </w:r>
          </w:p>
        </w:tc>
        <w:tc>
          <w:tcPr>
            <w:tcW w:w="851"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r w:rsidRPr="000C52C9">
              <w:rPr>
                <w:sz w:val="22"/>
                <w:szCs w:val="22"/>
              </w:rPr>
              <w:t>7</w:t>
            </w:r>
          </w:p>
        </w:tc>
        <w:tc>
          <w:tcPr>
            <w:tcW w:w="1275"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roofErr w:type="spellStart"/>
            <w:r w:rsidRPr="000C52C9">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c>
          <w:tcPr>
            <w:tcW w:w="1418" w:type="dxa"/>
            <w:tcBorders>
              <w:top w:val="nil"/>
              <w:left w:val="nil"/>
              <w:bottom w:val="single" w:sz="4" w:space="0" w:color="000000"/>
              <w:right w:val="single" w:sz="4" w:space="0" w:color="000000"/>
            </w:tcBorders>
            <w:shd w:val="clear" w:color="auto" w:fill="FFFFFF"/>
          </w:tcPr>
          <w:p w:rsidR="000C52C9" w:rsidRPr="000C52C9" w:rsidRDefault="000C52C9" w:rsidP="000C52C9">
            <w:pPr>
              <w:pStyle w:val="ab"/>
              <w:rPr>
                <w:sz w:val="22"/>
                <w:szCs w:val="22"/>
              </w:rPr>
            </w:pP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п</w:t>
      </w:r>
      <w:r w:rsidR="00C328E5" w:rsidRPr="00FB5FB5">
        <w:rPr>
          <w:sz w:val="22"/>
          <w:szCs w:val="22"/>
        </w:rPr>
        <w:t>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ц</w:t>
      </w:r>
      <w:r w:rsidR="00531791" w:rsidRPr="008E5C1A">
        <w:rPr>
          <w:bCs/>
          <w:sz w:val="22"/>
          <w:szCs w:val="22"/>
        </w:rPr>
        <w:t xml:space="preserve">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5158C4" w:rsidRPr="005158C4">
        <w:rPr>
          <w:b/>
          <w:snapToGrid w:val="0"/>
          <w:color w:val="000000"/>
          <w:sz w:val="22"/>
          <w:szCs w:val="22"/>
        </w:rPr>
        <w:t>лекарственных препаратов и товаров медицинского назначения</w:t>
      </w:r>
      <w:r w:rsidR="008C138D" w:rsidRPr="008C138D">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9F79CB">
        <w:rPr>
          <w:rFonts w:eastAsia="Calibri"/>
          <w:bCs/>
          <w:kern w:val="3"/>
          <w:sz w:val="22"/>
          <w:szCs w:val="22"/>
        </w:rPr>
        <w:t xml:space="preserve">(ЧУЗ «РЖД-Медицина г. Калуга), </w:t>
      </w:r>
      <w:r w:rsidRPr="00670D7B">
        <w:rPr>
          <w:rFonts w:eastAsia="Calibri"/>
          <w:bCs/>
          <w:kern w:val="3"/>
          <w:sz w:val="22"/>
          <w:szCs w:val="22"/>
        </w:rPr>
        <w:t xml:space="preserve">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AC69D5">
        <w:rPr>
          <w:rFonts w:eastAsia="Calibri"/>
          <w:bCs/>
          <w:kern w:val="3"/>
          <w:sz w:val="22"/>
          <w:szCs w:val="22"/>
        </w:rPr>
        <w:t>лекарственные препараты и товары</w:t>
      </w:r>
      <w:r w:rsidR="00AC69D5" w:rsidRPr="00AC69D5">
        <w:rPr>
          <w:rFonts w:eastAsia="Calibri"/>
          <w:bCs/>
          <w:kern w:val="3"/>
          <w:sz w:val="22"/>
          <w:szCs w:val="22"/>
        </w:rPr>
        <w:t xml:space="preserve"> медицинского назначения </w:t>
      </w:r>
      <w:r w:rsidRPr="00670D7B">
        <w:rPr>
          <w:rFonts w:eastAsia="Calibri"/>
          <w:bCs/>
          <w:kern w:val="3"/>
          <w:sz w:val="22"/>
          <w:szCs w:val="22"/>
        </w:rPr>
        <w:t>(далее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w:t>
      </w:r>
      <w:r w:rsidR="00C84A8A">
        <w:rPr>
          <w:rFonts w:eastAsia="Calibri"/>
          <w:bCs/>
          <w:kern w:val="3"/>
          <w:sz w:val="22"/>
          <w:szCs w:val="22"/>
        </w:rPr>
        <w:t>30</w:t>
      </w:r>
      <w:r w:rsidR="00B03FA8">
        <w:rPr>
          <w:rFonts w:eastAsia="Calibri"/>
          <w:bCs/>
          <w:kern w:val="3"/>
          <w:sz w:val="22"/>
          <w:szCs w:val="22"/>
        </w:rPr>
        <w:t xml:space="preserve"> (тридцать)</w:t>
      </w:r>
      <w:r w:rsidRPr="00670D7B">
        <w:rPr>
          <w:rFonts w:eastAsia="Calibri"/>
          <w:bCs/>
          <w:kern w:val="3"/>
          <w:sz w:val="22"/>
          <w:szCs w:val="22"/>
        </w:rPr>
        <w:t xml:space="preserve">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20C19" w:rsidRDefault="00C311B8" w:rsidP="00C311B8">
      <w:pPr>
        <w:widowControl/>
        <w:spacing w:before="0"/>
        <w:rPr>
          <w:rFonts w:eastAsia="Calibri"/>
          <w:bCs/>
          <w:kern w:val="3"/>
          <w:sz w:val="22"/>
          <w:szCs w:val="22"/>
        </w:rPr>
      </w:pPr>
      <w:r w:rsidRPr="00670D7B">
        <w:rPr>
          <w:rFonts w:eastAsia="Calibri"/>
          <w:bCs/>
          <w:kern w:val="3"/>
          <w:sz w:val="22"/>
          <w:szCs w:val="22"/>
        </w:rPr>
        <w:t xml:space="preserve">5.2. </w:t>
      </w:r>
      <w:r w:rsidR="00320C19" w:rsidRPr="00320C19">
        <w:rPr>
          <w:rFonts w:eastAsia="Calibri"/>
          <w:bCs/>
          <w:kern w:val="3"/>
          <w:sz w:val="22"/>
          <w:szCs w:val="22"/>
        </w:rPr>
        <w:t>На момент передачи Товар должен иметь не менее 60% срока годности от предписанного техническим стандартом завода-изготовителя. С согласия Покупателя Продавец может передать Товар с меньшим сроком годности.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Pr="00670D7B">
        <w:rPr>
          <w:rFonts w:eastAsia="Calibri"/>
          <w:bCs/>
          <w:kern w:val="3"/>
          <w:sz w:val="22"/>
          <w:szCs w:val="22"/>
        </w:rPr>
        <w:lastRenderedPageBreak/>
        <w:t>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w:t>
      </w:r>
      <w:r w:rsidRPr="00670D7B">
        <w:rPr>
          <w:rFonts w:eastAsia="Calibri"/>
          <w:bCs/>
          <w:kern w:val="3"/>
          <w:sz w:val="22"/>
          <w:szCs w:val="22"/>
        </w:rPr>
        <w:lastRenderedPageBreak/>
        <w:t>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052446">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AC69D5" w:rsidRDefault="00C311B8" w:rsidP="00AC69D5">
      <w:pPr>
        <w:widowControl/>
        <w:spacing w:before="0"/>
        <w:rPr>
          <w:rFonts w:eastAsia="Calibri"/>
          <w:bCs/>
          <w:kern w:val="3"/>
          <w:sz w:val="22"/>
          <w:szCs w:val="22"/>
        </w:rPr>
      </w:pPr>
      <w:r w:rsidRPr="00670D7B">
        <w:rPr>
          <w:rFonts w:eastAsia="Calibri"/>
          <w:bCs/>
          <w:kern w:val="3"/>
          <w:sz w:val="22"/>
          <w:szCs w:val="22"/>
        </w:rPr>
        <w:t xml:space="preserve">14.1 </w:t>
      </w:r>
      <w:r w:rsidR="00AC69D5" w:rsidRPr="00AC69D5">
        <w:rPr>
          <w:rFonts w:eastAsia="Calibri"/>
          <w:bCs/>
          <w:kern w:val="3"/>
          <w:sz w:val="22"/>
          <w:szCs w:val="22"/>
        </w:rPr>
        <w:t>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C311B8" w:rsidRPr="00670D7B" w:rsidRDefault="00C311B8" w:rsidP="00AC69D5">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Default="00F831BB" w:rsidP="005A125F">
      <w:pPr>
        <w:widowControl/>
        <w:spacing w:before="0"/>
        <w:jc w:val="center"/>
        <w:rPr>
          <w:rFonts w:eastAsia="Calibri"/>
          <w:b/>
          <w:bCs/>
          <w:kern w:val="3"/>
          <w:sz w:val="22"/>
          <w:szCs w:val="22"/>
        </w:rPr>
      </w:pPr>
    </w:p>
    <w:p w:rsidR="009F79CB" w:rsidRDefault="009F79CB" w:rsidP="005A125F">
      <w:pPr>
        <w:widowControl/>
        <w:spacing w:before="0"/>
        <w:jc w:val="center"/>
        <w:rPr>
          <w:rFonts w:eastAsia="Calibri"/>
          <w:b/>
          <w:bCs/>
          <w:kern w:val="3"/>
          <w:sz w:val="22"/>
          <w:szCs w:val="22"/>
        </w:rPr>
      </w:pPr>
    </w:p>
    <w:p w:rsidR="009F79CB" w:rsidRDefault="009F79CB" w:rsidP="005A125F">
      <w:pPr>
        <w:widowControl/>
        <w:spacing w:before="0"/>
        <w:jc w:val="center"/>
        <w:rPr>
          <w:rFonts w:eastAsia="Calibri"/>
          <w:b/>
          <w:bCs/>
          <w:kern w:val="3"/>
          <w:sz w:val="22"/>
          <w:szCs w:val="22"/>
        </w:rPr>
      </w:pPr>
    </w:p>
    <w:p w:rsidR="009F79CB" w:rsidRDefault="009F79CB" w:rsidP="005A125F">
      <w:pPr>
        <w:widowControl/>
        <w:spacing w:before="0"/>
        <w:jc w:val="center"/>
        <w:rPr>
          <w:rFonts w:eastAsia="Calibri"/>
          <w:b/>
          <w:bCs/>
          <w:kern w:val="3"/>
          <w:sz w:val="22"/>
          <w:szCs w:val="22"/>
        </w:rPr>
      </w:pPr>
    </w:p>
    <w:p w:rsidR="009F79CB" w:rsidRPr="00670D7B" w:rsidRDefault="009F79C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008C138D">
        <w:rPr>
          <w:sz w:val="22"/>
          <w:szCs w:val="22"/>
        </w:rPr>
        <w:t xml:space="preserve"> «___» ___________ 2020</w:t>
      </w:r>
      <w:r w:rsidRPr="00670D7B">
        <w:rPr>
          <w:sz w:val="22"/>
          <w:szCs w:val="22"/>
        </w:rPr>
        <w:t>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W w:w="10774" w:type="dxa"/>
        <w:tblInd w:w="-743" w:type="dxa"/>
        <w:tblLayout w:type="fixed"/>
        <w:tblLook w:val="04A0" w:firstRow="1" w:lastRow="0" w:firstColumn="1" w:lastColumn="0" w:noHBand="0" w:noVBand="1"/>
      </w:tblPr>
      <w:tblGrid>
        <w:gridCol w:w="567"/>
        <w:gridCol w:w="2411"/>
        <w:gridCol w:w="3118"/>
        <w:gridCol w:w="851"/>
        <w:gridCol w:w="1275"/>
        <w:gridCol w:w="1134"/>
        <w:gridCol w:w="1418"/>
      </w:tblGrid>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b/>
                <w:sz w:val="22"/>
                <w:szCs w:val="22"/>
              </w:rPr>
            </w:pPr>
            <w:r w:rsidRPr="00AC69D5">
              <w:rPr>
                <w:b/>
                <w:sz w:val="22"/>
                <w:szCs w:val="22"/>
              </w:rPr>
              <w:t>№</w:t>
            </w:r>
          </w:p>
        </w:tc>
        <w:tc>
          <w:tcPr>
            <w:tcW w:w="2411" w:type="dxa"/>
            <w:tcBorders>
              <w:top w:val="single" w:sz="4" w:space="0" w:color="000000"/>
              <w:left w:val="nil"/>
              <w:bottom w:val="single" w:sz="4" w:space="0" w:color="000000"/>
              <w:right w:val="nil"/>
            </w:tcBorders>
            <w:shd w:val="clear" w:color="auto" w:fill="FFFFFF"/>
          </w:tcPr>
          <w:p w:rsidR="00AC69D5" w:rsidRPr="00AC69D5" w:rsidRDefault="00AC69D5" w:rsidP="00AC69D5">
            <w:pPr>
              <w:pStyle w:val="Standard"/>
              <w:tabs>
                <w:tab w:val="left" w:pos="1040"/>
                <w:tab w:val="left" w:pos="1440"/>
                <w:tab w:val="left" w:pos="8000"/>
              </w:tabs>
              <w:jc w:val="center"/>
              <w:rPr>
                <w:b/>
                <w:sz w:val="22"/>
                <w:szCs w:val="22"/>
              </w:rPr>
            </w:pPr>
            <w:r w:rsidRPr="00AC69D5">
              <w:rPr>
                <w:b/>
                <w:sz w:val="22"/>
                <w:szCs w:val="22"/>
              </w:rPr>
              <w:t>Наименование товара</w:t>
            </w:r>
          </w:p>
        </w:tc>
        <w:tc>
          <w:tcPr>
            <w:tcW w:w="31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b/>
                <w:sz w:val="22"/>
                <w:szCs w:val="22"/>
              </w:rPr>
            </w:pPr>
            <w:r w:rsidRPr="00AC69D5">
              <w:rPr>
                <w:b/>
                <w:sz w:val="22"/>
                <w:szCs w:val="22"/>
              </w:rPr>
              <w:t>Техническая характеристика</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b/>
                <w:sz w:val="22"/>
                <w:szCs w:val="22"/>
              </w:rPr>
            </w:pPr>
            <w:r w:rsidRPr="00AC69D5">
              <w:rPr>
                <w:b/>
                <w:sz w:val="22"/>
                <w:szCs w:val="22"/>
              </w:rPr>
              <w:t>Кол-во</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b/>
                <w:sz w:val="22"/>
                <w:szCs w:val="22"/>
              </w:rPr>
            </w:pPr>
            <w:r w:rsidRPr="00AC69D5">
              <w:rPr>
                <w:b/>
                <w:sz w:val="22"/>
                <w:szCs w:val="22"/>
              </w:rPr>
              <w:t>Ед. измерения</w:t>
            </w:r>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rPr>
                <w:b/>
                <w:sz w:val="22"/>
                <w:szCs w:val="22"/>
              </w:rPr>
            </w:pPr>
            <w:r w:rsidRPr="00AC69D5">
              <w:rPr>
                <w:b/>
                <w:sz w:val="22"/>
                <w:szCs w:val="22"/>
              </w:rPr>
              <w:t>Цена, в руб.</w:t>
            </w: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rPr>
                <w:b/>
                <w:sz w:val="22"/>
                <w:szCs w:val="22"/>
              </w:rPr>
            </w:pPr>
            <w:r w:rsidRPr="00AC69D5">
              <w:rPr>
                <w:b/>
                <w:sz w:val="22"/>
                <w:szCs w:val="22"/>
              </w:rPr>
              <w:t>Стоимость, в руб.</w:t>
            </w: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Амоксиклав</w:t>
            </w:r>
            <w:proofErr w:type="spellEnd"/>
            <w:r w:rsidRPr="00AC69D5">
              <w:rPr>
                <w:sz w:val="22"/>
                <w:szCs w:val="22"/>
              </w:rPr>
              <w:t xml:space="preserve"> </w:t>
            </w:r>
            <w:proofErr w:type="spellStart"/>
            <w:r w:rsidRPr="00AC69D5">
              <w:rPr>
                <w:sz w:val="22"/>
                <w:szCs w:val="22"/>
              </w:rPr>
              <w:t>Квиктаб</w:t>
            </w:r>
            <w:proofErr w:type="spellEnd"/>
            <w:r w:rsidRPr="00AC69D5">
              <w:rPr>
                <w:sz w:val="22"/>
                <w:szCs w:val="22"/>
              </w:rPr>
              <w:t xml:space="preserve"> таблетки </w:t>
            </w:r>
            <w:proofErr w:type="spellStart"/>
            <w:r w:rsidRPr="00AC69D5">
              <w:rPr>
                <w:sz w:val="22"/>
                <w:szCs w:val="22"/>
              </w:rPr>
              <w:t>диспергируемые</w:t>
            </w:r>
            <w:proofErr w:type="spellEnd"/>
            <w:r w:rsidRPr="00AC69D5">
              <w:rPr>
                <w:sz w:val="22"/>
                <w:szCs w:val="22"/>
              </w:rPr>
              <w:t xml:space="preserve"> 875мг+125 мг №14</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Амоксиклав</w:t>
            </w:r>
            <w:proofErr w:type="spellEnd"/>
            <w:r w:rsidRPr="00AC69D5">
              <w:rPr>
                <w:sz w:val="22"/>
                <w:szCs w:val="22"/>
              </w:rPr>
              <w:t xml:space="preserve"> </w:t>
            </w:r>
            <w:proofErr w:type="spellStart"/>
            <w:r w:rsidRPr="00AC69D5">
              <w:rPr>
                <w:sz w:val="22"/>
                <w:szCs w:val="22"/>
              </w:rPr>
              <w:t>Квиктаб</w:t>
            </w:r>
            <w:proofErr w:type="spellEnd"/>
            <w:r w:rsidRPr="00AC69D5">
              <w:rPr>
                <w:sz w:val="22"/>
                <w:szCs w:val="22"/>
              </w:rPr>
              <w:t xml:space="preserve"> таблетки </w:t>
            </w:r>
            <w:proofErr w:type="spellStart"/>
            <w:r w:rsidRPr="00AC69D5">
              <w:rPr>
                <w:sz w:val="22"/>
                <w:szCs w:val="22"/>
              </w:rPr>
              <w:t>диспергируемые</w:t>
            </w:r>
            <w:proofErr w:type="spellEnd"/>
            <w:r w:rsidRPr="00AC69D5">
              <w:rPr>
                <w:sz w:val="22"/>
                <w:szCs w:val="22"/>
              </w:rPr>
              <w:t xml:space="preserve"> 875мг+125 мг №14</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99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Анальгин раствор для внутримышечного и внутривенного введения 500 мг/мл 2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Анальгин раствор для внутримышечного и внутривенного введения 500 мг/мл 2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160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Артикаин</w:t>
            </w:r>
            <w:proofErr w:type="spellEnd"/>
            <w:r w:rsidRPr="00AC69D5">
              <w:rPr>
                <w:sz w:val="22"/>
                <w:szCs w:val="22"/>
              </w:rPr>
              <w:t xml:space="preserve"> раствор для инъекций 40мг/мл+0.01 мг/мл 1.8 мл №100 (картридж)</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Артикаин</w:t>
            </w:r>
            <w:proofErr w:type="spellEnd"/>
            <w:r w:rsidRPr="00AC69D5">
              <w:rPr>
                <w:sz w:val="22"/>
                <w:szCs w:val="22"/>
              </w:rPr>
              <w:t xml:space="preserve"> раствор для инъекций 40мг/мл+0.01 мг/мл 1.8 мл №100 (картридж)</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Ацетилсалициловая кислота таблетки 500 мг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Ацетилсалициловая кислота таблетки 500 мг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15</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Бинт медицинский эластичный </w:t>
            </w:r>
            <w:proofErr w:type="spellStart"/>
            <w:r w:rsidRPr="00AC69D5">
              <w:rPr>
                <w:sz w:val="22"/>
                <w:szCs w:val="22"/>
              </w:rPr>
              <w:t>Унга</w:t>
            </w:r>
            <w:proofErr w:type="spellEnd"/>
            <w:r w:rsidRPr="00AC69D5">
              <w:rPr>
                <w:sz w:val="22"/>
                <w:szCs w:val="22"/>
              </w:rPr>
              <w:t xml:space="preserve"> ВР 8см х3.5м</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Бинт медицинский эластичный </w:t>
            </w:r>
            <w:proofErr w:type="spellStart"/>
            <w:r w:rsidRPr="00AC69D5">
              <w:rPr>
                <w:sz w:val="22"/>
                <w:szCs w:val="22"/>
              </w:rPr>
              <w:t>Унга</w:t>
            </w:r>
            <w:proofErr w:type="spellEnd"/>
            <w:r w:rsidRPr="00AC69D5">
              <w:rPr>
                <w:sz w:val="22"/>
                <w:szCs w:val="22"/>
              </w:rPr>
              <w:t xml:space="preserve"> ВР 8см х3.5м</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6</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Бисопролол</w:t>
            </w:r>
            <w:proofErr w:type="spellEnd"/>
            <w:r w:rsidRPr="00AC69D5">
              <w:rPr>
                <w:sz w:val="22"/>
                <w:szCs w:val="22"/>
              </w:rPr>
              <w:t xml:space="preserve"> таблетки, покрытые пленочной оболочкой 5 мг №30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Бисопролол</w:t>
            </w:r>
            <w:proofErr w:type="spellEnd"/>
            <w:r w:rsidRPr="00AC69D5">
              <w:rPr>
                <w:sz w:val="22"/>
                <w:szCs w:val="22"/>
              </w:rPr>
              <w:t xml:space="preserve"> таблетки, покрытые пленочной оболочкой 5 мг №30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7</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Веда</w:t>
            </w:r>
            <w:proofErr w:type="spellEnd"/>
            <w:r w:rsidRPr="00AC69D5">
              <w:rPr>
                <w:sz w:val="22"/>
                <w:szCs w:val="22"/>
              </w:rPr>
              <w:t xml:space="preserve"> 2 шампунь 100 мл </w:t>
            </w:r>
            <w:proofErr w:type="spellStart"/>
            <w:r w:rsidRPr="00AC69D5">
              <w:rPr>
                <w:sz w:val="22"/>
                <w:szCs w:val="22"/>
              </w:rPr>
              <w:t>педикулицидный</w:t>
            </w:r>
            <w:proofErr w:type="spellEnd"/>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Веда</w:t>
            </w:r>
            <w:proofErr w:type="spellEnd"/>
            <w:r w:rsidRPr="00AC69D5">
              <w:rPr>
                <w:sz w:val="22"/>
                <w:szCs w:val="22"/>
              </w:rPr>
              <w:t xml:space="preserve"> 2 шампунь 100 мл </w:t>
            </w:r>
            <w:proofErr w:type="spellStart"/>
            <w:r w:rsidRPr="00AC69D5">
              <w:rPr>
                <w:sz w:val="22"/>
                <w:szCs w:val="22"/>
              </w:rPr>
              <w:t>педикулицидный</w:t>
            </w:r>
            <w:proofErr w:type="spellEnd"/>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8</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Вильпрафен</w:t>
            </w:r>
            <w:proofErr w:type="spellEnd"/>
            <w:r w:rsidRPr="00AC69D5">
              <w:rPr>
                <w:sz w:val="22"/>
                <w:szCs w:val="22"/>
              </w:rPr>
              <w:t xml:space="preserve"> таблетки, покрытые пленочной оболочкой 500 мг №1,</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Вильпрафен</w:t>
            </w:r>
            <w:proofErr w:type="spellEnd"/>
            <w:r w:rsidRPr="00AC69D5">
              <w:rPr>
                <w:sz w:val="22"/>
                <w:szCs w:val="22"/>
              </w:rPr>
              <w:t xml:space="preserve"> таблетки, покрытые пленочной оболочкой 500 мг №1,</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lastRenderedPageBreak/>
              <w:t>9</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Гигрометр психрометрический ВИТ-2 (+15 до +40)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Гигрометр психрометрический ВИТ-2 (+15 до +40)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Глицерин суппозитории ректальные 2.11 г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Глицерин суппозитории ректальные 2.11 г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11</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Глюкоза раствор для </w:t>
            </w:r>
            <w:proofErr w:type="spellStart"/>
            <w:r w:rsidRPr="00AC69D5">
              <w:rPr>
                <w:sz w:val="22"/>
                <w:szCs w:val="22"/>
              </w:rPr>
              <w:t>инфузий</w:t>
            </w:r>
            <w:proofErr w:type="spellEnd"/>
            <w:r w:rsidRPr="00AC69D5">
              <w:rPr>
                <w:sz w:val="22"/>
                <w:szCs w:val="22"/>
              </w:rPr>
              <w:t xml:space="preserve"> 5 % 400 мл</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Глюкоза раствор для </w:t>
            </w:r>
            <w:proofErr w:type="spellStart"/>
            <w:r w:rsidRPr="00AC69D5">
              <w:rPr>
                <w:sz w:val="22"/>
                <w:szCs w:val="22"/>
              </w:rPr>
              <w:t>инфузий</w:t>
            </w:r>
            <w:proofErr w:type="spellEnd"/>
            <w:r w:rsidRPr="00AC69D5">
              <w:rPr>
                <w:sz w:val="22"/>
                <w:szCs w:val="22"/>
              </w:rPr>
              <w:t xml:space="preserve"> 5 % 400 мл</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750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фл</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12</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Губка </w:t>
            </w:r>
            <w:proofErr w:type="spellStart"/>
            <w:r w:rsidRPr="00AC69D5">
              <w:rPr>
                <w:sz w:val="22"/>
                <w:szCs w:val="22"/>
              </w:rPr>
              <w:t>гемостатическая</w:t>
            </w:r>
            <w:proofErr w:type="spellEnd"/>
            <w:r w:rsidRPr="00AC69D5">
              <w:rPr>
                <w:sz w:val="22"/>
                <w:szCs w:val="22"/>
              </w:rPr>
              <w:t xml:space="preserve"> коллагеновая                 90х90 мм №1</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Губка </w:t>
            </w:r>
            <w:proofErr w:type="spellStart"/>
            <w:r w:rsidRPr="00AC69D5">
              <w:rPr>
                <w:sz w:val="22"/>
                <w:szCs w:val="22"/>
              </w:rPr>
              <w:t>гемостатическая</w:t>
            </w:r>
            <w:proofErr w:type="spellEnd"/>
            <w:r w:rsidRPr="00AC69D5">
              <w:rPr>
                <w:sz w:val="22"/>
                <w:szCs w:val="22"/>
              </w:rPr>
              <w:t xml:space="preserve"> коллагеновая                 90х90 мм №1</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2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13</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Изокет</w:t>
            </w:r>
            <w:proofErr w:type="spellEnd"/>
            <w:r w:rsidRPr="00AC69D5">
              <w:rPr>
                <w:sz w:val="22"/>
                <w:szCs w:val="22"/>
              </w:rPr>
              <w:t xml:space="preserve"> ампулы 10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Изокет</w:t>
            </w:r>
            <w:proofErr w:type="spellEnd"/>
            <w:r w:rsidRPr="00AC69D5">
              <w:rPr>
                <w:sz w:val="22"/>
                <w:szCs w:val="22"/>
              </w:rPr>
              <w:t xml:space="preserve"> ампулы 10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14</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Ингавирин</w:t>
            </w:r>
            <w:proofErr w:type="spellEnd"/>
            <w:r w:rsidRPr="00AC69D5">
              <w:rPr>
                <w:sz w:val="22"/>
                <w:szCs w:val="22"/>
              </w:rPr>
              <w:t xml:space="preserve"> капсулы 90 мг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Ингавирин</w:t>
            </w:r>
            <w:proofErr w:type="spellEnd"/>
            <w:r w:rsidRPr="00AC69D5">
              <w:rPr>
                <w:sz w:val="22"/>
                <w:szCs w:val="22"/>
              </w:rPr>
              <w:t xml:space="preserve"> капсулы 90 мг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15</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Индапамид</w:t>
            </w:r>
            <w:proofErr w:type="spellEnd"/>
            <w:r w:rsidRPr="00AC69D5">
              <w:rPr>
                <w:sz w:val="22"/>
                <w:szCs w:val="22"/>
              </w:rPr>
              <w:t xml:space="preserve"> таблетки пролонгированного действия, покрытые пленочной оболочкой 1.5 мг №30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Индапамид</w:t>
            </w:r>
            <w:proofErr w:type="spellEnd"/>
            <w:r w:rsidRPr="00AC69D5">
              <w:rPr>
                <w:sz w:val="22"/>
                <w:szCs w:val="22"/>
              </w:rPr>
              <w:t xml:space="preserve"> таблетки пролонгированного действия, покрытые пленочной оболочкой 1.5 мг №30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16</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Инсулин </w:t>
            </w:r>
            <w:proofErr w:type="spellStart"/>
            <w:r w:rsidRPr="00AC69D5">
              <w:rPr>
                <w:sz w:val="22"/>
                <w:szCs w:val="22"/>
              </w:rPr>
              <w:t>Актрапид</w:t>
            </w:r>
            <w:proofErr w:type="spellEnd"/>
            <w:r w:rsidRPr="00AC69D5">
              <w:rPr>
                <w:sz w:val="22"/>
                <w:szCs w:val="22"/>
              </w:rPr>
              <w:t xml:space="preserve"> НМ раствор для инъекций 100 МЕ/ил 10 мл (</w:t>
            </w:r>
            <w:proofErr w:type="spellStart"/>
            <w:r w:rsidRPr="00AC69D5">
              <w:rPr>
                <w:sz w:val="22"/>
                <w:szCs w:val="22"/>
              </w:rPr>
              <w:t>фл</w:t>
            </w:r>
            <w:proofErr w:type="spellEnd"/>
            <w:r w:rsidRPr="00AC69D5">
              <w:rPr>
                <w:sz w:val="22"/>
                <w:szCs w:val="22"/>
              </w:rPr>
              <w:t>)</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Инсулин </w:t>
            </w:r>
            <w:proofErr w:type="spellStart"/>
            <w:r w:rsidRPr="00AC69D5">
              <w:rPr>
                <w:sz w:val="22"/>
                <w:szCs w:val="22"/>
              </w:rPr>
              <w:t>Актрапид</w:t>
            </w:r>
            <w:proofErr w:type="spellEnd"/>
            <w:r w:rsidRPr="00AC69D5">
              <w:rPr>
                <w:sz w:val="22"/>
                <w:szCs w:val="22"/>
              </w:rPr>
              <w:t xml:space="preserve"> НМ раствор для инъекций 100 МЕ/ил 10 мл (</w:t>
            </w:r>
            <w:proofErr w:type="spellStart"/>
            <w:r w:rsidRPr="00AC69D5">
              <w:rPr>
                <w:sz w:val="22"/>
                <w:szCs w:val="22"/>
              </w:rPr>
              <w:t>фл</w:t>
            </w:r>
            <w:proofErr w:type="spellEnd"/>
            <w:r w:rsidRPr="00AC69D5">
              <w:rPr>
                <w:sz w:val="22"/>
                <w:szCs w:val="22"/>
              </w:rPr>
              <w:t>)</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559"/>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17</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Интерферон лейкоцитарный человеческий раствор жидкий для </w:t>
            </w:r>
            <w:proofErr w:type="spellStart"/>
            <w:r w:rsidRPr="00AC69D5">
              <w:rPr>
                <w:sz w:val="22"/>
                <w:szCs w:val="22"/>
              </w:rPr>
              <w:t>интраназального</w:t>
            </w:r>
            <w:proofErr w:type="spellEnd"/>
            <w:r w:rsidRPr="00AC69D5">
              <w:rPr>
                <w:sz w:val="22"/>
                <w:szCs w:val="22"/>
              </w:rPr>
              <w:t xml:space="preserve"> введения и ингаляций 1000 МЕ/мл 5 мл №1 (флакон-капельница)</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Интерферон лейкоцитарный </w:t>
            </w:r>
            <w:proofErr w:type="spellStart"/>
            <w:r w:rsidRPr="00AC69D5">
              <w:rPr>
                <w:sz w:val="22"/>
                <w:szCs w:val="22"/>
              </w:rPr>
              <w:t>челвеческий</w:t>
            </w:r>
            <w:proofErr w:type="spellEnd"/>
            <w:r w:rsidRPr="00AC69D5">
              <w:rPr>
                <w:sz w:val="22"/>
                <w:szCs w:val="22"/>
              </w:rPr>
              <w:t xml:space="preserve"> раствор жидкий для </w:t>
            </w:r>
            <w:proofErr w:type="spellStart"/>
            <w:r w:rsidRPr="00AC69D5">
              <w:rPr>
                <w:sz w:val="22"/>
                <w:szCs w:val="22"/>
              </w:rPr>
              <w:t>интраназального</w:t>
            </w:r>
            <w:proofErr w:type="spellEnd"/>
            <w:r w:rsidRPr="00AC69D5">
              <w:rPr>
                <w:sz w:val="22"/>
                <w:szCs w:val="22"/>
              </w:rPr>
              <w:t xml:space="preserve"> введения и ингаляций 1000 МЕ/мл 5 мл №1 (флакон-капельница)</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18</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Ифимол</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10 мг/мл 100 мл (флакон)</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Ифимол</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10 мг/мл 100 мл (флакон)</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12</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19</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Кагоцел</w:t>
            </w:r>
            <w:proofErr w:type="spellEnd"/>
            <w:r w:rsidRPr="00AC69D5">
              <w:rPr>
                <w:sz w:val="22"/>
                <w:szCs w:val="22"/>
              </w:rPr>
              <w:t xml:space="preserve"> таблетки 12 мг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Кагоцел</w:t>
            </w:r>
            <w:proofErr w:type="spellEnd"/>
            <w:r w:rsidRPr="00AC69D5">
              <w:rPr>
                <w:sz w:val="22"/>
                <w:szCs w:val="22"/>
              </w:rPr>
              <w:t xml:space="preserve"> таблетки 12 мг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упак</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20</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Карбамазепин</w:t>
            </w:r>
            <w:proofErr w:type="spellEnd"/>
            <w:r w:rsidRPr="00AC69D5">
              <w:rPr>
                <w:sz w:val="22"/>
                <w:szCs w:val="22"/>
              </w:rPr>
              <w:t xml:space="preserve"> таблетки 200 мг №50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Карбамазепин</w:t>
            </w:r>
            <w:proofErr w:type="spellEnd"/>
            <w:r w:rsidRPr="00AC69D5">
              <w:rPr>
                <w:sz w:val="22"/>
                <w:szCs w:val="22"/>
              </w:rPr>
              <w:t xml:space="preserve"> таблетки 200 мг №50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21</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Кеторолак</w:t>
            </w:r>
            <w:proofErr w:type="spellEnd"/>
            <w:r w:rsidRPr="00AC69D5">
              <w:rPr>
                <w:sz w:val="22"/>
                <w:szCs w:val="22"/>
              </w:rPr>
              <w:t xml:space="preserve"> раствор для внутримышечного и внутривенного введения 30 мг/мл 1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Кеторолак</w:t>
            </w:r>
            <w:proofErr w:type="spellEnd"/>
            <w:r w:rsidRPr="00AC69D5">
              <w:rPr>
                <w:sz w:val="22"/>
                <w:szCs w:val="22"/>
              </w:rPr>
              <w:t xml:space="preserve"> раствор для внутримышечного и внутривенного введения 30 мг/мл 1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400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22</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Клацид</w:t>
            </w:r>
            <w:proofErr w:type="spellEnd"/>
            <w:r w:rsidRPr="00AC69D5">
              <w:rPr>
                <w:sz w:val="22"/>
                <w:szCs w:val="22"/>
              </w:rPr>
              <w:t xml:space="preserve"> </w:t>
            </w:r>
            <w:proofErr w:type="spellStart"/>
            <w:r w:rsidRPr="00AC69D5">
              <w:rPr>
                <w:sz w:val="22"/>
                <w:szCs w:val="22"/>
              </w:rPr>
              <w:t>лиофилизат</w:t>
            </w:r>
            <w:proofErr w:type="spellEnd"/>
            <w:r w:rsidRPr="00AC69D5">
              <w:rPr>
                <w:sz w:val="22"/>
                <w:szCs w:val="22"/>
              </w:rPr>
              <w:t xml:space="preserve"> для приготовления раствора для </w:t>
            </w:r>
            <w:proofErr w:type="spellStart"/>
            <w:r w:rsidRPr="00AC69D5">
              <w:rPr>
                <w:sz w:val="22"/>
                <w:szCs w:val="22"/>
              </w:rPr>
              <w:t>инфузий</w:t>
            </w:r>
            <w:proofErr w:type="spellEnd"/>
            <w:r w:rsidRPr="00AC69D5">
              <w:rPr>
                <w:sz w:val="22"/>
                <w:szCs w:val="22"/>
              </w:rPr>
              <w:t xml:space="preserve"> 500 мг (</w:t>
            </w:r>
            <w:proofErr w:type="spellStart"/>
            <w:r w:rsidRPr="00AC69D5">
              <w:rPr>
                <w:sz w:val="22"/>
                <w:szCs w:val="22"/>
              </w:rPr>
              <w:t>фл</w:t>
            </w:r>
            <w:proofErr w:type="spellEnd"/>
            <w:r w:rsidRPr="00AC69D5">
              <w:rPr>
                <w:sz w:val="22"/>
                <w:szCs w:val="22"/>
              </w:rPr>
              <w:t>)</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Клацид</w:t>
            </w:r>
            <w:proofErr w:type="spellEnd"/>
            <w:r w:rsidRPr="00AC69D5">
              <w:rPr>
                <w:sz w:val="22"/>
                <w:szCs w:val="22"/>
              </w:rPr>
              <w:t xml:space="preserve"> </w:t>
            </w:r>
            <w:proofErr w:type="spellStart"/>
            <w:r w:rsidRPr="00AC69D5">
              <w:rPr>
                <w:sz w:val="22"/>
                <w:szCs w:val="22"/>
              </w:rPr>
              <w:t>лиофилизат</w:t>
            </w:r>
            <w:proofErr w:type="spellEnd"/>
            <w:r w:rsidRPr="00AC69D5">
              <w:rPr>
                <w:sz w:val="22"/>
                <w:szCs w:val="22"/>
              </w:rPr>
              <w:t xml:space="preserve"> для приготовления раствора для </w:t>
            </w:r>
            <w:proofErr w:type="spellStart"/>
            <w:r w:rsidRPr="00AC69D5">
              <w:rPr>
                <w:sz w:val="22"/>
                <w:szCs w:val="22"/>
              </w:rPr>
              <w:t>инфузий</w:t>
            </w:r>
            <w:proofErr w:type="spellEnd"/>
            <w:r w:rsidRPr="00AC69D5">
              <w:rPr>
                <w:sz w:val="22"/>
                <w:szCs w:val="22"/>
              </w:rPr>
              <w:t xml:space="preserve"> 500 мг (</w:t>
            </w:r>
            <w:proofErr w:type="spellStart"/>
            <w:r w:rsidRPr="00AC69D5">
              <w:rPr>
                <w:sz w:val="22"/>
                <w:szCs w:val="22"/>
              </w:rPr>
              <w:t>фл</w:t>
            </w:r>
            <w:proofErr w:type="spellEnd"/>
            <w:r w:rsidRPr="00AC69D5">
              <w:rPr>
                <w:sz w:val="22"/>
                <w:szCs w:val="22"/>
              </w:rPr>
              <w:t>)</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23</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Коринфар</w:t>
            </w:r>
            <w:proofErr w:type="spellEnd"/>
            <w:r w:rsidRPr="00AC69D5">
              <w:rPr>
                <w:sz w:val="22"/>
                <w:szCs w:val="22"/>
              </w:rPr>
              <w:t xml:space="preserve"> </w:t>
            </w:r>
            <w:proofErr w:type="spellStart"/>
            <w:r w:rsidRPr="00AC69D5">
              <w:rPr>
                <w:sz w:val="22"/>
                <w:szCs w:val="22"/>
              </w:rPr>
              <w:t>Ретард</w:t>
            </w:r>
            <w:proofErr w:type="spellEnd"/>
            <w:r w:rsidRPr="00AC69D5">
              <w:rPr>
                <w:sz w:val="22"/>
                <w:szCs w:val="22"/>
              </w:rPr>
              <w:t xml:space="preserve"> </w:t>
            </w:r>
            <w:r w:rsidRPr="00AC69D5">
              <w:rPr>
                <w:bCs/>
                <w:sz w:val="22"/>
                <w:szCs w:val="22"/>
              </w:rPr>
              <w:t>таблетки</w:t>
            </w:r>
            <w:r w:rsidRPr="00AC69D5">
              <w:rPr>
                <w:sz w:val="22"/>
                <w:szCs w:val="22"/>
              </w:rPr>
              <w:t xml:space="preserve"> пролонгированного действия, покрытые пленочной оболочкой 20 мг №30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Коринфар</w:t>
            </w:r>
            <w:proofErr w:type="spellEnd"/>
            <w:r w:rsidRPr="00AC69D5">
              <w:rPr>
                <w:sz w:val="22"/>
                <w:szCs w:val="22"/>
              </w:rPr>
              <w:t xml:space="preserve"> </w:t>
            </w:r>
            <w:proofErr w:type="spellStart"/>
            <w:r w:rsidRPr="00AC69D5">
              <w:rPr>
                <w:sz w:val="22"/>
                <w:szCs w:val="22"/>
              </w:rPr>
              <w:t>Ретард</w:t>
            </w:r>
            <w:proofErr w:type="spellEnd"/>
            <w:r w:rsidRPr="00AC69D5">
              <w:rPr>
                <w:sz w:val="22"/>
                <w:szCs w:val="22"/>
              </w:rPr>
              <w:t xml:space="preserve"> </w:t>
            </w:r>
            <w:r w:rsidRPr="00AC69D5">
              <w:rPr>
                <w:bCs/>
                <w:sz w:val="22"/>
                <w:szCs w:val="22"/>
              </w:rPr>
              <w:t>таблетки</w:t>
            </w:r>
            <w:r w:rsidRPr="00AC69D5">
              <w:rPr>
                <w:sz w:val="22"/>
                <w:szCs w:val="22"/>
              </w:rPr>
              <w:t xml:space="preserve"> пролонгированного действия, покрытые пленочной оболочкой 20 мг №30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51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24</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Ксефокам</w:t>
            </w:r>
            <w:proofErr w:type="spellEnd"/>
            <w:r w:rsidRPr="00AC69D5">
              <w:rPr>
                <w:sz w:val="22"/>
                <w:szCs w:val="22"/>
              </w:rPr>
              <w:t xml:space="preserve"> </w:t>
            </w:r>
            <w:proofErr w:type="spellStart"/>
            <w:r w:rsidRPr="00AC69D5">
              <w:rPr>
                <w:bCs/>
                <w:sz w:val="22"/>
                <w:szCs w:val="22"/>
              </w:rPr>
              <w:t>лиофилизат</w:t>
            </w:r>
            <w:proofErr w:type="spellEnd"/>
            <w:r w:rsidRPr="00AC69D5">
              <w:rPr>
                <w:sz w:val="22"/>
                <w:szCs w:val="22"/>
              </w:rPr>
              <w:t xml:space="preserve"> </w:t>
            </w:r>
            <w:r w:rsidRPr="00AC69D5">
              <w:rPr>
                <w:bCs/>
                <w:sz w:val="22"/>
                <w:szCs w:val="22"/>
              </w:rPr>
              <w:t>для</w:t>
            </w:r>
            <w:r w:rsidRPr="00AC69D5">
              <w:rPr>
                <w:sz w:val="22"/>
                <w:szCs w:val="22"/>
              </w:rPr>
              <w:t xml:space="preserve"> </w:t>
            </w:r>
            <w:r w:rsidRPr="00AC69D5">
              <w:rPr>
                <w:bCs/>
                <w:sz w:val="22"/>
                <w:szCs w:val="22"/>
              </w:rPr>
              <w:t>приготовления</w:t>
            </w:r>
            <w:r w:rsidRPr="00AC69D5">
              <w:rPr>
                <w:sz w:val="22"/>
                <w:szCs w:val="22"/>
              </w:rPr>
              <w:t xml:space="preserve"> раствора для внутривенного и внутримышечного введения 8 мг №5</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Ксефокам</w:t>
            </w:r>
            <w:proofErr w:type="spellEnd"/>
            <w:r w:rsidRPr="00AC69D5">
              <w:rPr>
                <w:sz w:val="22"/>
                <w:szCs w:val="22"/>
              </w:rPr>
              <w:t xml:space="preserve"> </w:t>
            </w:r>
            <w:proofErr w:type="spellStart"/>
            <w:r w:rsidRPr="00AC69D5">
              <w:rPr>
                <w:bCs/>
                <w:sz w:val="22"/>
                <w:szCs w:val="22"/>
              </w:rPr>
              <w:t>лиофилизат</w:t>
            </w:r>
            <w:proofErr w:type="spellEnd"/>
            <w:r w:rsidRPr="00AC69D5">
              <w:rPr>
                <w:sz w:val="22"/>
                <w:szCs w:val="22"/>
              </w:rPr>
              <w:t xml:space="preserve"> </w:t>
            </w:r>
            <w:r w:rsidRPr="00AC69D5">
              <w:rPr>
                <w:bCs/>
                <w:sz w:val="22"/>
                <w:szCs w:val="22"/>
              </w:rPr>
              <w:t>для</w:t>
            </w:r>
            <w:r w:rsidRPr="00AC69D5">
              <w:rPr>
                <w:sz w:val="22"/>
                <w:szCs w:val="22"/>
              </w:rPr>
              <w:t xml:space="preserve"> </w:t>
            </w:r>
            <w:r w:rsidRPr="00AC69D5">
              <w:rPr>
                <w:bCs/>
                <w:sz w:val="22"/>
                <w:szCs w:val="22"/>
              </w:rPr>
              <w:t>приготовления</w:t>
            </w:r>
            <w:r w:rsidRPr="00AC69D5">
              <w:rPr>
                <w:sz w:val="22"/>
                <w:szCs w:val="22"/>
              </w:rPr>
              <w:t xml:space="preserve"> раствора для внутривенного и внутримышечного введения 8 мг №5</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15</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5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lastRenderedPageBreak/>
              <w:t>25</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Лефлобакт</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5 мг/мл 100 мл</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Лефлобакт</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5 мг/мл 100 мл</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400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26</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Лидокаин</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10 % 2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Лидокаин</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10 % 2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27</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Листенон</w:t>
            </w:r>
            <w:proofErr w:type="spellEnd"/>
            <w:r w:rsidRPr="00AC69D5">
              <w:rPr>
                <w:sz w:val="22"/>
                <w:szCs w:val="22"/>
              </w:rPr>
              <w:t xml:space="preserve"> раствор для внутримышечного и внутривенного введения 20 мг/мл 5 мл №5</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Листенон</w:t>
            </w:r>
            <w:proofErr w:type="spellEnd"/>
            <w:r w:rsidRPr="00AC69D5">
              <w:rPr>
                <w:sz w:val="22"/>
                <w:szCs w:val="22"/>
              </w:rPr>
              <w:t xml:space="preserve"> раствор для внутримышечного и внутривенного введения 20 мг/мл 5 мл №5</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120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28</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Мексиприм</w:t>
            </w:r>
            <w:proofErr w:type="spellEnd"/>
            <w:r w:rsidRPr="00AC69D5">
              <w:rPr>
                <w:sz w:val="22"/>
                <w:szCs w:val="22"/>
              </w:rPr>
              <w:t xml:space="preserve"> раствор для внутримышечного и внутривенного введения 50 мг/мл 2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Мексиприм</w:t>
            </w:r>
            <w:proofErr w:type="spellEnd"/>
            <w:r w:rsidRPr="00AC69D5">
              <w:rPr>
                <w:sz w:val="22"/>
                <w:szCs w:val="22"/>
              </w:rPr>
              <w:t xml:space="preserve"> раствор для внутримышечного и внутривенного введения 50 мг/мл 2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29</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Меропенем</w:t>
            </w:r>
            <w:proofErr w:type="spellEnd"/>
            <w:r w:rsidRPr="00AC69D5">
              <w:rPr>
                <w:sz w:val="22"/>
                <w:szCs w:val="22"/>
              </w:rPr>
              <w:t xml:space="preserve"> порошок для приготовления </w:t>
            </w:r>
            <w:r w:rsidRPr="00AC69D5">
              <w:rPr>
                <w:bCs/>
                <w:sz w:val="22"/>
                <w:szCs w:val="22"/>
              </w:rPr>
              <w:t>раствора</w:t>
            </w:r>
            <w:r w:rsidRPr="00AC69D5">
              <w:rPr>
                <w:sz w:val="22"/>
                <w:szCs w:val="22"/>
              </w:rPr>
              <w:t xml:space="preserve"> </w:t>
            </w:r>
            <w:r w:rsidRPr="00AC69D5">
              <w:rPr>
                <w:bCs/>
                <w:sz w:val="22"/>
                <w:szCs w:val="22"/>
              </w:rPr>
              <w:t>для</w:t>
            </w:r>
            <w:r w:rsidRPr="00AC69D5">
              <w:rPr>
                <w:sz w:val="22"/>
                <w:szCs w:val="22"/>
              </w:rPr>
              <w:t xml:space="preserve"> внутривенного введения 1 г</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Меропенем</w:t>
            </w:r>
            <w:proofErr w:type="spellEnd"/>
            <w:r w:rsidRPr="00AC69D5">
              <w:rPr>
                <w:sz w:val="22"/>
                <w:szCs w:val="22"/>
              </w:rPr>
              <w:t xml:space="preserve"> порошок для приготовления </w:t>
            </w:r>
            <w:r w:rsidRPr="00AC69D5">
              <w:rPr>
                <w:bCs/>
                <w:sz w:val="22"/>
                <w:szCs w:val="22"/>
              </w:rPr>
              <w:t>раствора</w:t>
            </w:r>
            <w:r w:rsidRPr="00AC69D5">
              <w:rPr>
                <w:sz w:val="22"/>
                <w:szCs w:val="22"/>
              </w:rPr>
              <w:t xml:space="preserve"> </w:t>
            </w:r>
            <w:r w:rsidRPr="00AC69D5">
              <w:rPr>
                <w:bCs/>
                <w:sz w:val="22"/>
                <w:szCs w:val="22"/>
              </w:rPr>
              <w:t>для</w:t>
            </w:r>
            <w:r w:rsidRPr="00AC69D5">
              <w:rPr>
                <w:sz w:val="22"/>
                <w:szCs w:val="22"/>
              </w:rPr>
              <w:t xml:space="preserve"> внутривенного введения 1 г</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60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30</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Метоклопрамид таблетки 10 мг №50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Метоклопрамид таблетки 10 мг №50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31</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Метрогил</w:t>
            </w:r>
            <w:proofErr w:type="spellEnd"/>
            <w:r w:rsidRPr="00AC69D5">
              <w:rPr>
                <w:sz w:val="22"/>
                <w:szCs w:val="22"/>
              </w:rPr>
              <w:t xml:space="preserve"> раствор для внутривенного введения 5 мг/мл 100 мл</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Метрогил</w:t>
            </w:r>
            <w:proofErr w:type="spellEnd"/>
            <w:r w:rsidRPr="00AC69D5">
              <w:rPr>
                <w:sz w:val="22"/>
                <w:szCs w:val="22"/>
              </w:rPr>
              <w:t xml:space="preserve"> раствор для внутривенного введения 5 мг/мл 100 мл</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1600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199"/>
        </w:trPr>
        <w:tc>
          <w:tcPr>
            <w:tcW w:w="567" w:type="dxa"/>
            <w:vMerge w:val="restart"/>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32</w:t>
            </w:r>
          </w:p>
        </w:tc>
        <w:tc>
          <w:tcPr>
            <w:tcW w:w="2411" w:type="dxa"/>
            <w:vMerge w:val="restart"/>
            <w:tcBorders>
              <w:top w:val="single" w:sz="4" w:space="0" w:color="000000"/>
              <w:left w:val="single" w:sz="4" w:space="0" w:color="000000"/>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Мидокалм</w:t>
            </w:r>
            <w:proofErr w:type="spellEnd"/>
            <w:r w:rsidRPr="00AC69D5">
              <w:rPr>
                <w:sz w:val="22"/>
                <w:szCs w:val="22"/>
              </w:rPr>
              <w:t xml:space="preserve"> раствор для внутримышечного и внутривенного введения 100мг+2.5 мг/мл       1 мл №5</w:t>
            </w:r>
          </w:p>
        </w:tc>
        <w:tc>
          <w:tcPr>
            <w:tcW w:w="3118"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Мидокалм</w:t>
            </w:r>
            <w:proofErr w:type="spellEnd"/>
            <w:r w:rsidRPr="00AC69D5">
              <w:rPr>
                <w:sz w:val="22"/>
                <w:szCs w:val="22"/>
              </w:rPr>
              <w:t xml:space="preserve"> раствор для внутримышечного и внутривенного введения 100мг+2.5 мг/мл       1 мл №5</w:t>
            </w:r>
          </w:p>
        </w:tc>
        <w:tc>
          <w:tcPr>
            <w:tcW w:w="851" w:type="dxa"/>
            <w:tcBorders>
              <w:top w:val="nil"/>
              <w:left w:val="single" w:sz="4" w:space="0" w:color="000000"/>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30</w:t>
            </w:r>
          </w:p>
        </w:tc>
        <w:tc>
          <w:tcPr>
            <w:tcW w:w="1275" w:type="dxa"/>
            <w:tcBorders>
              <w:top w:val="nil"/>
              <w:left w:val="single" w:sz="4" w:space="0" w:color="000000"/>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single" w:sz="4" w:space="0" w:color="000000"/>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single" w:sz="4" w:space="0" w:color="000000"/>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199"/>
        </w:trPr>
        <w:tc>
          <w:tcPr>
            <w:tcW w:w="567" w:type="dxa"/>
            <w:vMerge/>
            <w:tcBorders>
              <w:top w:val="nil"/>
              <w:left w:val="single" w:sz="4" w:space="0" w:color="000000"/>
              <w:bottom w:val="single" w:sz="4" w:space="0" w:color="000000"/>
              <w:right w:val="single" w:sz="4" w:space="0" w:color="000000"/>
            </w:tcBorders>
            <w:vAlign w:val="center"/>
            <w:hideMark/>
          </w:tcPr>
          <w:p w:rsidR="00AC69D5" w:rsidRPr="00AC69D5" w:rsidRDefault="00AC69D5" w:rsidP="00AC69D5">
            <w:pPr>
              <w:pStyle w:val="Standard"/>
              <w:tabs>
                <w:tab w:val="left" w:pos="1040"/>
                <w:tab w:val="left" w:pos="1440"/>
                <w:tab w:val="left" w:pos="8000"/>
              </w:tabs>
              <w:jc w:val="center"/>
              <w:rPr>
                <w:sz w:val="22"/>
                <w:szCs w:val="22"/>
              </w:rPr>
            </w:pPr>
          </w:p>
        </w:tc>
        <w:tc>
          <w:tcPr>
            <w:tcW w:w="2411" w:type="dxa"/>
            <w:vMerge/>
            <w:tcBorders>
              <w:top w:val="single" w:sz="4" w:space="0" w:color="000000"/>
              <w:left w:val="single" w:sz="4" w:space="0" w:color="000000"/>
              <w:bottom w:val="single" w:sz="4" w:space="0" w:color="000000"/>
              <w:right w:val="nil"/>
            </w:tcBorders>
            <w:vAlign w:val="center"/>
            <w:hideMark/>
          </w:tcPr>
          <w:p w:rsidR="00AC69D5" w:rsidRPr="00AC69D5" w:rsidRDefault="00AC69D5" w:rsidP="00AC69D5">
            <w:pPr>
              <w:pStyle w:val="Standard"/>
              <w:tabs>
                <w:tab w:val="left" w:pos="1040"/>
                <w:tab w:val="left" w:pos="1440"/>
                <w:tab w:val="left" w:pos="8000"/>
              </w:tabs>
              <w:jc w:val="center"/>
              <w:rPr>
                <w:sz w:val="22"/>
                <w:szCs w:val="22"/>
              </w:rPr>
            </w:pPr>
          </w:p>
        </w:tc>
        <w:tc>
          <w:tcPr>
            <w:tcW w:w="3118" w:type="dxa"/>
            <w:tcBorders>
              <w:top w:val="nil"/>
              <w:left w:val="single" w:sz="4" w:space="0" w:color="000000"/>
              <w:bottom w:val="single" w:sz="4" w:space="0" w:color="000000"/>
              <w:right w:val="single" w:sz="4" w:space="0" w:color="000000"/>
            </w:tcBorders>
          </w:tcPr>
          <w:p w:rsidR="00AC69D5" w:rsidRPr="00AC69D5" w:rsidRDefault="00AC69D5" w:rsidP="00AC69D5">
            <w:pPr>
              <w:pStyle w:val="Standard"/>
              <w:tabs>
                <w:tab w:val="left" w:pos="1040"/>
                <w:tab w:val="left" w:pos="1440"/>
                <w:tab w:val="left" w:pos="8000"/>
              </w:tabs>
              <w:jc w:val="center"/>
              <w:rPr>
                <w:sz w:val="22"/>
                <w:szCs w:val="22"/>
              </w:rPr>
            </w:pPr>
          </w:p>
        </w:tc>
        <w:tc>
          <w:tcPr>
            <w:tcW w:w="851" w:type="dxa"/>
            <w:tcBorders>
              <w:top w:val="nil"/>
              <w:left w:val="single" w:sz="4" w:space="0" w:color="000000"/>
              <w:bottom w:val="single" w:sz="4" w:space="0" w:color="000000"/>
              <w:right w:val="single" w:sz="4" w:space="0" w:color="000000"/>
            </w:tcBorders>
          </w:tcPr>
          <w:p w:rsidR="00AC69D5" w:rsidRPr="00AC69D5" w:rsidRDefault="00AC69D5" w:rsidP="00AC69D5">
            <w:pPr>
              <w:pStyle w:val="Standard"/>
              <w:tabs>
                <w:tab w:val="left" w:pos="1040"/>
                <w:tab w:val="left" w:pos="1440"/>
                <w:tab w:val="left" w:pos="8000"/>
              </w:tabs>
              <w:jc w:val="center"/>
              <w:rPr>
                <w:sz w:val="22"/>
                <w:szCs w:val="22"/>
              </w:rPr>
            </w:pPr>
          </w:p>
        </w:tc>
        <w:tc>
          <w:tcPr>
            <w:tcW w:w="1275" w:type="dxa"/>
            <w:tcBorders>
              <w:top w:val="nil"/>
              <w:left w:val="single" w:sz="4" w:space="0" w:color="000000"/>
              <w:bottom w:val="single" w:sz="4" w:space="0" w:color="000000"/>
              <w:right w:val="single" w:sz="4" w:space="0" w:color="000000"/>
            </w:tcBorders>
          </w:tcPr>
          <w:p w:rsidR="00AC69D5" w:rsidRPr="00AC69D5" w:rsidRDefault="00AC69D5" w:rsidP="00AC69D5">
            <w:pPr>
              <w:pStyle w:val="Standard"/>
              <w:tabs>
                <w:tab w:val="left" w:pos="1040"/>
                <w:tab w:val="left" w:pos="1440"/>
                <w:tab w:val="left" w:pos="8000"/>
              </w:tabs>
              <w:jc w:val="center"/>
              <w:rPr>
                <w:sz w:val="22"/>
                <w:szCs w:val="22"/>
              </w:rPr>
            </w:pPr>
          </w:p>
        </w:tc>
        <w:tc>
          <w:tcPr>
            <w:tcW w:w="1134" w:type="dxa"/>
            <w:tcBorders>
              <w:top w:val="nil"/>
              <w:left w:val="single" w:sz="4" w:space="0" w:color="000000"/>
              <w:bottom w:val="single" w:sz="4" w:space="0" w:color="000000"/>
              <w:right w:val="single" w:sz="4" w:space="0" w:color="000000"/>
            </w:tcBorders>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single" w:sz="4" w:space="0" w:color="000000"/>
              <w:bottom w:val="single" w:sz="4" w:space="0" w:color="000000"/>
              <w:right w:val="single" w:sz="4" w:space="0" w:color="000000"/>
            </w:tcBorders>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33</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Мидокалм</w:t>
            </w:r>
            <w:proofErr w:type="spellEnd"/>
            <w:r w:rsidRPr="00AC69D5">
              <w:rPr>
                <w:sz w:val="22"/>
                <w:szCs w:val="22"/>
              </w:rPr>
              <w:t xml:space="preserve"> </w:t>
            </w:r>
            <w:r w:rsidRPr="00AC69D5">
              <w:rPr>
                <w:bCs/>
                <w:sz w:val="22"/>
                <w:szCs w:val="22"/>
              </w:rPr>
              <w:t>таблетки,</w:t>
            </w:r>
            <w:r w:rsidRPr="00AC69D5">
              <w:rPr>
                <w:sz w:val="22"/>
                <w:szCs w:val="22"/>
              </w:rPr>
              <w:t xml:space="preserve"> покрытые пленочной оболочкой 50 мг №30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Мидокалм</w:t>
            </w:r>
            <w:proofErr w:type="spellEnd"/>
            <w:r w:rsidRPr="00AC69D5">
              <w:rPr>
                <w:sz w:val="22"/>
                <w:szCs w:val="22"/>
              </w:rPr>
              <w:t xml:space="preserve"> </w:t>
            </w:r>
            <w:r w:rsidRPr="00AC69D5">
              <w:rPr>
                <w:bCs/>
                <w:sz w:val="22"/>
                <w:szCs w:val="22"/>
              </w:rPr>
              <w:t>таблетки,</w:t>
            </w:r>
            <w:r w:rsidRPr="00AC69D5">
              <w:rPr>
                <w:sz w:val="22"/>
                <w:szCs w:val="22"/>
              </w:rPr>
              <w:t xml:space="preserve"> покрытые пленочной оболочкой 50 мг №30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34</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Милдронат</w:t>
            </w:r>
            <w:proofErr w:type="spellEnd"/>
            <w:r w:rsidRPr="00AC69D5">
              <w:rPr>
                <w:sz w:val="22"/>
                <w:szCs w:val="22"/>
              </w:rPr>
              <w:t xml:space="preserve"> </w:t>
            </w:r>
            <w:r w:rsidRPr="00AC69D5">
              <w:rPr>
                <w:bCs/>
                <w:sz w:val="22"/>
                <w:szCs w:val="22"/>
              </w:rPr>
              <w:t>раствор</w:t>
            </w:r>
            <w:r w:rsidRPr="00AC69D5">
              <w:rPr>
                <w:sz w:val="22"/>
                <w:szCs w:val="22"/>
              </w:rPr>
              <w:t xml:space="preserve"> </w:t>
            </w:r>
            <w:r w:rsidRPr="00AC69D5">
              <w:rPr>
                <w:bCs/>
                <w:sz w:val="22"/>
                <w:szCs w:val="22"/>
              </w:rPr>
              <w:t>для</w:t>
            </w:r>
            <w:r w:rsidRPr="00AC69D5">
              <w:rPr>
                <w:sz w:val="22"/>
                <w:szCs w:val="22"/>
              </w:rPr>
              <w:t xml:space="preserve"> внутривенного, внутримышечного </w:t>
            </w:r>
            <w:r w:rsidRPr="00AC69D5">
              <w:rPr>
                <w:bCs/>
                <w:sz w:val="22"/>
                <w:szCs w:val="22"/>
              </w:rPr>
              <w:t>и</w:t>
            </w:r>
            <w:r w:rsidRPr="00AC69D5">
              <w:rPr>
                <w:sz w:val="22"/>
                <w:szCs w:val="22"/>
              </w:rPr>
              <w:t xml:space="preserve"> </w:t>
            </w:r>
            <w:proofErr w:type="spellStart"/>
            <w:r w:rsidRPr="00AC69D5">
              <w:rPr>
                <w:bCs/>
                <w:sz w:val="22"/>
                <w:szCs w:val="22"/>
              </w:rPr>
              <w:t>парабульбарного</w:t>
            </w:r>
            <w:proofErr w:type="spellEnd"/>
            <w:r w:rsidRPr="00AC69D5">
              <w:rPr>
                <w:sz w:val="22"/>
                <w:szCs w:val="22"/>
              </w:rPr>
              <w:t xml:space="preserve"> введения 100 мг/мл 5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Милдронат</w:t>
            </w:r>
            <w:proofErr w:type="spellEnd"/>
            <w:r w:rsidRPr="00AC69D5">
              <w:rPr>
                <w:sz w:val="22"/>
                <w:szCs w:val="22"/>
              </w:rPr>
              <w:t xml:space="preserve"> </w:t>
            </w:r>
            <w:r w:rsidRPr="00AC69D5">
              <w:rPr>
                <w:bCs/>
                <w:sz w:val="22"/>
                <w:szCs w:val="22"/>
              </w:rPr>
              <w:t>раствор</w:t>
            </w:r>
            <w:r w:rsidRPr="00AC69D5">
              <w:rPr>
                <w:sz w:val="22"/>
                <w:szCs w:val="22"/>
              </w:rPr>
              <w:t xml:space="preserve"> </w:t>
            </w:r>
            <w:r w:rsidRPr="00AC69D5">
              <w:rPr>
                <w:bCs/>
                <w:sz w:val="22"/>
                <w:szCs w:val="22"/>
              </w:rPr>
              <w:t>для</w:t>
            </w:r>
            <w:r w:rsidRPr="00AC69D5">
              <w:rPr>
                <w:sz w:val="22"/>
                <w:szCs w:val="22"/>
              </w:rPr>
              <w:t xml:space="preserve"> внутривенного, внутримышечного </w:t>
            </w:r>
            <w:r w:rsidRPr="00AC69D5">
              <w:rPr>
                <w:bCs/>
                <w:sz w:val="22"/>
                <w:szCs w:val="22"/>
              </w:rPr>
              <w:t>и</w:t>
            </w:r>
            <w:r w:rsidRPr="00AC69D5">
              <w:rPr>
                <w:sz w:val="22"/>
                <w:szCs w:val="22"/>
              </w:rPr>
              <w:t xml:space="preserve"> </w:t>
            </w:r>
            <w:proofErr w:type="spellStart"/>
            <w:r w:rsidRPr="00AC69D5">
              <w:rPr>
                <w:bCs/>
                <w:sz w:val="22"/>
                <w:szCs w:val="22"/>
              </w:rPr>
              <w:t>парабульбарного</w:t>
            </w:r>
            <w:proofErr w:type="spellEnd"/>
            <w:r w:rsidRPr="00AC69D5">
              <w:rPr>
                <w:sz w:val="22"/>
                <w:szCs w:val="22"/>
              </w:rPr>
              <w:t xml:space="preserve"> введения 100 мг/мл 5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35</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Натрия тиосульфат раствор для внутривенного введения 300 мг/мл 10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Натрия тиосульфат раствор для внутривенного введения 300 мг/мл 10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36</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Натрия хлорид растворитель для приготовления лекарственных </w:t>
            </w:r>
            <w:r w:rsidRPr="00AC69D5">
              <w:rPr>
                <w:bCs/>
                <w:sz w:val="22"/>
                <w:szCs w:val="22"/>
              </w:rPr>
              <w:t>форм</w:t>
            </w:r>
            <w:r w:rsidRPr="00AC69D5">
              <w:rPr>
                <w:sz w:val="22"/>
                <w:szCs w:val="22"/>
              </w:rPr>
              <w:t xml:space="preserve"> </w:t>
            </w:r>
            <w:r w:rsidRPr="00AC69D5">
              <w:rPr>
                <w:bCs/>
                <w:sz w:val="22"/>
                <w:szCs w:val="22"/>
              </w:rPr>
              <w:t>для</w:t>
            </w:r>
            <w:r w:rsidRPr="00AC69D5">
              <w:rPr>
                <w:sz w:val="22"/>
                <w:szCs w:val="22"/>
              </w:rPr>
              <w:t xml:space="preserve"> </w:t>
            </w:r>
            <w:r w:rsidRPr="00AC69D5">
              <w:rPr>
                <w:bCs/>
                <w:sz w:val="22"/>
                <w:szCs w:val="22"/>
              </w:rPr>
              <w:t xml:space="preserve">инъекций </w:t>
            </w:r>
            <w:r w:rsidRPr="00AC69D5">
              <w:rPr>
                <w:sz w:val="22"/>
                <w:szCs w:val="22"/>
              </w:rPr>
              <w:t>0.9 % 10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Натрия хлорид растворитель для приготовления лекарственных </w:t>
            </w:r>
            <w:r w:rsidRPr="00AC69D5">
              <w:rPr>
                <w:bCs/>
                <w:sz w:val="22"/>
                <w:szCs w:val="22"/>
              </w:rPr>
              <w:t>форм</w:t>
            </w:r>
            <w:r w:rsidRPr="00AC69D5">
              <w:rPr>
                <w:sz w:val="22"/>
                <w:szCs w:val="22"/>
              </w:rPr>
              <w:t xml:space="preserve"> </w:t>
            </w:r>
            <w:r w:rsidRPr="00AC69D5">
              <w:rPr>
                <w:bCs/>
                <w:sz w:val="22"/>
                <w:szCs w:val="22"/>
              </w:rPr>
              <w:t>для</w:t>
            </w:r>
            <w:r w:rsidRPr="00AC69D5">
              <w:rPr>
                <w:sz w:val="22"/>
                <w:szCs w:val="22"/>
              </w:rPr>
              <w:t xml:space="preserve"> </w:t>
            </w:r>
            <w:r w:rsidRPr="00AC69D5">
              <w:rPr>
                <w:bCs/>
                <w:sz w:val="22"/>
                <w:szCs w:val="22"/>
              </w:rPr>
              <w:t xml:space="preserve">инъекций </w:t>
            </w:r>
            <w:r w:rsidRPr="00AC69D5">
              <w:rPr>
                <w:sz w:val="22"/>
                <w:szCs w:val="22"/>
              </w:rPr>
              <w:t>0.9 % 10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37</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Нитроспрей</w:t>
            </w:r>
            <w:proofErr w:type="spellEnd"/>
            <w:r w:rsidRPr="00AC69D5">
              <w:rPr>
                <w:sz w:val="22"/>
                <w:szCs w:val="22"/>
              </w:rPr>
              <w:t xml:space="preserve"> спрей дозированный под язык 0.4 мг/доза 10 мл</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Нитроспрей</w:t>
            </w:r>
            <w:proofErr w:type="spellEnd"/>
            <w:r w:rsidRPr="00AC69D5">
              <w:rPr>
                <w:sz w:val="22"/>
                <w:szCs w:val="22"/>
              </w:rPr>
              <w:t xml:space="preserve"> спрей дозированный под язык 0.4 мг/доза 10 мл</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38</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Оксолин</w:t>
            </w:r>
            <w:proofErr w:type="spellEnd"/>
            <w:r w:rsidRPr="00AC69D5">
              <w:rPr>
                <w:sz w:val="22"/>
                <w:szCs w:val="22"/>
              </w:rPr>
              <w:t xml:space="preserve"> мазь назальная 0.25 % 10 г</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Оксолин</w:t>
            </w:r>
            <w:proofErr w:type="spellEnd"/>
            <w:r w:rsidRPr="00AC69D5">
              <w:rPr>
                <w:sz w:val="22"/>
                <w:szCs w:val="22"/>
              </w:rPr>
              <w:t xml:space="preserve"> мазь назальная 0.25 % 10 г</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39</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Омепразол</w:t>
            </w:r>
            <w:proofErr w:type="spellEnd"/>
            <w:r w:rsidRPr="00AC69D5">
              <w:rPr>
                <w:sz w:val="22"/>
                <w:szCs w:val="22"/>
              </w:rPr>
              <w:t xml:space="preserve"> капсулы 20 мг №30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Омепразол</w:t>
            </w:r>
            <w:proofErr w:type="spellEnd"/>
            <w:r w:rsidRPr="00AC69D5">
              <w:rPr>
                <w:sz w:val="22"/>
                <w:szCs w:val="22"/>
              </w:rPr>
              <w:t xml:space="preserve"> капсулы 20 мг №30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60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lastRenderedPageBreak/>
              <w:t>40</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Пиридоксина </w:t>
            </w:r>
            <w:r w:rsidRPr="00AC69D5">
              <w:rPr>
                <w:bCs/>
                <w:sz w:val="22"/>
                <w:szCs w:val="22"/>
              </w:rPr>
              <w:t>раствор</w:t>
            </w:r>
            <w:r w:rsidRPr="00AC69D5">
              <w:rPr>
                <w:sz w:val="22"/>
                <w:szCs w:val="22"/>
              </w:rPr>
              <w:t xml:space="preserve"> </w:t>
            </w:r>
            <w:r w:rsidRPr="00AC69D5">
              <w:rPr>
                <w:bCs/>
                <w:sz w:val="22"/>
                <w:szCs w:val="22"/>
              </w:rPr>
              <w:t>для</w:t>
            </w:r>
            <w:r w:rsidRPr="00AC69D5">
              <w:rPr>
                <w:sz w:val="22"/>
                <w:szCs w:val="22"/>
              </w:rPr>
              <w:t xml:space="preserve"> </w:t>
            </w:r>
            <w:r w:rsidRPr="00AC69D5">
              <w:rPr>
                <w:bCs/>
                <w:sz w:val="22"/>
                <w:szCs w:val="22"/>
              </w:rPr>
              <w:t>инъекций</w:t>
            </w:r>
            <w:r w:rsidRPr="00AC69D5">
              <w:rPr>
                <w:sz w:val="22"/>
                <w:szCs w:val="22"/>
              </w:rPr>
              <w:t xml:space="preserve">                      50 мг/мл 1 мл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 xml:space="preserve">Пиридоксина </w:t>
            </w:r>
            <w:r w:rsidRPr="00AC69D5">
              <w:rPr>
                <w:bCs/>
                <w:sz w:val="22"/>
                <w:szCs w:val="22"/>
              </w:rPr>
              <w:t>раствор</w:t>
            </w:r>
            <w:r w:rsidRPr="00AC69D5">
              <w:rPr>
                <w:sz w:val="22"/>
                <w:szCs w:val="22"/>
              </w:rPr>
              <w:t xml:space="preserve"> </w:t>
            </w:r>
            <w:r w:rsidRPr="00AC69D5">
              <w:rPr>
                <w:bCs/>
                <w:sz w:val="22"/>
                <w:szCs w:val="22"/>
              </w:rPr>
              <w:t>для</w:t>
            </w:r>
            <w:r w:rsidRPr="00AC69D5">
              <w:rPr>
                <w:sz w:val="22"/>
                <w:szCs w:val="22"/>
              </w:rPr>
              <w:t xml:space="preserve"> </w:t>
            </w:r>
            <w:r w:rsidRPr="00AC69D5">
              <w:rPr>
                <w:bCs/>
                <w:sz w:val="22"/>
                <w:szCs w:val="22"/>
              </w:rPr>
              <w:t>инъекций</w:t>
            </w:r>
            <w:r w:rsidRPr="00AC69D5">
              <w:rPr>
                <w:sz w:val="22"/>
                <w:szCs w:val="22"/>
              </w:rPr>
              <w:t xml:space="preserve">                      50 мг/мл 1 мл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80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41</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Пульмикорт</w:t>
            </w:r>
            <w:proofErr w:type="spellEnd"/>
            <w:r w:rsidRPr="00AC69D5">
              <w:rPr>
                <w:sz w:val="22"/>
                <w:szCs w:val="22"/>
              </w:rPr>
              <w:t xml:space="preserve"> суспензия для ингаляций             0.5 мг/мл 2 мл №20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Пульмикорт</w:t>
            </w:r>
            <w:proofErr w:type="spellEnd"/>
            <w:r w:rsidRPr="00AC69D5">
              <w:rPr>
                <w:sz w:val="22"/>
                <w:szCs w:val="22"/>
              </w:rPr>
              <w:t xml:space="preserve"> суспензия для ингаляций             0.5 мг/мл 2 мл №20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42</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Спазган</w:t>
            </w:r>
            <w:proofErr w:type="spellEnd"/>
            <w:r w:rsidRPr="00AC69D5">
              <w:rPr>
                <w:sz w:val="22"/>
                <w:szCs w:val="22"/>
              </w:rPr>
              <w:t xml:space="preserve"> </w:t>
            </w:r>
            <w:r w:rsidRPr="00AC69D5">
              <w:rPr>
                <w:bCs/>
                <w:sz w:val="22"/>
                <w:szCs w:val="22"/>
              </w:rPr>
              <w:t>раствор</w:t>
            </w:r>
            <w:r w:rsidRPr="00AC69D5">
              <w:rPr>
                <w:sz w:val="22"/>
                <w:szCs w:val="22"/>
              </w:rPr>
              <w:t xml:space="preserve"> </w:t>
            </w:r>
            <w:r w:rsidRPr="00AC69D5">
              <w:rPr>
                <w:bCs/>
                <w:sz w:val="22"/>
                <w:szCs w:val="22"/>
              </w:rPr>
              <w:t>для</w:t>
            </w:r>
            <w:r w:rsidRPr="00AC69D5">
              <w:rPr>
                <w:sz w:val="22"/>
                <w:szCs w:val="22"/>
              </w:rPr>
              <w:t xml:space="preserve"> внутривенного и внутримышечного введения 5 мл №5</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Спазган</w:t>
            </w:r>
            <w:proofErr w:type="spellEnd"/>
            <w:r w:rsidRPr="00AC69D5">
              <w:rPr>
                <w:sz w:val="22"/>
                <w:szCs w:val="22"/>
              </w:rPr>
              <w:t xml:space="preserve"> </w:t>
            </w:r>
            <w:r w:rsidRPr="00AC69D5">
              <w:rPr>
                <w:bCs/>
                <w:sz w:val="22"/>
                <w:szCs w:val="22"/>
              </w:rPr>
              <w:t>раствор</w:t>
            </w:r>
            <w:r w:rsidRPr="00AC69D5">
              <w:rPr>
                <w:sz w:val="22"/>
                <w:szCs w:val="22"/>
              </w:rPr>
              <w:t xml:space="preserve"> </w:t>
            </w:r>
            <w:r w:rsidRPr="00AC69D5">
              <w:rPr>
                <w:bCs/>
                <w:sz w:val="22"/>
                <w:szCs w:val="22"/>
              </w:rPr>
              <w:t>для</w:t>
            </w:r>
            <w:r w:rsidRPr="00AC69D5">
              <w:rPr>
                <w:sz w:val="22"/>
                <w:szCs w:val="22"/>
              </w:rPr>
              <w:t xml:space="preserve"> внутривенного и внутримышечного введения 5 мл №5</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43</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Супрастин раствор для внутримышечного и внутривенного введения 20 мг/мл 1 мл №5</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Супрастин раствор для внутримышечного и внутривенного введения 20 мг/мл 1 мл №5</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44</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Супрастин таблетки 25 мг №20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Супрастин таблетки 25 мг №20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45</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Уголь активированный таблетки 250 мг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Уголь активированный таблетки 250 мг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46</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Ультракаин</w:t>
            </w:r>
            <w:proofErr w:type="spellEnd"/>
            <w:r w:rsidRPr="00AC69D5">
              <w:rPr>
                <w:sz w:val="22"/>
                <w:szCs w:val="22"/>
              </w:rPr>
              <w:t xml:space="preserve"> Д-С раствор для инъекций 40 мг/мл+0.005 мг/мл 2 мл № 10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Ультракаин</w:t>
            </w:r>
            <w:proofErr w:type="spellEnd"/>
            <w:r w:rsidRPr="00AC69D5">
              <w:rPr>
                <w:sz w:val="22"/>
                <w:szCs w:val="22"/>
              </w:rPr>
              <w:t xml:space="preserve"> Д-С раствор для инъекций 40 мг/мл+0.005 мг/мл 2 мл № 10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47</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Ферматрон</w:t>
            </w:r>
            <w:proofErr w:type="spellEnd"/>
            <w:r w:rsidRPr="00AC69D5">
              <w:rPr>
                <w:sz w:val="22"/>
                <w:szCs w:val="22"/>
              </w:rPr>
              <w:t xml:space="preserve"> плюс </w:t>
            </w:r>
            <w:r w:rsidRPr="00AC69D5">
              <w:rPr>
                <w:bCs/>
                <w:sz w:val="22"/>
                <w:szCs w:val="22"/>
              </w:rPr>
              <w:t>протез</w:t>
            </w:r>
            <w:r w:rsidRPr="00AC69D5">
              <w:rPr>
                <w:sz w:val="22"/>
                <w:szCs w:val="22"/>
              </w:rPr>
              <w:t xml:space="preserve"> </w:t>
            </w:r>
            <w:r w:rsidRPr="00AC69D5">
              <w:rPr>
                <w:bCs/>
                <w:sz w:val="22"/>
                <w:szCs w:val="22"/>
              </w:rPr>
              <w:t>синовиальной</w:t>
            </w:r>
            <w:r w:rsidRPr="00AC69D5">
              <w:rPr>
                <w:sz w:val="22"/>
                <w:szCs w:val="22"/>
              </w:rPr>
              <w:t xml:space="preserve"> </w:t>
            </w:r>
            <w:r w:rsidRPr="00AC69D5">
              <w:rPr>
                <w:bCs/>
                <w:sz w:val="22"/>
                <w:szCs w:val="22"/>
              </w:rPr>
              <w:t xml:space="preserve">жидкости </w:t>
            </w:r>
            <w:r w:rsidRPr="00AC69D5">
              <w:rPr>
                <w:sz w:val="22"/>
                <w:szCs w:val="22"/>
              </w:rPr>
              <w:t>0.03г/2мл 1.5 % №1 (шприц)</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Ферматрон</w:t>
            </w:r>
            <w:proofErr w:type="spellEnd"/>
            <w:r w:rsidRPr="00AC69D5">
              <w:rPr>
                <w:sz w:val="22"/>
                <w:szCs w:val="22"/>
              </w:rPr>
              <w:t xml:space="preserve"> плюс </w:t>
            </w:r>
            <w:r w:rsidRPr="00AC69D5">
              <w:rPr>
                <w:bCs/>
                <w:sz w:val="22"/>
                <w:szCs w:val="22"/>
              </w:rPr>
              <w:t>протез</w:t>
            </w:r>
            <w:r w:rsidRPr="00AC69D5">
              <w:rPr>
                <w:sz w:val="22"/>
                <w:szCs w:val="22"/>
              </w:rPr>
              <w:t xml:space="preserve"> </w:t>
            </w:r>
            <w:r w:rsidRPr="00AC69D5">
              <w:rPr>
                <w:bCs/>
                <w:sz w:val="22"/>
                <w:szCs w:val="22"/>
              </w:rPr>
              <w:t>синовиальной</w:t>
            </w:r>
            <w:r w:rsidRPr="00AC69D5">
              <w:rPr>
                <w:sz w:val="22"/>
                <w:szCs w:val="22"/>
              </w:rPr>
              <w:t xml:space="preserve"> </w:t>
            </w:r>
            <w:r w:rsidRPr="00AC69D5">
              <w:rPr>
                <w:bCs/>
                <w:sz w:val="22"/>
                <w:szCs w:val="22"/>
              </w:rPr>
              <w:t xml:space="preserve">жидкости </w:t>
            </w:r>
            <w:r w:rsidRPr="00AC69D5">
              <w:rPr>
                <w:sz w:val="22"/>
                <w:szCs w:val="22"/>
              </w:rPr>
              <w:t>0.03г/2мл 1.5 % №1 (шприц)</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300"/>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48</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Феррум</w:t>
            </w:r>
            <w:proofErr w:type="spellEnd"/>
            <w:r w:rsidRPr="00AC69D5">
              <w:rPr>
                <w:sz w:val="22"/>
                <w:szCs w:val="22"/>
              </w:rPr>
              <w:t xml:space="preserve"> Лек таблетки жевательные 100 мг №30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Феррум</w:t>
            </w:r>
            <w:proofErr w:type="spellEnd"/>
            <w:r w:rsidRPr="00AC69D5">
              <w:rPr>
                <w:sz w:val="22"/>
                <w:szCs w:val="22"/>
              </w:rPr>
              <w:t xml:space="preserve"> Лек таблетки жевательные 100 мг №30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10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49</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Фуросемид таблетки 40 мг №50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Фуросемид таблетки 40 мг №50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3</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50</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Цефотаксим</w:t>
            </w:r>
            <w:proofErr w:type="spellEnd"/>
            <w:r w:rsidRPr="00AC69D5">
              <w:rPr>
                <w:sz w:val="22"/>
                <w:szCs w:val="22"/>
              </w:rPr>
              <w:t xml:space="preserve"> порошок для приготовления раствора для внутримышечного и внутривенного введения 1.0 г</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Цефотаксим</w:t>
            </w:r>
            <w:proofErr w:type="spellEnd"/>
            <w:r w:rsidRPr="00AC69D5">
              <w:rPr>
                <w:sz w:val="22"/>
                <w:szCs w:val="22"/>
              </w:rPr>
              <w:t xml:space="preserve"> порошок для приготовления раствора для внутримышечного и внутривенного введения 1.0 г</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200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51</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Ципрофлоксацин</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2 мг/мл 100 мл</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Ципрофлоксацин</w:t>
            </w:r>
            <w:proofErr w:type="spellEnd"/>
            <w:r w:rsidRPr="00AC69D5">
              <w:rPr>
                <w:sz w:val="22"/>
                <w:szCs w:val="22"/>
              </w:rPr>
              <w:t xml:space="preserve"> раствор для </w:t>
            </w:r>
            <w:proofErr w:type="spellStart"/>
            <w:r w:rsidRPr="00AC69D5">
              <w:rPr>
                <w:sz w:val="22"/>
                <w:szCs w:val="22"/>
              </w:rPr>
              <w:t>инфузий</w:t>
            </w:r>
            <w:proofErr w:type="spellEnd"/>
            <w:r w:rsidRPr="00AC69D5">
              <w:rPr>
                <w:sz w:val="22"/>
                <w:szCs w:val="22"/>
              </w:rPr>
              <w:t xml:space="preserve">                2 мг/мл 100 мл</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70</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r w:rsidR="00AC69D5" w:rsidRPr="00AC69D5" w:rsidTr="0064084F">
        <w:trPr>
          <w:trHeight w:val="402"/>
        </w:trPr>
        <w:tc>
          <w:tcPr>
            <w:tcW w:w="567" w:type="dxa"/>
            <w:tcBorders>
              <w:top w:val="nil"/>
              <w:left w:val="single" w:sz="4" w:space="0" w:color="000000"/>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52</w:t>
            </w:r>
          </w:p>
        </w:tc>
        <w:tc>
          <w:tcPr>
            <w:tcW w:w="2411" w:type="dxa"/>
            <w:tcBorders>
              <w:top w:val="single" w:sz="4" w:space="0" w:color="000000"/>
              <w:left w:val="nil"/>
              <w:bottom w:val="single" w:sz="4" w:space="0" w:color="000000"/>
              <w:right w:val="nil"/>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Энзистал</w:t>
            </w:r>
            <w:proofErr w:type="spellEnd"/>
            <w:r w:rsidRPr="00AC69D5">
              <w:rPr>
                <w:sz w:val="22"/>
                <w:szCs w:val="22"/>
              </w:rPr>
              <w:t xml:space="preserve"> </w:t>
            </w:r>
            <w:r w:rsidRPr="00AC69D5">
              <w:rPr>
                <w:bCs/>
                <w:sz w:val="22"/>
                <w:szCs w:val="22"/>
              </w:rPr>
              <w:t>таблетки</w:t>
            </w:r>
            <w:r w:rsidRPr="00AC69D5">
              <w:rPr>
                <w:sz w:val="22"/>
                <w:szCs w:val="22"/>
              </w:rPr>
              <w:t xml:space="preserve">, покрытые </w:t>
            </w:r>
            <w:r w:rsidRPr="00AC69D5">
              <w:rPr>
                <w:bCs/>
                <w:sz w:val="22"/>
                <w:szCs w:val="22"/>
              </w:rPr>
              <w:t>кишечнорастворимой</w:t>
            </w:r>
            <w:r w:rsidRPr="00AC69D5">
              <w:rPr>
                <w:sz w:val="22"/>
                <w:szCs w:val="22"/>
              </w:rPr>
              <w:t xml:space="preserve"> оболочкой №80</w:t>
            </w:r>
          </w:p>
        </w:tc>
        <w:tc>
          <w:tcPr>
            <w:tcW w:w="3118" w:type="dxa"/>
            <w:tcBorders>
              <w:top w:val="nil"/>
              <w:left w:val="nil"/>
              <w:bottom w:val="single" w:sz="4" w:space="0" w:color="000000"/>
              <w:right w:val="single" w:sz="4" w:space="0" w:color="000000"/>
            </w:tcBorders>
            <w:shd w:val="clear" w:color="auto" w:fill="FFFFFF"/>
            <w:hideMark/>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Энзистал</w:t>
            </w:r>
            <w:proofErr w:type="spellEnd"/>
            <w:r w:rsidRPr="00AC69D5">
              <w:rPr>
                <w:sz w:val="22"/>
                <w:szCs w:val="22"/>
              </w:rPr>
              <w:t xml:space="preserve"> </w:t>
            </w:r>
            <w:r w:rsidRPr="00AC69D5">
              <w:rPr>
                <w:bCs/>
                <w:sz w:val="22"/>
                <w:szCs w:val="22"/>
              </w:rPr>
              <w:t>таблетки</w:t>
            </w:r>
            <w:r w:rsidRPr="00AC69D5">
              <w:rPr>
                <w:sz w:val="22"/>
                <w:szCs w:val="22"/>
              </w:rPr>
              <w:t xml:space="preserve">, покрытые </w:t>
            </w:r>
            <w:r w:rsidRPr="00AC69D5">
              <w:rPr>
                <w:bCs/>
                <w:sz w:val="22"/>
                <w:szCs w:val="22"/>
              </w:rPr>
              <w:t>кишечнорастворимой</w:t>
            </w:r>
            <w:r w:rsidRPr="00AC69D5">
              <w:rPr>
                <w:sz w:val="22"/>
                <w:szCs w:val="22"/>
              </w:rPr>
              <w:t xml:space="preserve"> оболочкой №80</w:t>
            </w:r>
          </w:p>
        </w:tc>
        <w:tc>
          <w:tcPr>
            <w:tcW w:w="851"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r w:rsidRPr="00AC69D5">
              <w:rPr>
                <w:sz w:val="22"/>
                <w:szCs w:val="22"/>
              </w:rPr>
              <w:t>7</w:t>
            </w:r>
          </w:p>
        </w:tc>
        <w:tc>
          <w:tcPr>
            <w:tcW w:w="1275"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roofErr w:type="spellStart"/>
            <w:r w:rsidRPr="00AC69D5">
              <w:rPr>
                <w:sz w:val="22"/>
                <w:szCs w:val="22"/>
              </w:rPr>
              <w:t>шт</w:t>
            </w:r>
            <w:proofErr w:type="spellEnd"/>
          </w:p>
        </w:tc>
        <w:tc>
          <w:tcPr>
            <w:tcW w:w="1134"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c>
          <w:tcPr>
            <w:tcW w:w="1418" w:type="dxa"/>
            <w:tcBorders>
              <w:top w:val="nil"/>
              <w:left w:val="nil"/>
              <w:bottom w:val="single" w:sz="4" w:space="0" w:color="000000"/>
              <w:right w:val="single" w:sz="4" w:space="0" w:color="000000"/>
            </w:tcBorders>
            <w:shd w:val="clear" w:color="auto" w:fill="FFFFFF"/>
          </w:tcPr>
          <w:p w:rsidR="00AC69D5" w:rsidRPr="00AC69D5" w:rsidRDefault="00AC69D5" w:rsidP="00AC69D5">
            <w:pPr>
              <w:pStyle w:val="Standard"/>
              <w:tabs>
                <w:tab w:val="left" w:pos="1040"/>
                <w:tab w:val="left" w:pos="1440"/>
                <w:tab w:val="left" w:pos="8000"/>
              </w:tabs>
              <w:jc w:val="center"/>
              <w:rPr>
                <w:sz w:val="22"/>
                <w:szCs w:val="22"/>
              </w:rPr>
            </w:pPr>
          </w:p>
        </w:tc>
      </w:tr>
    </w:tbl>
    <w:p w:rsidR="00187117" w:rsidRDefault="00187117" w:rsidP="00DC7D71">
      <w:pPr>
        <w:pStyle w:val="Standard"/>
        <w:tabs>
          <w:tab w:val="left" w:pos="1040"/>
          <w:tab w:val="left" w:pos="1440"/>
          <w:tab w:val="left" w:pos="8000"/>
        </w:tabs>
        <w:jc w:val="center"/>
        <w:rPr>
          <w:b/>
          <w:sz w:val="22"/>
          <w:szCs w:val="22"/>
        </w:rPr>
      </w:pPr>
    </w:p>
    <w:p w:rsidR="00C103EC" w:rsidRPr="00670D7B" w:rsidRDefault="00C103EC"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Default="00DC7D71" w:rsidP="00052446">
      <w:pPr>
        <w:pStyle w:val="aff0"/>
        <w:keepNext/>
        <w:keepLines/>
        <w:widowControl w:val="0"/>
        <w:suppressAutoHyphens/>
        <w:autoSpaceDN w:val="0"/>
        <w:jc w:val="both"/>
        <w:textAlignment w:val="baseline"/>
        <w:outlineLvl w:val="2"/>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ABE" w:rsidRDefault="00F60ABE" w:rsidP="00547DA4">
      <w:pPr>
        <w:spacing w:before="0"/>
      </w:pPr>
      <w:r>
        <w:separator/>
      </w:r>
    </w:p>
  </w:endnote>
  <w:endnote w:type="continuationSeparator" w:id="0">
    <w:p w:rsidR="00F60ABE" w:rsidRDefault="00F60AB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BE" w:rsidRDefault="00F60AB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60ABE" w:rsidRDefault="00F60AB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BE" w:rsidRDefault="00F60AB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BE" w:rsidRDefault="00F60AB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60ABE" w:rsidRDefault="00F60AB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BE" w:rsidRDefault="00F60AB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ABE" w:rsidRDefault="00F60ABE" w:rsidP="00547DA4">
      <w:pPr>
        <w:spacing w:before="0"/>
      </w:pPr>
      <w:r>
        <w:separator/>
      </w:r>
    </w:p>
  </w:footnote>
  <w:footnote w:type="continuationSeparator" w:id="0">
    <w:p w:rsidR="00F60ABE" w:rsidRDefault="00F60AB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BE" w:rsidRDefault="00F60AB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60ABE" w:rsidRDefault="00F60AB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BE" w:rsidRDefault="00F60AB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60ABE" w:rsidRDefault="00F60AB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C1D7F"/>
    <w:rsid w:val="000C52C9"/>
    <w:rsid w:val="000C70A9"/>
    <w:rsid w:val="000E4F0F"/>
    <w:rsid w:val="000F60D1"/>
    <w:rsid w:val="001254E5"/>
    <w:rsid w:val="00131CB5"/>
    <w:rsid w:val="00151127"/>
    <w:rsid w:val="00152006"/>
    <w:rsid w:val="00175CF9"/>
    <w:rsid w:val="001805C0"/>
    <w:rsid w:val="00187117"/>
    <w:rsid w:val="00190A08"/>
    <w:rsid w:val="001A0472"/>
    <w:rsid w:val="001A3B0C"/>
    <w:rsid w:val="001C56DB"/>
    <w:rsid w:val="001C7D36"/>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20C19"/>
    <w:rsid w:val="003352E4"/>
    <w:rsid w:val="0034317C"/>
    <w:rsid w:val="00343EDD"/>
    <w:rsid w:val="00355D1D"/>
    <w:rsid w:val="0035761E"/>
    <w:rsid w:val="00362DFF"/>
    <w:rsid w:val="00366B0B"/>
    <w:rsid w:val="003672AB"/>
    <w:rsid w:val="003748E2"/>
    <w:rsid w:val="00377DF8"/>
    <w:rsid w:val="003901DF"/>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158C4"/>
    <w:rsid w:val="005233D9"/>
    <w:rsid w:val="00531791"/>
    <w:rsid w:val="005343EE"/>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A2673"/>
    <w:rsid w:val="006D0D9B"/>
    <w:rsid w:val="006D23E3"/>
    <w:rsid w:val="006F067D"/>
    <w:rsid w:val="00707C65"/>
    <w:rsid w:val="00723048"/>
    <w:rsid w:val="00730434"/>
    <w:rsid w:val="00735282"/>
    <w:rsid w:val="00735C2C"/>
    <w:rsid w:val="0074039F"/>
    <w:rsid w:val="00743814"/>
    <w:rsid w:val="00754779"/>
    <w:rsid w:val="00757E92"/>
    <w:rsid w:val="007605FA"/>
    <w:rsid w:val="00761F03"/>
    <w:rsid w:val="00775873"/>
    <w:rsid w:val="0077605F"/>
    <w:rsid w:val="007844DE"/>
    <w:rsid w:val="007D3BAC"/>
    <w:rsid w:val="007D4989"/>
    <w:rsid w:val="007E32CE"/>
    <w:rsid w:val="007E37AB"/>
    <w:rsid w:val="007E49D7"/>
    <w:rsid w:val="00806B18"/>
    <w:rsid w:val="008100CB"/>
    <w:rsid w:val="00822756"/>
    <w:rsid w:val="00826B4B"/>
    <w:rsid w:val="00830CFE"/>
    <w:rsid w:val="008332E7"/>
    <w:rsid w:val="00841F1C"/>
    <w:rsid w:val="00866C50"/>
    <w:rsid w:val="00896B93"/>
    <w:rsid w:val="00897413"/>
    <w:rsid w:val="008B078F"/>
    <w:rsid w:val="008C138D"/>
    <w:rsid w:val="008C55B2"/>
    <w:rsid w:val="008C57CC"/>
    <w:rsid w:val="008D31FA"/>
    <w:rsid w:val="008E5C1A"/>
    <w:rsid w:val="008E7CB9"/>
    <w:rsid w:val="008F0149"/>
    <w:rsid w:val="008F75A8"/>
    <w:rsid w:val="00907525"/>
    <w:rsid w:val="00916009"/>
    <w:rsid w:val="00921EF1"/>
    <w:rsid w:val="009276F0"/>
    <w:rsid w:val="00937ED0"/>
    <w:rsid w:val="00950F6F"/>
    <w:rsid w:val="00954D46"/>
    <w:rsid w:val="00987F27"/>
    <w:rsid w:val="009A5E6E"/>
    <w:rsid w:val="009D12CA"/>
    <w:rsid w:val="009F79CB"/>
    <w:rsid w:val="00A0051E"/>
    <w:rsid w:val="00A03723"/>
    <w:rsid w:val="00A120C1"/>
    <w:rsid w:val="00A16990"/>
    <w:rsid w:val="00A22A69"/>
    <w:rsid w:val="00A314AE"/>
    <w:rsid w:val="00A42F55"/>
    <w:rsid w:val="00A468E1"/>
    <w:rsid w:val="00A5128A"/>
    <w:rsid w:val="00A569F5"/>
    <w:rsid w:val="00A7198D"/>
    <w:rsid w:val="00A743D7"/>
    <w:rsid w:val="00AA6940"/>
    <w:rsid w:val="00AB33AE"/>
    <w:rsid w:val="00AC69D5"/>
    <w:rsid w:val="00AD2194"/>
    <w:rsid w:val="00AD4348"/>
    <w:rsid w:val="00AD5A32"/>
    <w:rsid w:val="00AE40CA"/>
    <w:rsid w:val="00AF4679"/>
    <w:rsid w:val="00B03FA8"/>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632A"/>
    <w:rsid w:val="00C40BB6"/>
    <w:rsid w:val="00C50660"/>
    <w:rsid w:val="00C66B12"/>
    <w:rsid w:val="00C705F5"/>
    <w:rsid w:val="00C84A8A"/>
    <w:rsid w:val="00CA218E"/>
    <w:rsid w:val="00CA68DB"/>
    <w:rsid w:val="00CA7AAA"/>
    <w:rsid w:val="00CE464F"/>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C84"/>
    <w:rsid w:val="00E33C9B"/>
    <w:rsid w:val="00E34441"/>
    <w:rsid w:val="00E354B0"/>
    <w:rsid w:val="00E40A6B"/>
    <w:rsid w:val="00E43F26"/>
    <w:rsid w:val="00E44FB3"/>
    <w:rsid w:val="00E60E4E"/>
    <w:rsid w:val="00E60E7B"/>
    <w:rsid w:val="00E6654A"/>
    <w:rsid w:val="00E87D1A"/>
    <w:rsid w:val="00ED37BE"/>
    <w:rsid w:val="00ED7E25"/>
    <w:rsid w:val="00EE3219"/>
    <w:rsid w:val="00F01F22"/>
    <w:rsid w:val="00F21B72"/>
    <w:rsid w:val="00F3590A"/>
    <w:rsid w:val="00F37B86"/>
    <w:rsid w:val="00F426AD"/>
    <w:rsid w:val="00F51A20"/>
    <w:rsid w:val="00F569C4"/>
    <w:rsid w:val="00F60ABE"/>
    <w:rsid w:val="00F74A79"/>
    <w:rsid w:val="00F831BB"/>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CB04C-EA76-4C42-AC7F-A3AF768E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26</Pages>
  <Words>11584</Words>
  <Characters>66029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127</cp:revision>
  <cp:lastPrinted>2019-11-26T06:53:00Z</cp:lastPrinted>
  <dcterms:created xsi:type="dcterms:W3CDTF">2019-04-01T06:10:00Z</dcterms:created>
  <dcterms:modified xsi:type="dcterms:W3CDTF">2020-02-07T05:38:00Z</dcterms:modified>
</cp:coreProperties>
</file>